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1D3C87" w:rsidRDefault="00D33C41" w:rsidP="00CC32BE">
      <w:pPr>
        <w:spacing w:after="0"/>
        <w:jc w:val="both"/>
        <w:rPr>
          <w:rFonts w:ascii="Arial" w:eastAsia="Times New Roman" w:hAnsi="Arial" w:cs="Arial"/>
          <w:snapToGrid w:val="0"/>
          <w:color w:val="000000"/>
          <w:sz w:val="36"/>
          <w:szCs w:val="36"/>
          <w:lang w:val="en-GB"/>
        </w:rPr>
      </w:pPr>
    </w:p>
    <w:p w:rsidR="001D3C87" w:rsidRPr="001D3C87" w:rsidRDefault="001D3C87" w:rsidP="001D3C87">
      <w:pPr>
        <w:spacing w:after="0"/>
        <w:jc w:val="both"/>
        <w:rPr>
          <w:rFonts w:ascii="Arial" w:eastAsia="Times New Roman" w:hAnsi="Arial" w:cs="Arial"/>
          <w:snapToGrid w:val="0"/>
          <w:color w:val="000000"/>
          <w:sz w:val="36"/>
          <w:szCs w:val="36"/>
        </w:rPr>
      </w:pPr>
    </w:p>
    <w:p w:rsidR="00CC32BE" w:rsidRPr="001D3C87" w:rsidRDefault="00CC32BE" w:rsidP="00091658">
      <w:pPr>
        <w:spacing w:before="100" w:beforeAutospacing="1" w:after="100" w:afterAutospacing="1"/>
        <w:ind w:left="720" w:hanging="720"/>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t>___________________________________________</w:t>
      </w:r>
    </w:p>
    <w:p w:rsidR="00D33C41" w:rsidRPr="001D3C87"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t>NATIONAL ASSEMBLY</w:t>
      </w:r>
    </w:p>
    <w:p w:rsidR="00D33C41" w:rsidRPr="001D3C87"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t>QUESTION FOR WRITTEN</w:t>
      </w:r>
      <w:r w:rsidR="00D33C41" w:rsidRPr="001D3C87">
        <w:rPr>
          <w:rFonts w:ascii="Arial" w:eastAsia="Times New Roman" w:hAnsi="Arial" w:cs="Arial"/>
          <w:b/>
          <w:snapToGrid w:val="0"/>
          <w:color w:val="000000"/>
          <w:sz w:val="36"/>
          <w:szCs w:val="36"/>
          <w:lang w:val="en-GB"/>
        </w:rPr>
        <w:t xml:space="preserve"> REPLY</w:t>
      </w:r>
    </w:p>
    <w:p w:rsidR="00D33C41" w:rsidRPr="001D3C87" w:rsidRDefault="007A7AE6" w:rsidP="009760C8">
      <w:pPr>
        <w:spacing w:before="100" w:beforeAutospacing="1" w:after="100" w:afterAutospacing="1"/>
        <w:ind w:left="720" w:hanging="720"/>
        <w:jc w:val="center"/>
        <w:outlineLvl w:val="0"/>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QUESTION NUMBER:</w:t>
      </w:r>
      <w:r w:rsidR="00E556BF" w:rsidRPr="001D3C87">
        <w:rPr>
          <w:rFonts w:ascii="Arial" w:eastAsia="Times New Roman" w:hAnsi="Arial" w:cs="Arial"/>
          <w:b/>
          <w:snapToGrid w:val="0"/>
          <w:sz w:val="36"/>
          <w:szCs w:val="36"/>
          <w:lang w:val="en-GB"/>
        </w:rPr>
        <w:t xml:space="preserve"> </w:t>
      </w:r>
      <w:r w:rsidRPr="001D3C87">
        <w:rPr>
          <w:rFonts w:ascii="Arial" w:eastAsia="Times New Roman" w:hAnsi="Arial" w:cs="Arial"/>
          <w:b/>
          <w:snapToGrid w:val="0"/>
          <w:sz w:val="36"/>
          <w:szCs w:val="36"/>
          <w:lang w:val="en-GB"/>
        </w:rPr>
        <w:tab/>
      </w:r>
      <w:r w:rsidR="0088698A">
        <w:rPr>
          <w:rFonts w:ascii="Arial" w:eastAsia="Times New Roman" w:hAnsi="Arial" w:cs="Arial"/>
          <w:b/>
          <w:snapToGrid w:val="0"/>
          <w:sz w:val="36"/>
          <w:szCs w:val="36"/>
          <w:lang w:val="en-GB"/>
        </w:rPr>
        <w:t>570</w:t>
      </w:r>
      <w:r w:rsidR="00E556BF" w:rsidRPr="001D3C87">
        <w:rPr>
          <w:rFonts w:ascii="Arial" w:eastAsia="Times New Roman" w:hAnsi="Arial" w:cs="Arial"/>
          <w:b/>
          <w:snapToGrid w:val="0"/>
          <w:sz w:val="36"/>
          <w:szCs w:val="36"/>
          <w:lang w:val="en-GB"/>
        </w:rPr>
        <w:tab/>
      </w:r>
    </w:p>
    <w:p w:rsidR="00D33C41" w:rsidRPr="001D3C87" w:rsidRDefault="00D33C41" w:rsidP="009760C8">
      <w:pPr>
        <w:spacing w:after="120" w:line="360" w:lineRule="auto"/>
        <w:jc w:val="center"/>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 xml:space="preserve">DATE OF PUBLICATION IN INTERNAL QUESTION PAPER: </w:t>
      </w:r>
      <w:r w:rsidR="00193716">
        <w:rPr>
          <w:rFonts w:ascii="Arial" w:eastAsia="Times New Roman" w:hAnsi="Arial" w:cs="Arial"/>
          <w:b/>
          <w:snapToGrid w:val="0"/>
          <w:sz w:val="36"/>
          <w:szCs w:val="36"/>
          <w:lang w:val="en-GB"/>
        </w:rPr>
        <w:t>23 August</w:t>
      </w:r>
      <w:r w:rsidR="007A7AE6" w:rsidRPr="001D3C87">
        <w:rPr>
          <w:rFonts w:ascii="Arial" w:eastAsia="Times New Roman" w:hAnsi="Arial" w:cs="Arial"/>
          <w:b/>
          <w:snapToGrid w:val="0"/>
          <w:sz w:val="36"/>
          <w:szCs w:val="36"/>
          <w:lang w:val="en-GB"/>
        </w:rPr>
        <w:t xml:space="preserve"> </w:t>
      </w:r>
      <w:r w:rsidRPr="001D3C87">
        <w:rPr>
          <w:rFonts w:ascii="Arial" w:eastAsia="Times New Roman" w:hAnsi="Arial" w:cs="Arial"/>
          <w:b/>
          <w:snapToGrid w:val="0"/>
          <w:sz w:val="36"/>
          <w:szCs w:val="36"/>
          <w:lang w:val="en-GB"/>
        </w:rPr>
        <w:t>201</w:t>
      </w:r>
      <w:r w:rsidR="00E556BF" w:rsidRPr="001D3C87">
        <w:rPr>
          <w:rFonts w:ascii="Arial" w:eastAsia="Times New Roman" w:hAnsi="Arial" w:cs="Arial"/>
          <w:b/>
          <w:snapToGrid w:val="0"/>
          <w:sz w:val="36"/>
          <w:szCs w:val="36"/>
          <w:lang w:val="en-GB"/>
        </w:rPr>
        <w:t>9</w:t>
      </w:r>
    </w:p>
    <w:p w:rsidR="00D33C41" w:rsidRPr="001D3C87" w:rsidRDefault="00D33C41" w:rsidP="009760C8">
      <w:pPr>
        <w:pBdr>
          <w:bottom w:val="single" w:sz="12" w:space="1" w:color="auto"/>
        </w:pBdr>
        <w:spacing w:after="0"/>
        <w:jc w:val="center"/>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 xml:space="preserve">INTERNAL QUESTION PAPER NUMBER:  </w:t>
      </w:r>
      <w:r w:rsidR="00CC0DE5" w:rsidRPr="001D3C87">
        <w:rPr>
          <w:rFonts w:ascii="Arial" w:eastAsia="Times New Roman" w:hAnsi="Arial" w:cs="Arial"/>
          <w:b/>
          <w:snapToGrid w:val="0"/>
          <w:sz w:val="36"/>
          <w:szCs w:val="36"/>
          <w:lang w:val="en-GB"/>
        </w:rPr>
        <w:t>1</w:t>
      </w:r>
      <w:r w:rsidR="00193716">
        <w:rPr>
          <w:rFonts w:ascii="Arial" w:eastAsia="Times New Roman" w:hAnsi="Arial" w:cs="Arial"/>
          <w:b/>
          <w:snapToGrid w:val="0"/>
          <w:sz w:val="36"/>
          <w:szCs w:val="36"/>
          <w:lang w:val="en-GB"/>
        </w:rPr>
        <w:t>0</w:t>
      </w:r>
      <w:r w:rsidR="003F1D8A" w:rsidRPr="001D3C87">
        <w:rPr>
          <w:rFonts w:ascii="Arial" w:eastAsia="Times New Roman" w:hAnsi="Arial" w:cs="Arial"/>
          <w:b/>
          <w:snapToGrid w:val="0"/>
          <w:sz w:val="36"/>
          <w:szCs w:val="36"/>
          <w:lang w:val="en-GB"/>
        </w:rPr>
        <w:t xml:space="preserve"> - 201</w:t>
      </w:r>
      <w:r w:rsidR="00E556BF" w:rsidRPr="001D3C87">
        <w:rPr>
          <w:rFonts w:ascii="Arial" w:eastAsia="Times New Roman" w:hAnsi="Arial" w:cs="Arial"/>
          <w:b/>
          <w:snapToGrid w:val="0"/>
          <w:sz w:val="36"/>
          <w:szCs w:val="36"/>
          <w:lang w:val="en-GB"/>
        </w:rPr>
        <w:t>9</w:t>
      </w:r>
    </w:p>
    <w:p w:rsidR="0088698A" w:rsidRPr="0088698A" w:rsidRDefault="0088698A" w:rsidP="003D6D15">
      <w:pPr>
        <w:spacing w:before="100" w:beforeAutospacing="1" w:after="100" w:afterAutospacing="1" w:line="360" w:lineRule="auto"/>
        <w:ind w:left="720" w:hanging="720"/>
        <w:jc w:val="both"/>
        <w:outlineLvl w:val="0"/>
        <w:rPr>
          <w:rFonts w:ascii="Arial" w:hAnsi="Arial" w:cs="Arial"/>
          <w:b/>
          <w:sz w:val="32"/>
          <w:szCs w:val="32"/>
        </w:rPr>
      </w:pPr>
      <w:r w:rsidRPr="0088698A">
        <w:rPr>
          <w:rFonts w:ascii="Arial" w:eastAsia="Times New Roman" w:hAnsi="Arial" w:cs="Arial"/>
          <w:b/>
          <w:sz w:val="32"/>
          <w:szCs w:val="32"/>
          <w:lang w:val="en-US"/>
        </w:rPr>
        <w:t>570.</w:t>
      </w:r>
      <w:r w:rsidRPr="0088698A">
        <w:rPr>
          <w:rFonts w:ascii="Arial" w:eastAsia="Times New Roman" w:hAnsi="Arial" w:cs="Arial"/>
          <w:b/>
          <w:sz w:val="32"/>
          <w:szCs w:val="32"/>
          <w:lang w:val="en-US"/>
        </w:rPr>
        <w:tab/>
      </w:r>
      <w:r w:rsidRPr="0088698A">
        <w:rPr>
          <w:rFonts w:ascii="Arial" w:hAnsi="Arial" w:cs="Arial"/>
          <w:b/>
          <w:noProof/>
          <w:sz w:val="32"/>
          <w:szCs w:val="32"/>
          <w:lang w:val="en-GB"/>
        </w:rPr>
        <w:t xml:space="preserve">Mrs T G Mpambo-Sibhukwana </w:t>
      </w:r>
      <w:r w:rsidRPr="0088698A">
        <w:rPr>
          <w:rFonts w:ascii="Arial" w:hAnsi="Arial" w:cs="Arial"/>
          <w:b/>
          <w:sz w:val="32"/>
          <w:szCs w:val="32"/>
        </w:rPr>
        <w:t>(DA) to ask the Minister of Social Development</w:t>
      </w:r>
      <w:r w:rsidRPr="0088698A">
        <w:rPr>
          <w:rFonts w:ascii="Arial" w:hAnsi="Arial" w:cs="Arial"/>
          <w:b/>
          <w:sz w:val="32"/>
          <w:szCs w:val="32"/>
        </w:rPr>
        <w:fldChar w:fldCharType="begin"/>
      </w:r>
      <w:r w:rsidRPr="0088698A">
        <w:rPr>
          <w:rFonts w:ascii="Arial" w:hAnsi="Arial" w:cs="Arial"/>
          <w:sz w:val="32"/>
          <w:szCs w:val="32"/>
        </w:rPr>
        <w:instrText xml:space="preserve"> XE "</w:instrText>
      </w:r>
      <w:r w:rsidRPr="0088698A">
        <w:rPr>
          <w:rFonts w:ascii="Arial" w:hAnsi="Arial" w:cs="Arial"/>
          <w:b/>
          <w:sz w:val="32"/>
          <w:szCs w:val="32"/>
        </w:rPr>
        <w:instrText>Social Development</w:instrText>
      </w:r>
      <w:r w:rsidRPr="0088698A">
        <w:rPr>
          <w:rFonts w:ascii="Arial" w:hAnsi="Arial" w:cs="Arial"/>
          <w:sz w:val="32"/>
          <w:szCs w:val="32"/>
        </w:rPr>
        <w:instrText xml:space="preserve">" </w:instrText>
      </w:r>
      <w:r w:rsidRPr="0088698A">
        <w:rPr>
          <w:rFonts w:ascii="Arial" w:hAnsi="Arial" w:cs="Arial"/>
          <w:b/>
          <w:sz w:val="32"/>
          <w:szCs w:val="32"/>
        </w:rPr>
        <w:fldChar w:fldCharType="end"/>
      </w:r>
      <w:r w:rsidRPr="0088698A">
        <w:rPr>
          <w:rFonts w:ascii="Arial" w:hAnsi="Arial" w:cs="Arial"/>
          <w:b/>
          <w:sz w:val="32"/>
          <w:szCs w:val="32"/>
        </w:rPr>
        <w:t>:</w:t>
      </w:r>
    </w:p>
    <w:p w:rsidR="0004140A" w:rsidRDefault="0088698A" w:rsidP="000B6E1B">
      <w:pPr>
        <w:spacing w:before="100" w:beforeAutospacing="1" w:after="100" w:afterAutospacing="1" w:line="360" w:lineRule="auto"/>
        <w:ind w:left="720"/>
        <w:jc w:val="both"/>
        <w:rPr>
          <w:rFonts w:ascii="Arial" w:hAnsi="Arial" w:cs="Arial"/>
          <w:sz w:val="32"/>
          <w:szCs w:val="32"/>
        </w:rPr>
      </w:pPr>
      <w:r w:rsidRPr="000B6E1B">
        <w:rPr>
          <w:rFonts w:ascii="Arial" w:eastAsia="Times New Roman" w:hAnsi="Arial" w:cs="Arial"/>
          <w:color w:val="000000"/>
          <w:sz w:val="32"/>
          <w:szCs w:val="32"/>
          <w:lang w:val="en-US" w:eastAsia="en-ZA"/>
        </w:rPr>
        <w:t xml:space="preserve">What is her department’s plan to alleviate the problem of nongovernmental </w:t>
      </w:r>
      <w:proofErr w:type="spellStart"/>
      <w:r w:rsidRPr="000B6E1B">
        <w:rPr>
          <w:rFonts w:ascii="Arial" w:eastAsia="Times New Roman" w:hAnsi="Arial" w:cs="Arial"/>
          <w:color w:val="000000"/>
          <w:sz w:val="32"/>
          <w:szCs w:val="32"/>
          <w:lang w:val="en-US" w:eastAsia="en-ZA"/>
        </w:rPr>
        <w:t>organisations</w:t>
      </w:r>
      <w:proofErr w:type="spellEnd"/>
      <w:r w:rsidRPr="000B6E1B">
        <w:rPr>
          <w:rFonts w:ascii="Arial" w:eastAsia="Times New Roman" w:hAnsi="Arial" w:cs="Arial"/>
          <w:color w:val="000000"/>
          <w:sz w:val="32"/>
          <w:szCs w:val="32"/>
          <w:lang w:val="en-US" w:eastAsia="en-ZA"/>
        </w:rPr>
        <w:t xml:space="preserve"> that are closing due to non-payment of subsidies by her department</w:t>
      </w:r>
      <w:r w:rsidRPr="000B6E1B">
        <w:rPr>
          <w:rFonts w:ascii="Arial" w:hAnsi="Arial" w:cs="Arial"/>
          <w:sz w:val="32"/>
          <w:szCs w:val="32"/>
        </w:rPr>
        <w:t>?</w:t>
      </w:r>
      <w:r w:rsidRPr="000B6E1B">
        <w:rPr>
          <w:rFonts w:ascii="Arial" w:hAnsi="Arial" w:cs="Arial"/>
          <w:sz w:val="32"/>
          <w:szCs w:val="32"/>
        </w:rPr>
        <w:tab/>
      </w:r>
      <w:r w:rsidR="000B6E1B">
        <w:rPr>
          <w:rFonts w:ascii="Arial" w:hAnsi="Arial" w:cs="Arial"/>
          <w:sz w:val="32"/>
          <w:szCs w:val="32"/>
        </w:rPr>
        <w:t>NW1567</w:t>
      </w:r>
      <w:r w:rsidRPr="000B6E1B">
        <w:rPr>
          <w:rFonts w:ascii="Arial" w:hAnsi="Arial" w:cs="Arial"/>
          <w:sz w:val="32"/>
          <w:szCs w:val="32"/>
        </w:rPr>
        <w:tab/>
      </w:r>
    </w:p>
    <w:p w:rsidR="0004140A" w:rsidRDefault="0004140A" w:rsidP="000B6E1B">
      <w:pPr>
        <w:spacing w:before="100" w:beforeAutospacing="1" w:after="100" w:afterAutospacing="1" w:line="360" w:lineRule="auto"/>
        <w:ind w:left="720"/>
        <w:jc w:val="both"/>
        <w:rPr>
          <w:rFonts w:ascii="Arial" w:hAnsi="Arial" w:cs="Arial"/>
          <w:sz w:val="32"/>
          <w:szCs w:val="32"/>
        </w:rPr>
      </w:pPr>
    </w:p>
    <w:p w:rsidR="0004140A" w:rsidRDefault="0004140A" w:rsidP="000B6E1B">
      <w:pPr>
        <w:spacing w:before="100" w:beforeAutospacing="1" w:after="100" w:afterAutospacing="1" w:line="360" w:lineRule="auto"/>
        <w:ind w:left="720"/>
        <w:jc w:val="both"/>
        <w:rPr>
          <w:rFonts w:ascii="Arial" w:hAnsi="Arial" w:cs="Arial"/>
          <w:sz w:val="32"/>
          <w:szCs w:val="32"/>
        </w:rPr>
      </w:pPr>
    </w:p>
    <w:p w:rsidR="00351E70" w:rsidRDefault="0088698A" w:rsidP="000B6E1B">
      <w:pPr>
        <w:spacing w:before="100" w:beforeAutospacing="1" w:after="100" w:afterAutospacing="1" w:line="360" w:lineRule="auto"/>
        <w:ind w:left="720"/>
        <w:jc w:val="both"/>
        <w:rPr>
          <w:rFonts w:ascii="Arial" w:eastAsia="Times New Roman" w:hAnsi="Arial" w:cs="Arial"/>
          <w:b/>
          <w:snapToGrid w:val="0"/>
          <w:color w:val="000000"/>
          <w:sz w:val="36"/>
          <w:szCs w:val="36"/>
          <w:lang w:val="en-GB"/>
        </w:rPr>
      </w:pPr>
      <w:r w:rsidRPr="000B6E1B">
        <w:rPr>
          <w:rFonts w:ascii="Arial" w:hAnsi="Arial" w:cs="Arial"/>
          <w:sz w:val="32"/>
          <w:szCs w:val="32"/>
        </w:rPr>
        <w:tab/>
      </w:r>
      <w:r w:rsidRPr="000B6E1B">
        <w:rPr>
          <w:rFonts w:ascii="Arial" w:hAnsi="Arial" w:cs="Arial"/>
          <w:sz w:val="32"/>
          <w:szCs w:val="32"/>
        </w:rPr>
        <w:tab/>
      </w:r>
      <w:r w:rsidRPr="000B6E1B">
        <w:rPr>
          <w:rFonts w:ascii="Arial" w:hAnsi="Arial" w:cs="Arial"/>
          <w:sz w:val="32"/>
          <w:szCs w:val="32"/>
        </w:rPr>
        <w:tab/>
      </w:r>
      <w:r w:rsidRPr="000B6E1B">
        <w:rPr>
          <w:rFonts w:ascii="Arial" w:hAnsi="Arial" w:cs="Arial"/>
          <w:sz w:val="32"/>
          <w:szCs w:val="32"/>
        </w:rPr>
        <w:tab/>
      </w:r>
      <w:r w:rsidRPr="000B6E1B">
        <w:rPr>
          <w:rFonts w:ascii="Arial" w:hAnsi="Arial" w:cs="Arial"/>
          <w:sz w:val="32"/>
          <w:szCs w:val="32"/>
        </w:rPr>
        <w:tab/>
      </w:r>
      <w:r w:rsidRPr="000B6E1B">
        <w:rPr>
          <w:rFonts w:ascii="Arial" w:hAnsi="Arial" w:cs="Arial"/>
          <w:sz w:val="32"/>
          <w:szCs w:val="32"/>
        </w:rPr>
        <w:tab/>
      </w:r>
    </w:p>
    <w:p w:rsidR="00CE7E0E" w:rsidRPr="00893611" w:rsidRDefault="00CE7E0E" w:rsidP="00CE7E0E">
      <w:pPr>
        <w:spacing w:after="0"/>
        <w:jc w:val="both"/>
        <w:rPr>
          <w:rFonts w:ascii="Arial" w:eastAsia="Times New Roman" w:hAnsi="Arial" w:cs="Arial"/>
          <w:b/>
          <w:snapToGrid w:val="0"/>
          <w:color w:val="000000"/>
          <w:sz w:val="40"/>
          <w:szCs w:val="40"/>
          <w:lang w:val="en-GB"/>
        </w:rPr>
      </w:pPr>
      <w:r w:rsidRPr="00893611">
        <w:rPr>
          <w:rFonts w:ascii="Arial" w:eastAsia="Times New Roman" w:hAnsi="Arial" w:cs="Arial"/>
          <w:b/>
          <w:snapToGrid w:val="0"/>
          <w:color w:val="000000"/>
          <w:sz w:val="40"/>
          <w:szCs w:val="40"/>
          <w:lang w:val="en-GB"/>
        </w:rPr>
        <w:lastRenderedPageBreak/>
        <w:t>REPLY:</w:t>
      </w:r>
    </w:p>
    <w:p w:rsidR="00CE7E0E" w:rsidRPr="00893611" w:rsidRDefault="00CE7E0E" w:rsidP="00CE7E0E">
      <w:pPr>
        <w:spacing w:after="0"/>
        <w:jc w:val="both"/>
        <w:rPr>
          <w:rFonts w:ascii="Arial" w:eastAsia="Times New Roman" w:hAnsi="Arial" w:cs="Arial"/>
          <w:b/>
          <w:snapToGrid w:val="0"/>
          <w:color w:val="000000"/>
          <w:sz w:val="40"/>
          <w:szCs w:val="40"/>
          <w:lang w:val="en-GB"/>
        </w:rPr>
      </w:pPr>
    </w:p>
    <w:p w:rsidR="00CE7E0E" w:rsidRPr="00893611" w:rsidRDefault="00CE7E0E" w:rsidP="00CE7E0E">
      <w:pPr>
        <w:spacing w:after="0"/>
        <w:jc w:val="both"/>
        <w:rPr>
          <w:rFonts w:ascii="Arial" w:hAnsi="Arial" w:cs="Arial"/>
          <w:sz w:val="40"/>
          <w:szCs w:val="40"/>
          <w:lang w:val="en-GB"/>
        </w:rPr>
      </w:pPr>
      <w:r w:rsidRPr="00893611">
        <w:rPr>
          <w:rFonts w:ascii="Arial" w:eastAsia="Times New Roman" w:hAnsi="Arial" w:cs="Arial"/>
          <w:snapToGrid w:val="0"/>
          <w:color w:val="000000"/>
          <w:sz w:val="40"/>
          <w:szCs w:val="40"/>
          <w:lang w:val="en-GB"/>
        </w:rPr>
        <w:t xml:space="preserve">The Department of Social Development is primarily responsible for registration of all Non Profit Organizations in terms of NPO Act. The NPOs are registered to operate within a diverse range of sectors and are classified according to type of activities they are engaged in. Within the social development sector, </w:t>
      </w:r>
      <w:r w:rsidRPr="00893611">
        <w:rPr>
          <w:rFonts w:ascii="Arial" w:hAnsi="Arial" w:cs="Arial"/>
          <w:sz w:val="40"/>
          <w:szCs w:val="40"/>
          <w:lang w:val="en-GB"/>
        </w:rPr>
        <w:t xml:space="preserve">entities need to comply with funding requirements in order to receive funding. The organizations that qualify for funding and are rendering services in line with the mandate of the Department are thus funded accordingly. </w:t>
      </w:r>
    </w:p>
    <w:p w:rsidR="00CE7E0E" w:rsidRPr="00893611" w:rsidRDefault="00CE7E0E" w:rsidP="00CE7E0E">
      <w:pPr>
        <w:spacing w:after="0"/>
        <w:jc w:val="both"/>
        <w:rPr>
          <w:rFonts w:ascii="Arial" w:hAnsi="Arial" w:cs="Arial"/>
          <w:sz w:val="40"/>
          <w:szCs w:val="40"/>
          <w:lang w:val="en-GB"/>
        </w:rPr>
      </w:pPr>
    </w:p>
    <w:p w:rsidR="00CE7E0E" w:rsidRPr="00893611" w:rsidRDefault="00CE7E0E" w:rsidP="00CE7E0E">
      <w:pPr>
        <w:spacing w:after="0"/>
        <w:jc w:val="both"/>
        <w:rPr>
          <w:rFonts w:ascii="Arial" w:hAnsi="Arial" w:cs="Arial"/>
          <w:sz w:val="40"/>
          <w:szCs w:val="40"/>
        </w:rPr>
      </w:pPr>
      <w:r w:rsidRPr="00893611">
        <w:rPr>
          <w:rFonts w:ascii="Arial" w:hAnsi="Arial" w:cs="Arial"/>
          <w:sz w:val="40"/>
          <w:szCs w:val="40"/>
          <w:lang w:val="en-GB"/>
        </w:rPr>
        <w:t xml:space="preserve">However, the sector experiences the ever present reality that funding is constrained. In order to address some of the challenges, the department reviewed its funding policy with the aim </w:t>
      </w:r>
      <w:r w:rsidRPr="00893611">
        <w:rPr>
          <w:rFonts w:ascii="Arial" w:hAnsi="Arial" w:cs="Arial"/>
          <w:sz w:val="40"/>
          <w:szCs w:val="40"/>
        </w:rPr>
        <w:t xml:space="preserve">to guide the country’s response to the funding of NPOs; to facilitate transformation for the equitable distribution of services and resources; and to ensure effective </w:t>
      </w:r>
      <w:r w:rsidRPr="00893611">
        <w:rPr>
          <w:rFonts w:ascii="Arial" w:hAnsi="Arial" w:cs="Arial"/>
          <w:sz w:val="40"/>
          <w:szCs w:val="40"/>
        </w:rPr>
        <w:lastRenderedPageBreak/>
        <w:t xml:space="preserve">and efficient service provision to the poor and vulnerable sectors of society. </w:t>
      </w:r>
    </w:p>
    <w:p w:rsidR="00CE7E0E" w:rsidRPr="00893611" w:rsidRDefault="00CE7E0E" w:rsidP="00CE7E0E">
      <w:pPr>
        <w:spacing w:after="0"/>
        <w:jc w:val="both"/>
        <w:rPr>
          <w:rFonts w:ascii="Arial" w:hAnsi="Arial" w:cs="Arial"/>
          <w:sz w:val="40"/>
          <w:szCs w:val="40"/>
        </w:rPr>
      </w:pPr>
    </w:p>
    <w:p w:rsidR="00CE7E0E" w:rsidRPr="00893611" w:rsidRDefault="00CE7E0E" w:rsidP="00CE7E0E">
      <w:pPr>
        <w:spacing w:after="0"/>
        <w:jc w:val="both"/>
        <w:rPr>
          <w:rFonts w:ascii="Arial" w:eastAsia="Times New Roman" w:hAnsi="Arial" w:cs="Arial"/>
          <w:snapToGrid w:val="0"/>
          <w:color w:val="000000"/>
          <w:sz w:val="40"/>
          <w:szCs w:val="40"/>
          <w:lang w:val="en-GB"/>
        </w:rPr>
      </w:pPr>
      <w:r w:rsidRPr="00893611">
        <w:rPr>
          <w:rFonts w:ascii="Arial" w:hAnsi="Arial" w:cs="Arial"/>
          <w:sz w:val="40"/>
          <w:szCs w:val="40"/>
        </w:rPr>
        <w:t>It is hoped that in the long term, the policy will unlock provincial and national funds for more equitable funding of social services in all provinces.</w:t>
      </w:r>
      <w:r w:rsidRPr="00893611">
        <w:rPr>
          <w:rFonts w:ascii="Arial" w:hAnsi="Arial" w:cs="Arial"/>
          <w:sz w:val="40"/>
          <w:szCs w:val="40"/>
          <w:lang w:val="en-GB"/>
        </w:rPr>
        <w:t xml:space="preserve"> </w:t>
      </w:r>
      <w:r w:rsidRPr="00893611">
        <w:rPr>
          <w:rFonts w:ascii="Arial" w:hAnsi="Arial" w:cs="Arial"/>
          <w:sz w:val="40"/>
          <w:szCs w:val="40"/>
        </w:rPr>
        <w:t xml:space="preserve">The policy further guides the department in terms of putting in place clear, predictable procedures that are transparent and fair, and above all to ensure that funding allocations are made on time. </w:t>
      </w:r>
    </w:p>
    <w:p w:rsidR="00CE7E0E" w:rsidRPr="00893611" w:rsidRDefault="00CE7E0E" w:rsidP="00CE7E0E">
      <w:pPr>
        <w:spacing w:after="0"/>
        <w:jc w:val="both"/>
        <w:rPr>
          <w:rFonts w:ascii="Arial" w:eastAsia="Times New Roman" w:hAnsi="Arial" w:cs="Arial"/>
          <w:b/>
          <w:snapToGrid w:val="0"/>
          <w:color w:val="000000"/>
          <w:sz w:val="40"/>
          <w:szCs w:val="40"/>
          <w:lang w:val="en-GB"/>
        </w:rPr>
      </w:pPr>
    </w:p>
    <w:p w:rsidR="00CE7E0E" w:rsidRDefault="00CE7E0E" w:rsidP="00CE7E0E">
      <w:pPr>
        <w:spacing w:after="0"/>
        <w:jc w:val="both"/>
        <w:rPr>
          <w:rFonts w:ascii="Arial" w:eastAsia="Times New Roman" w:hAnsi="Arial" w:cs="Arial"/>
          <w:b/>
          <w:snapToGrid w:val="0"/>
          <w:color w:val="000000"/>
          <w:sz w:val="40"/>
          <w:szCs w:val="40"/>
          <w:lang w:val="en-GB"/>
        </w:rPr>
      </w:pPr>
    </w:p>
    <w:p w:rsidR="00CE7E0E" w:rsidRPr="00893611" w:rsidRDefault="00CE7E0E" w:rsidP="00CE7E0E">
      <w:pPr>
        <w:spacing w:after="0"/>
        <w:jc w:val="both"/>
        <w:rPr>
          <w:rFonts w:ascii="Arial" w:eastAsia="Times New Roman" w:hAnsi="Arial" w:cs="Arial"/>
          <w:b/>
          <w:snapToGrid w:val="0"/>
          <w:color w:val="000000"/>
          <w:sz w:val="40"/>
          <w:szCs w:val="40"/>
          <w:lang w:val="en-GB"/>
        </w:rPr>
      </w:pPr>
      <w:bookmarkStart w:id="0" w:name="_GoBack"/>
      <w:bookmarkEnd w:id="0"/>
    </w:p>
    <w:sectPr w:rsidR="00CE7E0E" w:rsidRPr="0089361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60" w:rsidRDefault="00077160">
      <w:pPr>
        <w:spacing w:after="0" w:line="240" w:lineRule="auto"/>
      </w:pPr>
      <w:r>
        <w:separator/>
      </w:r>
    </w:p>
  </w:endnote>
  <w:endnote w:type="continuationSeparator" w:id="0">
    <w:p w:rsidR="00077160" w:rsidRDefault="0007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60" w:rsidRDefault="00077160">
      <w:pPr>
        <w:spacing w:after="0" w:line="240" w:lineRule="auto"/>
      </w:pPr>
      <w:r>
        <w:separator/>
      </w:r>
    </w:p>
  </w:footnote>
  <w:footnote w:type="continuationSeparator" w:id="0">
    <w:p w:rsidR="00077160" w:rsidRDefault="00077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EBD"/>
    <w:rsid w:val="00030F7E"/>
    <w:rsid w:val="0004140A"/>
    <w:rsid w:val="00041AA3"/>
    <w:rsid w:val="00041FD4"/>
    <w:rsid w:val="00042BE0"/>
    <w:rsid w:val="00045724"/>
    <w:rsid w:val="00051EC2"/>
    <w:rsid w:val="000606D9"/>
    <w:rsid w:val="00066271"/>
    <w:rsid w:val="000707D0"/>
    <w:rsid w:val="0007116F"/>
    <w:rsid w:val="00077160"/>
    <w:rsid w:val="00083B8D"/>
    <w:rsid w:val="00091658"/>
    <w:rsid w:val="0009793F"/>
    <w:rsid w:val="000B3D62"/>
    <w:rsid w:val="000B436B"/>
    <w:rsid w:val="000B6E1B"/>
    <w:rsid w:val="000C1583"/>
    <w:rsid w:val="000C35A9"/>
    <w:rsid w:val="000D465F"/>
    <w:rsid w:val="000E3F6F"/>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65B71"/>
    <w:rsid w:val="001713D1"/>
    <w:rsid w:val="001745C4"/>
    <w:rsid w:val="00174A02"/>
    <w:rsid w:val="001808E1"/>
    <w:rsid w:val="00183FED"/>
    <w:rsid w:val="0019267C"/>
    <w:rsid w:val="00193716"/>
    <w:rsid w:val="001940D1"/>
    <w:rsid w:val="001B0AFA"/>
    <w:rsid w:val="001B547F"/>
    <w:rsid w:val="001B7935"/>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810E9"/>
    <w:rsid w:val="00281672"/>
    <w:rsid w:val="002932D5"/>
    <w:rsid w:val="002A66E4"/>
    <w:rsid w:val="002B3395"/>
    <w:rsid w:val="002B6874"/>
    <w:rsid w:val="002B7F4E"/>
    <w:rsid w:val="002C442B"/>
    <w:rsid w:val="002D4C7A"/>
    <w:rsid w:val="002E3040"/>
    <w:rsid w:val="002E7AA7"/>
    <w:rsid w:val="002F0131"/>
    <w:rsid w:val="002F04B7"/>
    <w:rsid w:val="002F17AE"/>
    <w:rsid w:val="003055D8"/>
    <w:rsid w:val="00306CD5"/>
    <w:rsid w:val="00310F71"/>
    <w:rsid w:val="00317C62"/>
    <w:rsid w:val="00321206"/>
    <w:rsid w:val="00322453"/>
    <w:rsid w:val="00340511"/>
    <w:rsid w:val="00351E70"/>
    <w:rsid w:val="0035762D"/>
    <w:rsid w:val="00357D50"/>
    <w:rsid w:val="003620F4"/>
    <w:rsid w:val="003677F8"/>
    <w:rsid w:val="003733A0"/>
    <w:rsid w:val="00373532"/>
    <w:rsid w:val="00376427"/>
    <w:rsid w:val="00390C3B"/>
    <w:rsid w:val="003A46F0"/>
    <w:rsid w:val="003B06A7"/>
    <w:rsid w:val="003B2673"/>
    <w:rsid w:val="003B2FF5"/>
    <w:rsid w:val="003B4252"/>
    <w:rsid w:val="003B724D"/>
    <w:rsid w:val="003C16FC"/>
    <w:rsid w:val="003C4309"/>
    <w:rsid w:val="003C44B1"/>
    <w:rsid w:val="003D6032"/>
    <w:rsid w:val="003D6D15"/>
    <w:rsid w:val="003E2446"/>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3214"/>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204DC"/>
    <w:rsid w:val="0053151F"/>
    <w:rsid w:val="00531BEB"/>
    <w:rsid w:val="00537B1C"/>
    <w:rsid w:val="0054758F"/>
    <w:rsid w:val="00547732"/>
    <w:rsid w:val="00551EEA"/>
    <w:rsid w:val="00556689"/>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5F440B"/>
    <w:rsid w:val="00602077"/>
    <w:rsid w:val="006043E8"/>
    <w:rsid w:val="006051BB"/>
    <w:rsid w:val="00615E45"/>
    <w:rsid w:val="00620A2E"/>
    <w:rsid w:val="00620BB5"/>
    <w:rsid w:val="00623997"/>
    <w:rsid w:val="00631AD1"/>
    <w:rsid w:val="00634F63"/>
    <w:rsid w:val="00645D55"/>
    <w:rsid w:val="0065044E"/>
    <w:rsid w:val="0065360F"/>
    <w:rsid w:val="00653B78"/>
    <w:rsid w:val="00656F64"/>
    <w:rsid w:val="00661786"/>
    <w:rsid w:val="00676187"/>
    <w:rsid w:val="00680808"/>
    <w:rsid w:val="0068260E"/>
    <w:rsid w:val="00682F8C"/>
    <w:rsid w:val="00685F7F"/>
    <w:rsid w:val="006867B0"/>
    <w:rsid w:val="006A4DB2"/>
    <w:rsid w:val="006C6488"/>
    <w:rsid w:val="006D024F"/>
    <w:rsid w:val="006E4581"/>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43136"/>
    <w:rsid w:val="00861672"/>
    <w:rsid w:val="00873A25"/>
    <w:rsid w:val="008740D7"/>
    <w:rsid w:val="0087491C"/>
    <w:rsid w:val="00882F87"/>
    <w:rsid w:val="0088698A"/>
    <w:rsid w:val="008A43F9"/>
    <w:rsid w:val="008A5D65"/>
    <w:rsid w:val="008B175E"/>
    <w:rsid w:val="008B3F12"/>
    <w:rsid w:val="008B5901"/>
    <w:rsid w:val="008C1BDF"/>
    <w:rsid w:val="008D3585"/>
    <w:rsid w:val="008D577E"/>
    <w:rsid w:val="008D671E"/>
    <w:rsid w:val="008E1578"/>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52BA"/>
    <w:rsid w:val="009760C8"/>
    <w:rsid w:val="00976B23"/>
    <w:rsid w:val="0098193E"/>
    <w:rsid w:val="00991148"/>
    <w:rsid w:val="00993894"/>
    <w:rsid w:val="00996871"/>
    <w:rsid w:val="009B0C0D"/>
    <w:rsid w:val="009C4045"/>
    <w:rsid w:val="009D12AD"/>
    <w:rsid w:val="009D31D0"/>
    <w:rsid w:val="009D6C6F"/>
    <w:rsid w:val="009E1947"/>
    <w:rsid w:val="009E2FDB"/>
    <w:rsid w:val="009E4955"/>
    <w:rsid w:val="009F0C29"/>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05C3"/>
    <w:rsid w:val="00A73D6D"/>
    <w:rsid w:val="00A759DF"/>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E09B4"/>
    <w:rsid w:val="00AE14BC"/>
    <w:rsid w:val="00AE3CAA"/>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6306"/>
    <w:rsid w:val="00BE7599"/>
    <w:rsid w:val="00BF18E9"/>
    <w:rsid w:val="00BF4647"/>
    <w:rsid w:val="00C01144"/>
    <w:rsid w:val="00C0555F"/>
    <w:rsid w:val="00C14016"/>
    <w:rsid w:val="00C15BFA"/>
    <w:rsid w:val="00C20D9A"/>
    <w:rsid w:val="00C305CD"/>
    <w:rsid w:val="00C33804"/>
    <w:rsid w:val="00C36CBB"/>
    <w:rsid w:val="00C4208C"/>
    <w:rsid w:val="00C458DA"/>
    <w:rsid w:val="00C468BA"/>
    <w:rsid w:val="00C52EF3"/>
    <w:rsid w:val="00C650E0"/>
    <w:rsid w:val="00C66339"/>
    <w:rsid w:val="00C72B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3C15"/>
    <w:rsid w:val="00CE5049"/>
    <w:rsid w:val="00CE7E0E"/>
    <w:rsid w:val="00CF4CE3"/>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7D0"/>
    <w:rsid w:val="00E546E7"/>
    <w:rsid w:val="00E556BF"/>
    <w:rsid w:val="00E57C01"/>
    <w:rsid w:val="00E671B7"/>
    <w:rsid w:val="00E74AD9"/>
    <w:rsid w:val="00E82B0B"/>
    <w:rsid w:val="00E90BBD"/>
    <w:rsid w:val="00E940AE"/>
    <w:rsid w:val="00E96AE2"/>
    <w:rsid w:val="00EB4117"/>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40C6"/>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8C79D-BD21-4471-8BB0-E3FA1057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DFC7-2E7D-4479-8E5A-7C1C9139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Jessica Longwe</cp:lastModifiedBy>
  <cp:revision>5</cp:revision>
  <cp:lastPrinted>2019-09-09T13:26:00Z</cp:lastPrinted>
  <dcterms:created xsi:type="dcterms:W3CDTF">2019-09-09T13:29:00Z</dcterms:created>
  <dcterms:modified xsi:type="dcterms:W3CDTF">2019-10-01T09:10:00Z</dcterms:modified>
</cp:coreProperties>
</file>