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EA" w:rsidRPr="001B0917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NATIONAL ASSEMBLY</w:t>
      </w:r>
    </w:p>
    <w:p w:rsidR="00C312EA" w:rsidRPr="001B0917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QUESTION FOR WRITTEN REPLY</w:t>
      </w:r>
    </w:p>
    <w:p w:rsidR="00AD00CE" w:rsidRPr="00630C55" w:rsidRDefault="00647EF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30C55">
        <w:rPr>
          <w:rFonts w:ascii="Arial" w:hAnsi="Arial" w:cs="Arial"/>
          <w:b/>
          <w:sz w:val="22"/>
          <w:szCs w:val="22"/>
        </w:rPr>
        <w:t>QUESTION NUMBER</w:t>
      </w:r>
      <w:r w:rsidR="001B0917" w:rsidRPr="00630C55">
        <w:rPr>
          <w:rFonts w:ascii="Arial" w:hAnsi="Arial" w:cs="Arial"/>
          <w:b/>
          <w:sz w:val="22"/>
          <w:szCs w:val="22"/>
        </w:rPr>
        <w:t>:</w:t>
      </w:r>
      <w:r w:rsidRPr="00630C55">
        <w:rPr>
          <w:rFonts w:ascii="Arial" w:hAnsi="Arial" w:cs="Arial"/>
          <w:b/>
          <w:sz w:val="22"/>
          <w:szCs w:val="22"/>
        </w:rPr>
        <w:t xml:space="preserve"> </w:t>
      </w:r>
      <w:r w:rsidR="00630C55" w:rsidRPr="00630C55">
        <w:rPr>
          <w:rFonts w:ascii="Arial" w:hAnsi="Arial" w:cs="Arial"/>
          <w:b/>
          <w:sz w:val="22"/>
          <w:szCs w:val="22"/>
        </w:rPr>
        <w:t>570</w:t>
      </w:r>
      <w:r w:rsidR="00AD00CE" w:rsidRPr="00630C55">
        <w:rPr>
          <w:rFonts w:ascii="Arial" w:hAnsi="Arial" w:cs="Arial"/>
          <w:b/>
          <w:sz w:val="22"/>
          <w:szCs w:val="22"/>
        </w:rPr>
        <w:t xml:space="preserve"> [NW</w:t>
      </w:r>
      <w:r w:rsidR="00630C55" w:rsidRPr="00630C55">
        <w:rPr>
          <w:rFonts w:ascii="Arial" w:hAnsi="Arial" w:cs="Arial"/>
          <w:b/>
          <w:sz w:val="22"/>
          <w:szCs w:val="22"/>
        </w:rPr>
        <w:t>628</w:t>
      </w:r>
      <w:r w:rsidR="00AD00CE" w:rsidRPr="00630C55">
        <w:rPr>
          <w:rFonts w:ascii="Arial" w:hAnsi="Arial" w:cs="Arial"/>
          <w:b/>
          <w:sz w:val="22"/>
          <w:szCs w:val="22"/>
        </w:rPr>
        <w:t>E]</w:t>
      </w:r>
    </w:p>
    <w:p w:rsidR="00C312EA" w:rsidRPr="00630C55" w:rsidRDefault="00BD31C6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30C55">
        <w:rPr>
          <w:rFonts w:ascii="Arial" w:hAnsi="Arial" w:cs="Arial"/>
          <w:b/>
          <w:sz w:val="22"/>
          <w:szCs w:val="22"/>
        </w:rPr>
        <w:t xml:space="preserve">DATE OF PUBLICATION: </w:t>
      </w:r>
      <w:r w:rsidR="00630C55" w:rsidRPr="00630C55">
        <w:rPr>
          <w:rFonts w:ascii="Arial" w:hAnsi="Arial" w:cs="Arial"/>
          <w:b/>
          <w:sz w:val="22"/>
          <w:szCs w:val="22"/>
        </w:rPr>
        <w:t>10 MARCH 2017</w:t>
      </w:r>
    </w:p>
    <w:p w:rsidR="00630C55" w:rsidRPr="00630C55" w:rsidRDefault="00630C55" w:rsidP="00630C55">
      <w:pPr>
        <w:spacing w:before="100" w:beforeAutospacing="1" w:after="100" w:afterAutospacing="1" w:line="276" w:lineRule="auto"/>
        <w:ind w:left="720" w:hanging="720"/>
        <w:jc w:val="both"/>
        <w:rPr>
          <w:rFonts w:ascii="Arial" w:eastAsia="Calibri" w:hAnsi="Arial" w:cs="Arial"/>
          <w:b/>
          <w:sz w:val="22"/>
          <w:szCs w:val="22"/>
          <w:lang w:val="en-ZA"/>
        </w:rPr>
      </w:pPr>
      <w:r w:rsidRPr="00630C55">
        <w:rPr>
          <w:rFonts w:ascii="Arial" w:eastAsia="Calibri" w:hAnsi="Arial" w:cs="Arial"/>
          <w:b/>
          <w:sz w:val="22"/>
          <w:szCs w:val="22"/>
          <w:lang w:val="en-ZA"/>
        </w:rPr>
        <w:t>570.</w:t>
      </w:r>
      <w:r w:rsidRPr="00630C55">
        <w:rPr>
          <w:rFonts w:ascii="Arial" w:eastAsia="Calibri" w:hAnsi="Arial" w:cs="Arial"/>
          <w:b/>
          <w:sz w:val="22"/>
          <w:szCs w:val="22"/>
          <w:lang w:val="en-ZA"/>
        </w:rPr>
        <w:tab/>
        <w:t>Mr R W T Chance (DA) to ask the Minister of Finance:</w:t>
      </w:r>
    </w:p>
    <w:p w:rsidR="00630C55" w:rsidRPr="00630C55" w:rsidRDefault="00630C55" w:rsidP="00630C55">
      <w:pPr>
        <w:spacing w:before="100" w:beforeAutospacing="1" w:after="100" w:afterAutospacing="1" w:line="276" w:lineRule="auto"/>
        <w:ind w:left="1440" w:hanging="720"/>
        <w:jc w:val="both"/>
        <w:outlineLvl w:val="0"/>
        <w:rPr>
          <w:rFonts w:ascii="Arial" w:eastAsia="Calibri" w:hAnsi="Arial" w:cs="Arial"/>
          <w:sz w:val="22"/>
          <w:szCs w:val="22"/>
          <w:lang w:val="en-ZA"/>
        </w:rPr>
      </w:pPr>
      <w:r w:rsidRPr="00630C55">
        <w:rPr>
          <w:rFonts w:ascii="Arial" w:eastAsia="Calibri" w:hAnsi="Arial" w:cs="Arial"/>
          <w:sz w:val="22"/>
          <w:szCs w:val="22"/>
          <w:lang w:val="en-ZA"/>
        </w:rPr>
        <w:t>(1)</w:t>
      </w:r>
      <w:r w:rsidRPr="00630C55">
        <w:rPr>
          <w:rFonts w:ascii="Arial" w:eastAsia="Calibri" w:hAnsi="Arial" w:cs="Arial"/>
          <w:sz w:val="22"/>
          <w:szCs w:val="22"/>
          <w:lang w:val="en-ZA"/>
        </w:rPr>
        <w:tab/>
        <w:t>With reference to the Budget Speech which he delivered on 22 February 2017, why did he not budget for Government's share of the Small and Medium-sized Enterprises Fund he announced in 2016 as part of the Chief Executive Officers’ Initiative which he jointly leads;</w:t>
      </w:r>
    </w:p>
    <w:p w:rsidR="0025592B" w:rsidRDefault="00630C55" w:rsidP="0025592B">
      <w:pPr>
        <w:spacing w:before="100" w:beforeAutospacing="1" w:after="100" w:afterAutospacing="1" w:line="276" w:lineRule="auto"/>
        <w:ind w:left="1440" w:hanging="720"/>
        <w:jc w:val="both"/>
        <w:outlineLvl w:val="0"/>
        <w:rPr>
          <w:rFonts w:ascii="Arial" w:eastAsia="Calibri" w:hAnsi="Arial" w:cs="Arial"/>
          <w:sz w:val="22"/>
          <w:szCs w:val="22"/>
          <w:lang w:val="en-ZA"/>
        </w:rPr>
      </w:pPr>
      <w:r w:rsidRPr="00630C55">
        <w:rPr>
          <w:rFonts w:ascii="Arial" w:eastAsia="Calibri" w:hAnsi="Arial" w:cs="Arial"/>
          <w:sz w:val="22"/>
          <w:szCs w:val="22"/>
          <w:lang w:val="en-ZA"/>
        </w:rPr>
        <w:t>(2)</w:t>
      </w:r>
      <w:r w:rsidRPr="00630C55">
        <w:rPr>
          <w:rFonts w:ascii="Arial" w:eastAsia="Calibri" w:hAnsi="Arial" w:cs="Arial"/>
          <w:sz w:val="22"/>
          <w:szCs w:val="22"/>
          <w:lang w:val="en-ZA"/>
        </w:rPr>
        <w:tab/>
      </w:r>
      <w:proofErr w:type="gramStart"/>
      <w:r w:rsidRPr="00630C55">
        <w:rPr>
          <w:rFonts w:ascii="Arial" w:eastAsia="Calibri" w:hAnsi="Arial" w:cs="Arial"/>
          <w:sz w:val="22"/>
          <w:szCs w:val="22"/>
          <w:lang w:val="en-ZA"/>
        </w:rPr>
        <w:t>whether</w:t>
      </w:r>
      <w:proofErr w:type="gramEnd"/>
      <w:r w:rsidRPr="00630C55">
        <w:rPr>
          <w:rFonts w:ascii="Arial" w:eastAsia="Calibri" w:hAnsi="Arial" w:cs="Arial"/>
          <w:sz w:val="22"/>
          <w:szCs w:val="22"/>
          <w:lang w:val="en-ZA"/>
        </w:rPr>
        <w:t xml:space="preserve"> he will budget any amounts for the specified fund in the future; if not, what is the position in this regard; if so, what amount will he budget for the fund?</w:t>
      </w:r>
      <w:r w:rsidRPr="00630C55">
        <w:rPr>
          <w:rFonts w:ascii="Arial" w:eastAsia="Calibri" w:hAnsi="Arial" w:cs="Arial"/>
          <w:sz w:val="22"/>
          <w:szCs w:val="22"/>
          <w:lang w:val="en-ZA"/>
        </w:rPr>
        <w:tab/>
      </w:r>
      <w:r w:rsidRPr="00630C55">
        <w:rPr>
          <w:rFonts w:ascii="Arial" w:eastAsia="Calibri" w:hAnsi="Arial" w:cs="Arial"/>
          <w:sz w:val="22"/>
          <w:szCs w:val="22"/>
          <w:lang w:val="en-ZA"/>
        </w:rPr>
        <w:tab/>
      </w:r>
      <w:r w:rsidRPr="00630C55">
        <w:rPr>
          <w:rFonts w:ascii="Arial" w:eastAsia="Calibri" w:hAnsi="Arial" w:cs="Arial"/>
          <w:sz w:val="22"/>
          <w:szCs w:val="22"/>
          <w:lang w:val="en-ZA"/>
        </w:rPr>
        <w:tab/>
      </w:r>
      <w:r w:rsidRPr="00630C55">
        <w:rPr>
          <w:rFonts w:ascii="Arial" w:eastAsia="Calibri" w:hAnsi="Arial" w:cs="Arial"/>
          <w:sz w:val="22"/>
          <w:szCs w:val="22"/>
          <w:lang w:val="en-ZA"/>
        </w:rPr>
        <w:tab/>
      </w:r>
      <w:r w:rsidRPr="00630C55">
        <w:rPr>
          <w:rFonts w:ascii="Arial" w:eastAsia="Calibri" w:hAnsi="Arial" w:cs="Arial"/>
          <w:sz w:val="22"/>
          <w:szCs w:val="22"/>
          <w:lang w:val="en-ZA"/>
        </w:rPr>
        <w:tab/>
      </w:r>
      <w:r w:rsidRPr="00630C55">
        <w:rPr>
          <w:rFonts w:ascii="Arial" w:eastAsia="Calibri" w:hAnsi="Arial" w:cs="Arial"/>
          <w:sz w:val="22"/>
          <w:szCs w:val="22"/>
          <w:lang w:val="en-ZA"/>
        </w:rPr>
        <w:tab/>
      </w:r>
      <w:r w:rsidRPr="00630C55">
        <w:rPr>
          <w:rFonts w:ascii="Arial" w:eastAsia="Calibri" w:hAnsi="Arial" w:cs="Arial"/>
          <w:sz w:val="22"/>
          <w:szCs w:val="22"/>
          <w:lang w:val="en-ZA"/>
        </w:rPr>
        <w:tab/>
      </w:r>
      <w:r w:rsidRPr="00630C55">
        <w:rPr>
          <w:rFonts w:ascii="Arial" w:eastAsia="Calibri" w:hAnsi="Arial" w:cs="Arial"/>
          <w:sz w:val="22"/>
          <w:szCs w:val="22"/>
          <w:lang w:val="en-ZA"/>
        </w:rPr>
        <w:tab/>
      </w:r>
    </w:p>
    <w:p w:rsidR="00630C55" w:rsidRPr="00630C55" w:rsidRDefault="0025592B" w:rsidP="0025592B">
      <w:pPr>
        <w:spacing w:before="100" w:beforeAutospacing="1" w:after="100" w:afterAutospacing="1" w:line="276" w:lineRule="auto"/>
        <w:ind w:left="1440" w:hanging="720"/>
        <w:jc w:val="right"/>
        <w:outlineLvl w:val="0"/>
        <w:rPr>
          <w:rFonts w:ascii="Arial" w:eastAsia="Calibri" w:hAnsi="Arial" w:cs="Arial"/>
          <w:sz w:val="22"/>
          <w:szCs w:val="22"/>
          <w:lang w:val="en-ZA"/>
        </w:rPr>
      </w:pP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 w:rsidR="00630C55" w:rsidRPr="00630C55">
        <w:rPr>
          <w:rFonts w:ascii="Arial" w:eastAsia="Calibri" w:hAnsi="Arial" w:cs="Arial"/>
          <w:sz w:val="22"/>
          <w:szCs w:val="22"/>
          <w:lang w:val="en-ZA"/>
        </w:rPr>
        <w:t>NW628E</w:t>
      </w:r>
    </w:p>
    <w:p w:rsidR="001433AE" w:rsidRPr="0025592B" w:rsidRDefault="001433AE" w:rsidP="006D585E">
      <w:pPr>
        <w:pStyle w:val="BodyTextIndent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25592B">
        <w:rPr>
          <w:rFonts w:ascii="Arial" w:hAnsi="Arial" w:cs="Arial"/>
          <w:b/>
          <w:sz w:val="22"/>
          <w:szCs w:val="22"/>
        </w:rPr>
        <w:t>REPLY:</w:t>
      </w:r>
    </w:p>
    <w:p w:rsidR="0025592B" w:rsidRPr="006D585E" w:rsidRDefault="0025592B" w:rsidP="006D585E">
      <w:pPr>
        <w:pStyle w:val="BodyTextIndent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4723F5" w:rsidRDefault="0025592B" w:rsidP="0025592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592B">
        <w:rPr>
          <w:rFonts w:ascii="Arial" w:hAnsi="Arial" w:cs="Arial"/>
          <w:sz w:val="22"/>
          <w:szCs w:val="22"/>
        </w:rPr>
        <w:t>T</w:t>
      </w:r>
      <w:r w:rsidR="006D585E" w:rsidRPr="0025592B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e Small and Medium-sized Enterprises Fund </w:t>
      </w:r>
      <w:r w:rsidR="006D585E" w:rsidRPr="0025592B">
        <w:rPr>
          <w:rFonts w:ascii="Arial" w:hAnsi="Arial" w:cs="Arial"/>
          <w:sz w:val="22"/>
          <w:szCs w:val="22"/>
        </w:rPr>
        <w:t xml:space="preserve">was started by business and is driven </w:t>
      </w:r>
      <w:r>
        <w:rPr>
          <w:rFonts w:ascii="Arial" w:hAnsi="Arial" w:cs="Arial"/>
          <w:sz w:val="22"/>
          <w:szCs w:val="22"/>
        </w:rPr>
        <w:t>through the</w:t>
      </w:r>
      <w:r w:rsidR="006D585E" w:rsidRPr="0025592B">
        <w:rPr>
          <w:rFonts w:ascii="Arial" w:hAnsi="Arial" w:cs="Arial"/>
          <w:sz w:val="22"/>
          <w:szCs w:val="22"/>
        </w:rPr>
        <w:t xml:space="preserve"> CEO initiative as a show of solidarity and contribution towards</w:t>
      </w:r>
      <w:r w:rsidR="00816749" w:rsidRPr="0025592B">
        <w:rPr>
          <w:rFonts w:ascii="Arial" w:hAnsi="Arial" w:cs="Arial"/>
          <w:sz w:val="22"/>
          <w:szCs w:val="22"/>
        </w:rPr>
        <w:t xml:space="preserve"> growing the economy in a manner t</w:t>
      </w:r>
      <w:r w:rsidR="006D585E" w:rsidRPr="0025592B">
        <w:rPr>
          <w:rFonts w:ascii="Arial" w:hAnsi="Arial" w:cs="Arial"/>
          <w:sz w:val="22"/>
          <w:szCs w:val="22"/>
        </w:rPr>
        <w:t>hat creates more business and work opportunities for the people of South Africa.</w:t>
      </w:r>
      <w:r>
        <w:rPr>
          <w:rFonts w:ascii="Arial" w:hAnsi="Arial" w:cs="Arial"/>
          <w:sz w:val="22"/>
          <w:szCs w:val="22"/>
        </w:rPr>
        <w:t xml:space="preserve">  </w:t>
      </w:r>
      <w:r w:rsidR="006D585E" w:rsidRPr="0025592B">
        <w:rPr>
          <w:rFonts w:ascii="Arial" w:hAnsi="Arial" w:cs="Arial"/>
          <w:sz w:val="22"/>
          <w:szCs w:val="22"/>
        </w:rPr>
        <w:t>Government fully supports the initiative.</w:t>
      </w:r>
      <w:r>
        <w:rPr>
          <w:rFonts w:ascii="Arial" w:hAnsi="Arial" w:cs="Arial"/>
          <w:sz w:val="22"/>
          <w:szCs w:val="22"/>
        </w:rPr>
        <w:t xml:space="preserve">  </w:t>
      </w:r>
      <w:r w:rsidR="006D585E" w:rsidRPr="0025592B">
        <w:rPr>
          <w:rFonts w:ascii="Arial" w:hAnsi="Arial" w:cs="Arial"/>
          <w:sz w:val="22"/>
          <w:szCs w:val="22"/>
        </w:rPr>
        <w:t xml:space="preserve">While no “new money” is allocated to this initiative in the 2017 budget, </w:t>
      </w:r>
      <w:r w:rsidR="00222CF2" w:rsidRPr="0025592B">
        <w:rPr>
          <w:rFonts w:ascii="Arial" w:hAnsi="Arial" w:cs="Arial"/>
          <w:sz w:val="22"/>
          <w:szCs w:val="22"/>
        </w:rPr>
        <w:t xml:space="preserve">Government is assessing the most appropriate vehicle and means through which to </w:t>
      </w:r>
      <w:r w:rsidR="00E60E6D" w:rsidRPr="0025592B">
        <w:rPr>
          <w:rFonts w:ascii="Arial" w:hAnsi="Arial" w:cs="Arial"/>
          <w:sz w:val="22"/>
          <w:szCs w:val="22"/>
        </w:rPr>
        <w:t>support SMME development, given the fiscally constrained environment</w:t>
      </w:r>
      <w:r w:rsidR="00222CF2" w:rsidRPr="0025592B">
        <w:rPr>
          <w:rFonts w:ascii="Arial" w:hAnsi="Arial" w:cs="Arial"/>
          <w:sz w:val="22"/>
          <w:szCs w:val="22"/>
        </w:rPr>
        <w:t xml:space="preserve">. </w:t>
      </w:r>
    </w:p>
    <w:p w:rsidR="0025592B" w:rsidRPr="0025592B" w:rsidRDefault="0025592B" w:rsidP="0025592B">
      <w:pPr>
        <w:pStyle w:val="ListParagraph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6D585E" w:rsidRDefault="009F1AAB" w:rsidP="0025592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585E">
        <w:rPr>
          <w:rFonts w:ascii="Arial" w:hAnsi="Arial" w:cs="Arial"/>
          <w:sz w:val="22"/>
          <w:szCs w:val="22"/>
        </w:rPr>
        <w:t xml:space="preserve">As </w:t>
      </w:r>
      <w:r w:rsidR="006D585E">
        <w:rPr>
          <w:rFonts w:ascii="Arial" w:hAnsi="Arial" w:cs="Arial"/>
          <w:sz w:val="22"/>
          <w:szCs w:val="22"/>
        </w:rPr>
        <w:t xml:space="preserve">and when a decision </w:t>
      </w:r>
      <w:r w:rsidR="00816749">
        <w:rPr>
          <w:rFonts w:ascii="Arial" w:hAnsi="Arial" w:cs="Arial"/>
          <w:sz w:val="22"/>
          <w:szCs w:val="22"/>
        </w:rPr>
        <w:t>has been</w:t>
      </w:r>
      <w:r w:rsidR="006D585E">
        <w:rPr>
          <w:rFonts w:ascii="Arial" w:hAnsi="Arial" w:cs="Arial"/>
          <w:sz w:val="22"/>
          <w:szCs w:val="22"/>
        </w:rPr>
        <w:t xml:space="preserve"> made</w:t>
      </w:r>
      <w:r w:rsidR="00816749">
        <w:rPr>
          <w:rFonts w:ascii="Arial" w:hAnsi="Arial" w:cs="Arial"/>
          <w:sz w:val="22"/>
          <w:szCs w:val="22"/>
        </w:rPr>
        <w:t xml:space="preserve"> in this regard</w:t>
      </w:r>
      <w:r w:rsidR="006D585E">
        <w:rPr>
          <w:rFonts w:ascii="Arial" w:hAnsi="Arial" w:cs="Arial"/>
          <w:sz w:val="22"/>
          <w:szCs w:val="22"/>
        </w:rPr>
        <w:t>, government will then follow its process to set aside additional resources to further support SMMEs</w:t>
      </w:r>
      <w:r w:rsidR="00816749">
        <w:rPr>
          <w:rFonts w:ascii="Arial" w:hAnsi="Arial" w:cs="Arial"/>
          <w:sz w:val="22"/>
          <w:szCs w:val="22"/>
        </w:rPr>
        <w:t xml:space="preserve"> and </w:t>
      </w:r>
      <w:r w:rsidR="00816749" w:rsidRPr="00816749">
        <w:rPr>
          <w:rFonts w:ascii="Arial" w:hAnsi="Arial" w:cs="Arial"/>
          <w:sz w:val="22"/>
          <w:szCs w:val="22"/>
        </w:rPr>
        <w:t xml:space="preserve">announcements will </w:t>
      </w:r>
      <w:r w:rsidR="00816749">
        <w:rPr>
          <w:rFonts w:ascii="Arial" w:hAnsi="Arial" w:cs="Arial"/>
          <w:sz w:val="22"/>
          <w:szCs w:val="22"/>
        </w:rPr>
        <w:t xml:space="preserve">then </w:t>
      </w:r>
      <w:r w:rsidR="00816749" w:rsidRPr="00816749">
        <w:rPr>
          <w:rFonts w:ascii="Arial" w:hAnsi="Arial" w:cs="Arial"/>
          <w:sz w:val="22"/>
          <w:szCs w:val="22"/>
        </w:rPr>
        <w:t xml:space="preserve">be made in </w:t>
      </w:r>
      <w:r w:rsidR="00816749">
        <w:rPr>
          <w:rFonts w:ascii="Arial" w:hAnsi="Arial" w:cs="Arial"/>
          <w:sz w:val="22"/>
          <w:szCs w:val="22"/>
        </w:rPr>
        <w:t xml:space="preserve">either </w:t>
      </w:r>
      <w:r w:rsidR="00816749" w:rsidRPr="00816749">
        <w:rPr>
          <w:rFonts w:ascii="Arial" w:hAnsi="Arial" w:cs="Arial"/>
          <w:sz w:val="22"/>
          <w:szCs w:val="22"/>
        </w:rPr>
        <w:t>the M</w:t>
      </w:r>
      <w:r w:rsidR="0025592B">
        <w:rPr>
          <w:rFonts w:ascii="Arial" w:hAnsi="Arial" w:cs="Arial"/>
          <w:sz w:val="22"/>
          <w:szCs w:val="22"/>
        </w:rPr>
        <w:t xml:space="preserve">edium Term Budget Policy Statement </w:t>
      </w:r>
      <w:r w:rsidR="00816749" w:rsidRPr="00816749">
        <w:rPr>
          <w:rFonts w:ascii="Arial" w:hAnsi="Arial" w:cs="Arial"/>
          <w:sz w:val="22"/>
          <w:szCs w:val="22"/>
        </w:rPr>
        <w:t xml:space="preserve">or </w:t>
      </w:r>
      <w:r w:rsidR="00816749">
        <w:rPr>
          <w:rFonts w:ascii="Arial" w:hAnsi="Arial" w:cs="Arial"/>
          <w:sz w:val="22"/>
          <w:szCs w:val="22"/>
        </w:rPr>
        <w:t xml:space="preserve">the </w:t>
      </w:r>
      <w:r w:rsidR="0025592B">
        <w:rPr>
          <w:rFonts w:ascii="Arial" w:hAnsi="Arial" w:cs="Arial"/>
          <w:sz w:val="22"/>
          <w:szCs w:val="22"/>
        </w:rPr>
        <w:t>B</w:t>
      </w:r>
      <w:r w:rsidR="00816749" w:rsidRPr="00816749">
        <w:rPr>
          <w:rFonts w:ascii="Arial" w:hAnsi="Arial" w:cs="Arial"/>
          <w:sz w:val="22"/>
          <w:szCs w:val="22"/>
        </w:rPr>
        <w:t>udget</w:t>
      </w:r>
      <w:r w:rsidR="00816749">
        <w:rPr>
          <w:rFonts w:ascii="Arial" w:hAnsi="Arial" w:cs="Arial"/>
          <w:sz w:val="22"/>
          <w:szCs w:val="22"/>
        </w:rPr>
        <w:t>.</w:t>
      </w:r>
    </w:p>
    <w:p w:rsidR="00816749" w:rsidRDefault="00816749" w:rsidP="006D585E">
      <w:pPr>
        <w:spacing w:line="276" w:lineRule="auto"/>
        <w:ind w:left="450" w:hanging="450"/>
        <w:jc w:val="both"/>
        <w:rPr>
          <w:rFonts w:ascii="Arial" w:hAnsi="Arial" w:cs="Arial"/>
          <w:sz w:val="22"/>
          <w:szCs w:val="22"/>
        </w:rPr>
      </w:pPr>
    </w:p>
    <w:p w:rsidR="00A35B81" w:rsidRPr="001B0917" w:rsidRDefault="00A35B81" w:rsidP="00A35B81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B77F67" w:rsidRPr="001B0917" w:rsidRDefault="00B77F67" w:rsidP="001B091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B77F67" w:rsidRPr="001B0917" w:rsidSect="0025592B">
      <w:pgSz w:w="11907" w:h="16839" w:code="9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F5EBD"/>
    <w:multiLevelType w:val="hybridMultilevel"/>
    <w:tmpl w:val="881047CE"/>
    <w:lvl w:ilvl="0" w:tplc="7682DF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CD"/>
    <w:rsid w:val="00020C04"/>
    <w:rsid w:val="000C48D8"/>
    <w:rsid w:val="000F3B14"/>
    <w:rsid w:val="001433AE"/>
    <w:rsid w:val="0015727B"/>
    <w:rsid w:val="001713D2"/>
    <w:rsid w:val="001B0917"/>
    <w:rsid w:val="001E3FB5"/>
    <w:rsid w:val="001E6902"/>
    <w:rsid w:val="00222CF2"/>
    <w:rsid w:val="0025592B"/>
    <w:rsid w:val="002F6D29"/>
    <w:rsid w:val="002F6E86"/>
    <w:rsid w:val="003421BD"/>
    <w:rsid w:val="003E5453"/>
    <w:rsid w:val="00423292"/>
    <w:rsid w:val="004723F5"/>
    <w:rsid w:val="005141B3"/>
    <w:rsid w:val="00554BCD"/>
    <w:rsid w:val="00574E19"/>
    <w:rsid w:val="00613FC6"/>
    <w:rsid w:val="006239F1"/>
    <w:rsid w:val="00624D20"/>
    <w:rsid w:val="0062770E"/>
    <w:rsid w:val="00630C55"/>
    <w:rsid w:val="0064275F"/>
    <w:rsid w:val="00647EF2"/>
    <w:rsid w:val="00653A85"/>
    <w:rsid w:val="00682BC9"/>
    <w:rsid w:val="006D585E"/>
    <w:rsid w:val="007118EA"/>
    <w:rsid w:val="00726A9C"/>
    <w:rsid w:val="007359BF"/>
    <w:rsid w:val="007914E0"/>
    <w:rsid w:val="007A32AF"/>
    <w:rsid w:val="007B1BA1"/>
    <w:rsid w:val="00816749"/>
    <w:rsid w:val="00891265"/>
    <w:rsid w:val="008C2559"/>
    <w:rsid w:val="00911717"/>
    <w:rsid w:val="009163A5"/>
    <w:rsid w:val="00953363"/>
    <w:rsid w:val="0096007E"/>
    <w:rsid w:val="009A18A7"/>
    <w:rsid w:val="009F1AAB"/>
    <w:rsid w:val="00A35B81"/>
    <w:rsid w:val="00A525F0"/>
    <w:rsid w:val="00A72B9B"/>
    <w:rsid w:val="00AD00CE"/>
    <w:rsid w:val="00AD5C9B"/>
    <w:rsid w:val="00B06566"/>
    <w:rsid w:val="00B447E6"/>
    <w:rsid w:val="00B77F67"/>
    <w:rsid w:val="00BD31C6"/>
    <w:rsid w:val="00C25C7E"/>
    <w:rsid w:val="00C312EA"/>
    <w:rsid w:val="00C44C35"/>
    <w:rsid w:val="00C60822"/>
    <w:rsid w:val="00CC2F3E"/>
    <w:rsid w:val="00DB2463"/>
    <w:rsid w:val="00DD5296"/>
    <w:rsid w:val="00DF0D26"/>
    <w:rsid w:val="00E60E6D"/>
    <w:rsid w:val="00E77DF6"/>
    <w:rsid w:val="00E80048"/>
    <w:rsid w:val="00E8352B"/>
    <w:rsid w:val="00EA6A49"/>
    <w:rsid w:val="00F51C17"/>
    <w:rsid w:val="00F5571A"/>
    <w:rsid w:val="00F87EA6"/>
    <w:rsid w:val="00FC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33A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B06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656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559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33A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B06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656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55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8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975D2-CCF0-4EB5-9482-F1A24B423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Lindile Batwa</cp:lastModifiedBy>
  <cp:revision>2</cp:revision>
  <cp:lastPrinted>2017-04-04T13:54:00Z</cp:lastPrinted>
  <dcterms:created xsi:type="dcterms:W3CDTF">2017-04-18T11:52:00Z</dcterms:created>
  <dcterms:modified xsi:type="dcterms:W3CDTF">2017-04-18T11:52:00Z</dcterms:modified>
</cp:coreProperties>
</file>