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B425C7" w:rsidP="00B425C7">
      <w:pPr>
        <w:pBdr>
          <w:bottom w:val="single" w:sz="12" w:space="1" w:color="auto"/>
        </w:pBdr>
        <w:rPr>
          <w:b/>
        </w:rPr>
      </w:pPr>
      <w:bookmarkStart w:id="0" w:name="_GoBack"/>
      <w:bookmarkEnd w:id="0"/>
      <w:r w:rsidRPr="00990959">
        <w:rPr>
          <w:rFonts w:ascii="Arial" w:hAnsi="Arial" w:cs="Arial"/>
          <w:noProof/>
          <w:sz w:val="22"/>
          <w:szCs w:val="22"/>
          <w:lang w:eastAsia="en-ZA"/>
        </w:rPr>
        <w:drawing>
          <wp:inline distT="0" distB="0" distL="0" distR="0">
            <wp:extent cx="3476625" cy="1059255"/>
            <wp:effectExtent l="0" t="0" r="0" b="762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81155" cy="1060635"/>
                    </a:xfrm>
                    <a:prstGeom prst="rect">
                      <a:avLst/>
                    </a:prstGeom>
                    <a:noFill/>
                    <a:ln w="9525">
                      <a:noFill/>
                      <a:miter lim="800000"/>
                      <a:headEnd/>
                      <a:tailEnd/>
                    </a:ln>
                  </pic:spPr>
                </pic:pic>
              </a:graphicData>
            </a:graphic>
          </wp:inline>
        </w:drawing>
      </w:r>
    </w:p>
    <w:p w:rsidR="00B425C7" w:rsidRPr="00990959" w:rsidRDefault="00B425C7" w:rsidP="000152FE">
      <w:pPr>
        <w:tabs>
          <w:tab w:val="left" w:pos="6663"/>
          <w:tab w:val="left" w:pos="7920"/>
        </w:tabs>
        <w:jc w:val="both"/>
        <w:rPr>
          <w:rFonts w:ascii="Arial" w:hAnsi="Arial" w:cs="Arial"/>
          <w:sz w:val="22"/>
          <w:szCs w:val="22"/>
        </w:rPr>
      </w:pPr>
      <w:r w:rsidRPr="00990959">
        <w:rPr>
          <w:rFonts w:ascii="Arial" w:hAnsi="Arial" w:cs="Arial"/>
          <w:b/>
          <w:sz w:val="22"/>
          <w:szCs w:val="22"/>
        </w:rPr>
        <w:tab/>
      </w:r>
    </w:p>
    <w:p w:rsidR="00747B01" w:rsidRDefault="00747B01" w:rsidP="009D42F1">
      <w:pPr>
        <w:jc w:val="both"/>
        <w:rPr>
          <w:rFonts w:ascii="Arial" w:hAnsi="Arial" w:cs="Arial"/>
          <w:b/>
          <w:bCs/>
          <w:sz w:val="22"/>
          <w:szCs w:val="22"/>
        </w:rPr>
      </w:pPr>
    </w:p>
    <w:p w:rsidR="009D42F1" w:rsidRPr="00694823" w:rsidRDefault="00694823" w:rsidP="009D42F1">
      <w:pPr>
        <w:jc w:val="both"/>
        <w:rPr>
          <w:rFonts w:ascii="Arial" w:hAnsi="Arial" w:cs="Arial"/>
          <w:b/>
          <w:bCs/>
          <w:sz w:val="22"/>
          <w:szCs w:val="22"/>
        </w:rPr>
      </w:pPr>
      <w:r w:rsidRPr="00694823">
        <w:rPr>
          <w:rFonts w:ascii="Arial" w:hAnsi="Arial" w:cs="Arial"/>
          <w:b/>
          <w:bCs/>
          <w:sz w:val="22"/>
          <w:szCs w:val="22"/>
        </w:rPr>
        <w:t>NATIONAL ASSEMBLY</w:t>
      </w:r>
    </w:p>
    <w:p w:rsidR="00FF113D" w:rsidRDefault="00FF113D"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735467">
        <w:rPr>
          <w:rFonts w:ascii="Arial" w:hAnsi="Arial" w:cs="Arial"/>
          <w:b/>
          <w:sz w:val="22"/>
          <w:szCs w:val="22"/>
          <w:u w:val="single"/>
        </w:rPr>
        <w:t xml:space="preserve">WRITTEN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937C2B">
        <w:rPr>
          <w:rFonts w:ascii="Arial" w:hAnsi="Arial" w:cs="Arial"/>
          <w:b/>
          <w:sz w:val="22"/>
          <w:szCs w:val="22"/>
          <w:u w:val="single"/>
        </w:rPr>
        <w:t>563</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937C2B">
        <w:rPr>
          <w:rFonts w:ascii="Arial" w:hAnsi="Arial" w:cs="Arial"/>
          <w:b/>
          <w:sz w:val="22"/>
          <w:szCs w:val="22"/>
          <w:u w:val="single"/>
        </w:rPr>
        <w:t>3 MARCH</w:t>
      </w:r>
      <w:r w:rsidR="0062697C">
        <w:rPr>
          <w:rFonts w:ascii="Arial" w:hAnsi="Arial" w:cs="Arial"/>
          <w:b/>
          <w:sz w:val="22"/>
          <w:szCs w:val="22"/>
          <w:u w:val="single"/>
        </w:rPr>
        <w:t xml:space="preserve"> 2023</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(INTERNAL QUESTION PAPER NO.</w:t>
      </w:r>
      <w:r w:rsidR="00937C2B">
        <w:rPr>
          <w:rFonts w:ascii="Arial" w:hAnsi="Arial" w:cs="Arial"/>
          <w:b/>
          <w:sz w:val="22"/>
          <w:szCs w:val="22"/>
          <w:u w:val="single"/>
        </w:rPr>
        <w:t xml:space="preserve"> 6</w:t>
      </w:r>
      <w:r w:rsidR="00937C2B" w:rsidRPr="00C36A1F">
        <w:rPr>
          <w:rFonts w:ascii="Arial" w:hAnsi="Arial" w:cs="Arial"/>
          <w:b/>
          <w:sz w:val="22"/>
          <w:szCs w:val="22"/>
          <w:u w:val="single"/>
        </w:rPr>
        <w:t>)</w:t>
      </w:r>
    </w:p>
    <w:p w:rsidR="00361A62" w:rsidRDefault="00361A62" w:rsidP="00361A62">
      <w:pPr>
        <w:spacing w:after="160" w:line="252" w:lineRule="auto"/>
        <w:rPr>
          <w:rFonts w:ascii="Arial" w:hAnsi="Arial" w:cs="Arial"/>
          <w:b/>
          <w:sz w:val="22"/>
          <w:szCs w:val="22"/>
          <w:u w:val="single"/>
        </w:rPr>
      </w:pPr>
    </w:p>
    <w:p w:rsidR="00FA2064" w:rsidRPr="00D239A3" w:rsidRDefault="00937C2B" w:rsidP="00FA2064">
      <w:pPr>
        <w:spacing w:before="100" w:beforeAutospacing="1" w:after="100" w:afterAutospacing="1"/>
        <w:ind w:left="709" w:hanging="709"/>
        <w:jc w:val="both"/>
        <w:outlineLvl w:val="0"/>
        <w:rPr>
          <w:rFonts w:ascii="Arial" w:hAnsi="Arial" w:cs="Arial"/>
          <w:b/>
          <w:bCs/>
          <w:sz w:val="22"/>
          <w:szCs w:val="22"/>
        </w:rPr>
      </w:pPr>
      <w:r>
        <w:rPr>
          <w:rFonts w:ascii="Arial" w:hAnsi="Arial" w:cs="Arial"/>
          <w:b/>
          <w:noProof/>
          <w:sz w:val="22"/>
          <w:szCs w:val="22"/>
          <w:lang w:val="en-GB"/>
        </w:rPr>
        <w:t>563</w:t>
      </w:r>
      <w:r w:rsidR="00FA2064" w:rsidRPr="00D239A3">
        <w:rPr>
          <w:rFonts w:ascii="Arial" w:hAnsi="Arial" w:cs="Arial"/>
          <w:b/>
          <w:noProof/>
          <w:sz w:val="22"/>
          <w:szCs w:val="22"/>
          <w:lang w:val="en-GB"/>
        </w:rPr>
        <w:t>.</w:t>
      </w:r>
      <w:r w:rsidR="00FA2064" w:rsidRPr="00D239A3">
        <w:rPr>
          <w:rFonts w:ascii="Arial" w:hAnsi="Arial" w:cs="Arial"/>
          <w:b/>
          <w:noProof/>
          <w:sz w:val="22"/>
          <w:szCs w:val="22"/>
          <w:lang w:val="en-GB"/>
        </w:rPr>
        <w:tab/>
      </w:r>
      <w:r w:rsidR="00FA2064" w:rsidRPr="00D239A3">
        <w:rPr>
          <w:rFonts w:ascii="Arial" w:hAnsi="Arial" w:cs="Arial"/>
          <w:b/>
          <w:bCs/>
          <w:sz w:val="22"/>
          <w:szCs w:val="22"/>
        </w:rPr>
        <w:t xml:space="preserve">Ms M </w:t>
      </w:r>
      <w:proofErr w:type="spellStart"/>
      <w:r w:rsidR="00FA2064" w:rsidRPr="00D239A3">
        <w:rPr>
          <w:rFonts w:ascii="Arial" w:hAnsi="Arial" w:cs="Arial"/>
          <w:b/>
          <w:bCs/>
          <w:sz w:val="22"/>
          <w:szCs w:val="22"/>
        </w:rPr>
        <w:t>M</w:t>
      </w:r>
      <w:proofErr w:type="spellEnd"/>
      <w:r w:rsidR="00FA2064" w:rsidRPr="00D239A3">
        <w:rPr>
          <w:rFonts w:ascii="Arial" w:hAnsi="Arial" w:cs="Arial"/>
          <w:b/>
          <w:bCs/>
          <w:sz w:val="22"/>
          <w:szCs w:val="22"/>
        </w:rPr>
        <w:t xml:space="preserve"> </w:t>
      </w:r>
      <w:proofErr w:type="spellStart"/>
      <w:r w:rsidR="00FA2064" w:rsidRPr="00D239A3">
        <w:rPr>
          <w:rFonts w:ascii="Arial" w:hAnsi="Arial" w:cs="Arial"/>
          <w:b/>
          <w:bCs/>
          <w:sz w:val="22"/>
          <w:szCs w:val="22"/>
        </w:rPr>
        <w:t>Matuba</w:t>
      </w:r>
      <w:proofErr w:type="spellEnd"/>
      <w:r w:rsidR="00FA2064" w:rsidRPr="00D239A3">
        <w:rPr>
          <w:rFonts w:ascii="Arial" w:hAnsi="Arial" w:cs="Arial"/>
          <w:b/>
          <w:bCs/>
          <w:sz w:val="22"/>
          <w:szCs w:val="22"/>
        </w:rPr>
        <w:t xml:space="preserve"> (ANC) to </w:t>
      </w:r>
      <w:r w:rsidR="00FA2064" w:rsidRPr="00D239A3">
        <w:rPr>
          <w:rFonts w:ascii="Arial" w:hAnsi="Arial" w:cs="Arial"/>
          <w:b/>
          <w:noProof/>
          <w:sz w:val="22"/>
          <w:szCs w:val="22"/>
          <w:lang w:val="en-GB"/>
        </w:rPr>
        <w:t>ask</w:t>
      </w:r>
      <w:r w:rsidR="00FA2064" w:rsidRPr="00D239A3">
        <w:rPr>
          <w:rFonts w:ascii="Arial" w:hAnsi="Arial" w:cs="Arial"/>
          <w:b/>
          <w:bCs/>
          <w:sz w:val="22"/>
          <w:szCs w:val="22"/>
        </w:rPr>
        <w:t xml:space="preserve"> the Minister of Water and Sanitation:</w:t>
      </w:r>
    </w:p>
    <w:p w:rsidR="00660BDE" w:rsidRPr="00D239A3" w:rsidRDefault="00FA2064" w:rsidP="00AE76B6">
      <w:pPr>
        <w:spacing w:before="100" w:beforeAutospacing="1" w:after="100" w:afterAutospacing="1"/>
        <w:ind w:left="720" w:hanging="11"/>
        <w:jc w:val="both"/>
        <w:rPr>
          <w:rFonts w:ascii="Arial" w:hAnsi="Arial" w:cs="Arial"/>
          <w:sz w:val="22"/>
          <w:szCs w:val="22"/>
        </w:rPr>
      </w:pPr>
      <w:r w:rsidRPr="00D239A3">
        <w:rPr>
          <w:rFonts w:ascii="Arial" w:hAnsi="Arial" w:cs="Arial"/>
          <w:sz w:val="22"/>
          <w:szCs w:val="22"/>
        </w:rPr>
        <w:t xml:space="preserve">What (a) steps has his department taken to eliminate underspending by the end of the 2022-23 financial year and (b) were the root causes </w:t>
      </w:r>
      <w:bookmarkStart w:id="1" w:name="_Hlk132280197"/>
      <w:r w:rsidRPr="00D239A3">
        <w:rPr>
          <w:rFonts w:ascii="Arial" w:hAnsi="Arial" w:cs="Arial"/>
          <w:sz w:val="22"/>
          <w:szCs w:val="22"/>
        </w:rPr>
        <w:t xml:space="preserve">of underspending </w:t>
      </w:r>
      <w:bookmarkEnd w:id="1"/>
      <w:r w:rsidRPr="00D239A3">
        <w:rPr>
          <w:rFonts w:ascii="Arial" w:hAnsi="Arial" w:cs="Arial"/>
          <w:sz w:val="22"/>
          <w:szCs w:val="22"/>
        </w:rPr>
        <w:t>in his department?</w:t>
      </w:r>
      <w:r w:rsidRPr="00D239A3">
        <w:rPr>
          <w:rFonts w:ascii="Arial" w:hAnsi="Arial" w:cs="Arial"/>
          <w:sz w:val="22"/>
          <w:szCs w:val="22"/>
        </w:rPr>
        <w:tab/>
      </w:r>
    </w:p>
    <w:p w:rsidR="00AE76B6" w:rsidRPr="0085527E" w:rsidRDefault="00FA2064" w:rsidP="00660BDE">
      <w:pPr>
        <w:spacing w:before="100" w:beforeAutospacing="1" w:after="100" w:afterAutospacing="1"/>
        <w:ind w:left="720" w:hanging="11"/>
        <w:jc w:val="right"/>
        <w:rPr>
          <w:rFonts w:ascii="Arial" w:hAnsi="Arial" w:cs="Arial"/>
          <w:sz w:val="20"/>
          <w:szCs w:val="20"/>
        </w:rPr>
      </w:pPr>
      <w:r w:rsidRPr="0085527E">
        <w:rPr>
          <w:rFonts w:ascii="Arial" w:hAnsi="Arial" w:cs="Arial"/>
          <w:sz w:val="20"/>
          <w:szCs w:val="20"/>
        </w:rPr>
        <w:t>N</w:t>
      </w:r>
      <w:r w:rsidR="00937C2B" w:rsidRPr="0085527E">
        <w:rPr>
          <w:rFonts w:ascii="Arial" w:hAnsi="Arial" w:cs="Arial"/>
          <w:sz w:val="20"/>
          <w:szCs w:val="20"/>
        </w:rPr>
        <w:t>W</w:t>
      </w:r>
      <w:r w:rsidRPr="0085527E">
        <w:rPr>
          <w:rFonts w:ascii="Arial" w:hAnsi="Arial" w:cs="Arial"/>
          <w:sz w:val="20"/>
          <w:szCs w:val="20"/>
        </w:rPr>
        <w:t>623E</w:t>
      </w:r>
    </w:p>
    <w:p w:rsidR="00660BDE" w:rsidRPr="00502D55" w:rsidRDefault="00660BDE" w:rsidP="00502D55">
      <w:pPr>
        <w:spacing w:before="100" w:beforeAutospacing="1" w:after="100" w:afterAutospacing="1"/>
        <w:ind w:left="709" w:hanging="709"/>
        <w:jc w:val="center"/>
        <w:rPr>
          <w:rFonts w:ascii="Arial" w:hAnsi="Arial" w:cs="Arial"/>
          <w:sz w:val="22"/>
          <w:szCs w:val="22"/>
        </w:rPr>
      </w:pPr>
      <w:r w:rsidRPr="00D239A3">
        <w:rPr>
          <w:rFonts w:ascii="Arial" w:hAnsi="Arial" w:cs="Arial"/>
          <w:sz w:val="22"/>
          <w:szCs w:val="22"/>
        </w:rPr>
        <w:t>---00O00---</w:t>
      </w:r>
    </w:p>
    <w:p w:rsidR="00502D55" w:rsidRPr="00D239A3" w:rsidRDefault="00660BDE" w:rsidP="00CB4214">
      <w:pPr>
        <w:tabs>
          <w:tab w:val="left" w:pos="540"/>
          <w:tab w:val="left" w:pos="709"/>
        </w:tabs>
        <w:ind w:firstLine="709"/>
        <w:rPr>
          <w:rFonts w:ascii="Arial" w:hAnsi="Arial" w:cs="Arial"/>
          <w:b/>
          <w:sz w:val="22"/>
          <w:szCs w:val="22"/>
        </w:rPr>
      </w:pPr>
      <w:r w:rsidRPr="00D239A3">
        <w:rPr>
          <w:rFonts w:ascii="Arial" w:hAnsi="Arial" w:cs="Arial"/>
          <w:b/>
          <w:sz w:val="22"/>
          <w:szCs w:val="22"/>
        </w:rPr>
        <w:t>MINISTER OF WATER AND SANITATION</w:t>
      </w:r>
    </w:p>
    <w:p w:rsidR="00502D55" w:rsidRPr="00CB4214" w:rsidRDefault="00502D55" w:rsidP="00CB4214">
      <w:pPr>
        <w:pStyle w:val="ListParagraph"/>
        <w:numPr>
          <w:ilvl w:val="0"/>
          <w:numId w:val="24"/>
        </w:numPr>
        <w:spacing w:before="100" w:beforeAutospacing="1" w:after="100" w:afterAutospacing="1"/>
        <w:jc w:val="both"/>
        <w:rPr>
          <w:rFonts w:ascii="Arial" w:hAnsi="Arial" w:cs="Arial"/>
          <w:sz w:val="22"/>
          <w:szCs w:val="22"/>
        </w:rPr>
      </w:pPr>
      <w:r w:rsidRPr="00CB4214">
        <w:rPr>
          <w:rFonts w:ascii="Arial" w:hAnsi="Arial" w:cs="Arial"/>
          <w:sz w:val="22"/>
          <w:szCs w:val="22"/>
        </w:rPr>
        <w:t xml:space="preserve">The Department has put in place internal control processes to continuously curb underspending including: </w:t>
      </w:r>
    </w:p>
    <w:p w:rsidR="00502D55" w:rsidRPr="00D239A3" w:rsidRDefault="00502D55" w:rsidP="005A1F20">
      <w:pPr>
        <w:numPr>
          <w:ilvl w:val="0"/>
          <w:numId w:val="23"/>
        </w:numPr>
        <w:spacing w:before="120" w:after="120"/>
        <w:ind w:left="1134" w:hanging="357"/>
        <w:jc w:val="both"/>
        <w:rPr>
          <w:rFonts w:ascii="Arial" w:hAnsi="Arial" w:cs="Arial"/>
          <w:sz w:val="22"/>
          <w:szCs w:val="22"/>
        </w:rPr>
      </w:pPr>
      <w:r w:rsidRPr="00D239A3">
        <w:rPr>
          <w:rFonts w:ascii="Arial" w:hAnsi="Arial" w:cs="Arial"/>
          <w:sz w:val="22"/>
          <w:szCs w:val="22"/>
        </w:rPr>
        <w:t>Increased focus on forecast controls over expenditure commitments for projects in year and over the M</w:t>
      </w:r>
      <w:r w:rsidR="005A1F20">
        <w:rPr>
          <w:rFonts w:ascii="Arial" w:hAnsi="Arial" w:cs="Arial"/>
          <w:sz w:val="22"/>
          <w:szCs w:val="22"/>
        </w:rPr>
        <w:t>edium Term Expenditure Framework</w:t>
      </w:r>
      <w:r w:rsidRPr="00D239A3">
        <w:rPr>
          <w:rFonts w:ascii="Arial" w:hAnsi="Arial" w:cs="Arial"/>
          <w:sz w:val="22"/>
          <w:szCs w:val="22"/>
        </w:rPr>
        <w:t xml:space="preserve"> to mitigate risks of under expenditure.</w:t>
      </w:r>
    </w:p>
    <w:p w:rsidR="00502D55" w:rsidRPr="00D239A3" w:rsidRDefault="00502D55" w:rsidP="005A1F20">
      <w:pPr>
        <w:numPr>
          <w:ilvl w:val="0"/>
          <w:numId w:val="23"/>
        </w:numPr>
        <w:spacing w:before="120" w:after="120"/>
        <w:ind w:left="1134" w:hanging="357"/>
        <w:jc w:val="both"/>
        <w:rPr>
          <w:rFonts w:ascii="Arial" w:hAnsi="Arial" w:cs="Arial"/>
          <w:sz w:val="22"/>
          <w:szCs w:val="22"/>
        </w:rPr>
      </w:pPr>
      <w:r w:rsidRPr="00D239A3">
        <w:rPr>
          <w:rFonts w:ascii="Arial" w:hAnsi="Arial" w:cs="Arial"/>
          <w:sz w:val="22"/>
          <w:szCs w:val="22"/>
        </w:rPr>
        <w:t>Stringent expenditure controls for sound financial management principles, ensuring that public resources are utilized efficiently</w:t>
      </w:r>
      <w:r>
        <w:rPr>
          <w:rFonts w:ascii="Arial" w:hAnsi="Arial" w:cs="Arial"/>
          <w:sz w:val="22"/>
          <w:szCs w:val="22"/>
        </w:rPr>
        <w:t>;</w:t>
      </w:r>
      <w:r w:rsidRPr="00D239A3">
        <w:rPr>
          <w:rFonts w:ascii="Arial" w:hAnsi="Arial" w:cs="Arial"/>
          <w:sz w:val="22"/>
          <w:szCs w:val="22"/>
        </w:rPr>
        <w:t xml:space="preserve"> incurred obligations are cleared in a timely manner</w:t>
      </w:r>
      <w:r>
        <w:rPr>
          <w:rFonts w:ascii="Arial" w:hAnsi="Arial" w:cs="Arial"/>
          <w:sz w:val="22"/>
          <w:szCs w:val="22"/>
        </w:rPr>
        <w:t>; and</w:t>
      </w:r>
      <w:r w:rsidRPr="00D239A3">
        <w:rPr>
          <w:rFonts w:ascii="Arial" w:hAnsi="Arial" w:cs="Arial"/>
          <w:sz w:val="22"/>
          <w:szCs w:val="22"/>
        </w:rPr>
        <w:t xml:space="preserve"> abuse/misappropriation of public money is prevented. </w:t>
      </w:r>
    </w:p>
    <w:p w:rsidR="00502D55" w:rsidRPr="00D239A3" w:rsidRDefault="00502D55" w:rsidP="005A1F20">
      <w:pPr>
        <w:numPr>
          <w:ilvl w:val="0"/>
          <w:numId w:val="23"/>
        </w:numPr>
        <w:spacing w:before="120" w:after="120"/>
        <w:ind w:left="1134" w:hanging="357"/>
        <w:jc w:val="both"/>
        <w:rPr>
          <w:rFonts w:ascii="Arial" w:hAnsi="Arial" w:cs="Arial"/>
          <w:sz w:val="22"/>
          <w:szCs w:val="22"/>
        </w:rPr>
      </w:pPr>
      <w:r w:rsidRPr="00D239A3">
        <w:rPr>
          <w:rFonts w:ascii="Arial" w:hAnsi="Arial" w:cs="Arial"/>
          <w:sz w:val="22"/>
          <w:szCs w:val="22"/>
        </w:rPr>
        <w:t>Collaborative service delivery implementation plans with capacity building initiatives are also being implemented with diverse stakeholders within the water sector including Water Boards, Municipalities, Provincial Governments, Department of Cooperative Governance and Traditional Affairs and National Treasury.</w:t>
      </w:r>
    </w:p>
    <w:p w:rsidR="00502D55" w:rsidRDefault="005A1F20" w:rsidP="005A1F20">
      <w:pPr>
        <w:numPr>
          <w:ilvl w:val="0"/>
          <w:numId w:val="23"/>
        </w:numPr>
        <w:spacing w:before="120" w:after="120"/>
        <w:ind w:left="1134" w:hanging="357"/>
        <w:jc w:val="both"/>
        <w:rPr>
          <w:rFonts w:ascii="Arial" w:hAnsi="Arial" w:cs="Arial"/>
          <w:sz w:val="22"/>
          <w:szCs w:val="22"/>
        </w:rPr>
      </w:pPr>
      <w:r>
        <w:rPr>
          <w:rFonts w:ascii="Arial" w:hAnsi="Arial" w:cs="Arial"/>
          <w:sz w:val="22"/>
          <w:szCs w:val="22"/>
        </w:rPr>
        <w:t>R</w:t>
      </w:r>
      <w:r w:rsidR="00502D55" w:rsidRPr="00D239A3">
        <w:rPr>
          <w:rFonts w:ascii="Arial" w:hAnsi="Arial" w:cs="Arial"/>
          <w:sz w:val="22"/>
          <w:szCs w:val="22"/>
        </w:rPr>
        <w:t xml:space="preserve">egular monitoring of progress and management of areas of underperformance to proactively redirect funds to projects with capacity to absorb additional budgets. </w:t>
      </w:r>
    </w:p>
    <w:p w:rsidR="00CB4214" w:rsidRPr="005A1F20" w:rsidRDefault="000E2A94" w:rsidP="005A1F20">
      <w:pPr>
        <w:numPr>
          <w:ilvl w:val="0"/>
          <w:numId w:val="23"/>
        </w:numPr>
        <w:spacing w:before="120" w:after="120"/>
        <w:ind w:left="1134" w:hanging="357"/>
        <w:jc w:val="both"/>
        <w:rPr>
          <w:rFonts w:ascii="Arial" w:hAnsi="Arial" w:cs="Arial"/>
          <w:sz w:val="22"/>
          <w:szCs w:val="22"/>
        </w:rPr>
      </w:pPr>
      <w:r>
        <w:rPr>
          <w:rFonts w:ascii="Arial" w:hAnsi="Arial" w:cs="Arial"/>
          <w:sz w:val="22"/>
          <w:szCs w:val="22"/>
        </w:rPr>
        <w:t xml:space="preserve">The Department is implementing </w:t>
      </w:r>
      <w:r w:rsidR="00362678">
        <w:rPr>
          <w:rFonts w:ascii="Arial" w:hAnsi="Arial" w:cs="Arial"/>
          <w:sz w:val="22"/>
          <w:szCs w:val="22"/>
        </w:rPr>
        <w:t xml:space="preserve">the </w:t>
      </w:r>
      <w:r>
        <w:rPr>
          <w:rFonts w:ascii="Arial" w:hAnsi="Arial" w:cs="Arial"/>
          <w:sz w:val="22"/>
          <w:szCs w:val="22"/>
        </w:rPr>
        <w:t>Infrastructure Procurement Strategy and Policies.</w:t>
      </w:r>
    </w:p>
    <w:p w:rsidR="00241073" w:rsidRPr="00CB4214" w:rsidRDefault="00660BDE" w:rsidP="00362678">
      <w:pPr>
        <w:pStyle w:val="ListParagraph"/>
        <w:numPr>
          <w:ilvl w:val="0"/>
          <w:numId w:val="24"/>
        </w:numPr>
        <w:spacing w:before="120" w:after="120"/>
        <w:ind w:left="1077" w:hanging="357"/>
        <w:jc w:val="both"/>
        <w:rPr>
          <w:rFonts w:ascii="Arial" w:hAnsi="Arial" w:cs="Arial"/>
          <w:sz w:val="22"/>
          <w:szCs w:val="22"/>
        </w:rPr>
      </w:pPr>
      <w:r w:rsidRPr="00CB4214">
        <w:rPr>
          <w:rFonts w:ascii="Arial" w:hAnsi="Arial" w:cs="Arial"/>
          <w:sz w:val="22"/>
          <w:szCs w:val="22"/>
        </w:rPr>
        <w:lastRenderedPageBreak/>
        <w:t>The following have been identified as r</w:t>
      </w:r>
      <w:r w:rsidR="00241073" w:rsidRPr="00CB4214">
        <w:rPr>
          <w:rFonts w:ascii="Arial" w:hAnsi="Arial" w:cs="Arial"/>
          <w:sz w:val="22"/>
          <w:szCs w:val="22"/>
        </w:rPr>
        <w:t>oot causes</w:t>
      </w:r>
      <w:r w:rsidR="005A1F20">
        <w:rPr>
          <w:rFonts w:ascii="Arial" w:hAnsi="Arial" w:cs="Arial"/>
          <w:sz w:val="22"/>
          <w:szCs w:val="22"/>
        </w:rPr>
        <w:t xml:space="preserve"> </w:t>
      </w:r>
      <w:r w:rsidR="005A1F20" w:rsidRPr="00D239A3">
        <w:rPr>
          <w:rFonts w:ascii="Arial" w:hAnsi="Arial" w:cs="Arial"/>
          <w:sz w:val="22"/>
          <w:szCs w:val="22"/>
        </w:rPr>
        <w:t>of underspending</w:t>
      </w:r>
      <w:r w:rsidR="00241073" w:rsidRPr="00CB4214">
        <w:rPr>
          <w:rFonts w:ascii="Arial" w:hAnsi="Arial" w:cs="Arial"/>
          <w:sz w:val="22"/>
          <w:szCs w:val="22"/>
        </w:rPr>
        <w:t>:</w:t>
      </w:r>
    </w:p>
    <w:p w:rsidR="00766DC7" w:rsidRDefault="00766DC7" w:rsidP="00362678">
      <w:pPr>
        <w:numPr>
          <w:ilvl w:val="0"/>
          <w:numId w:val="23"/>
        </w:numPr>
        <w:spacing w:before="120" w:after="120"/>
        <w:ind w:left="1134" w:hanging="357"/>
        <w:jc w:val="both"/>
        <w:rPr>
          <w:rFonts w:ascii="Arial" w:hAnsi="Arial" w:cs="Arial"/>
          <w:sz w:val="22"/>
          <w:szCs w:val="22"/>
        </w:rPr>
      </w:pPr>
      <w:r>
        <w:rPr>
          <w:rFonts w:ascii="Arial" w:hAnsi="Arial" w:cs="Arial"/>
          <w:sz w:val="22"/>
          <w:szCs w:val="22"/>
        </w:rPr>
        <w:t xml:space="preserve">Lack of financial governance skills amongst Water Service Authorities  </w:t>
      </w:r>
    </w:p>
    <w:p w:rsidR="00766DC7" w:rsidRDefault="00766DC7" w:rsidP="00362678">
      <w:pPr>
        <w:numPr>
          <w:ilvl w:val="0"/>
          <w:numId w:val="23"/>
        </w:numPr>
        <w:spacing w:before="120" w:after="120"/>
        <w:ind w:left="1134"/>
        <w:jc w:val="both"/>
        <w:rPr>
          <w:rFonts w:ascii="Arial" w:hAnsi="Arial" w:cs="Arial"/>
          <w:sz w:val="22"/>
          <w:szCs w:val="22"/>
        </w:rPr>
      </w:pPr>
      <w:r>
        <w:rPr>
          <w:rFonts w:ascii="Arial" w:hAnsi="Arial" w:cs="Arial"/>
          <w:sz w:val="22"/>
          <w:szCs w:val="22"/>
        </w:rPr>
        <w:t xml:space="preserve">Inadequate project management capacity by Implementing </w:t>
      </w:r>
      <w:r w:rsidR="008C018B">
        <w:rPr>
          <w:rFonts w:ascii="Arial" w:hAnsi="Arial" w:cs="Arial"/>
          <w:sz w:val="22"/>
          <w:szCs w:val="22"/>
        </w:rPr>
        <w:t>Agents resulting</w:t>
      </w:r>
      <w:r>
        <w:rPr>
          <w:rFonts w:ascii="Arial" w:hAnsi="Arial" w:cs="Arial"/>
          <w:sz w:val="22"/>
          <w:szCs w:val="22"/>
        </w:rPr>
        <w:t xml:space="preserve"> in under-expenditure</w:t>
      </w:r>
    </w:p>
    <w:p w:rsidR="00766DC7" w:rsidRDefault="00766DC7" w:rsidP="00362678">
      <w:pPr>
        <w:numPr>
          <w:ilvl w:val="0"/>
          <w:numId w:val="23"/>
        </w:numPr>
        <w:spacing w:before="120" w:after="120"/>
        <w:ind w:left="1134" w:hanging="357"/>
        <w:jc w:val="both"/>
        <w:rPr>
          <w:rFonts w:ascii="Arial" w:hAnsi="Arial" w:cs="Arial"/>
          <w:sz w:val="22"/>
          <w:szCs w:val="22"/>
        </w:rPr>
      </w:pPr>
      <w:r>
        <w:rPr>
          <w:rFonts w:ascii="Arial" w:hAnsi="Arial" w:cs="Arial"/>
          <w:sz w:val="22"/>
          <w:szCs w:val="22"/>
        </w:rPr>
        <w:t xml:space="preserve">Court Judgement issued on 25 February 2022, which prohibited advertising of new bids </w:t>
      </w:r>
      <w:r w:rsidR="00362678">
        <w:rPr>
          <w:rFonts w:ascii="Arial" w:hAnsi="Arial" w:cs="Arial"/>
          <w:sz w:val="22"/>
          <w:szCs w:val="22"/>
        </w:rPr>
        <w:t xml:space="preserve">for </w:t>
      </w:r>
      <w:r>
        <w:rPr>
          <w:rFonts w:ascii="Arial" w:hAnsi="Arial" w:cs="Arial"/>
          <w:sz w:val="22"/>
          <w:szCs w:val="22"/>
        </w:rPr>
        <w:t>goods and services and impac</w:t>
      </w:r>
      <w:r w:rsidR="008C018B">
        <w:rPr>
          <w:rFonts w:ascii="Arial" w:hAnsi="Arial" w:cs="Arial"/>
          <w:sz w:val="22"/>
          <w:szCs w:val="22"/>
        </w:rPr>
        <w:t>t</w:t>
      </w:r>
      <w:r>
        <w:rPr>
          <w:rFonts w:ascii="Arial" w:hAnsi="Arial" w:cs="Arial"/>
          <w:sz w:val="22"/>
          <w:szCs w:val="22"/>
        </w:rPr>
        <w:t xml:space="preserve">ed on capital expenditure </w:t>
      </w:r>
      <w:r w:rsidR="008C018B">
        <w:rPr>
          <w:rFonts w:ascii="Arial" w:hAnsi="Arial" w:cs="Arial"/>
          <w:sz w:val="22"/>
          <w:szCs w:val="22"/>
        </w:rPr>
        <w:t>for</w:t>
      </w:r>
      <w:r>
        <w:rPr>
          <w:rFonts w:ascii="Arial" w:hAnsi="Arial" w:cs="Arial"/>
          <w:sz w:val="22"/>
          <w:szCs w:val="22"/>
        </w:rPr>
        <w:t xml:space="preserve"> </w:t>
      </w:r>
      <w:r w:rsidR="008C018B">
        <w:rPr>
          <w:rFonts w:ascii="Arial" w:hAnsi="Arial" w:cs="Arial"/>
          <w:sz w:val="22"/>
          <w:szCs w:val="22"/>
        </w:rPr>
        <w:t xml:space="preserve">major and </w:t>
      </w:r>
      <w:r>
        <w:rPr>
          <w:rFonts w:ascii="Arial" w:hAnsi="Arial" w:cs="Arial"/>
          <w:sz w:val="22"/>
          <w:szCs w:val="22"/>
        </w:rPr>
        <w:t>mega projects</w:t>
      </w:r>
    </w:p>
    <w:p w:rsidR="00037CE2" w:rsidRDefault="00362678" w:rsidP="00362678">
      <w:pPr>
        <w:numPr>
          <w:ilvl w:val="0"/>
          <w:numId w:val="23"/>
        </w:numPr>
        <w:spacing w:before="120" w:after="120"/>
        <w:ind w:left="1134" w:hanging="357"/>
        <w:jc w:val="both"/>
        <w:rPr>
          <w:rFonts w:ascii="Arial" w:hAnsi="Arial" w:cs="Arial"/>
          <w:sz w:val="22"/>
          <w:szCs w:val="22"/>
        </w:rPr>
      </w:pPr>
      <w:r w:rsidRPr="00766DC7">
        <w:rPr>
          <w:rFonts w:ascii="Arial" w:hAnsi="Arial" w:cs="Arial"/>
          <w:sz w:val="22"/>
          <w:szCs w:val="22"/>
        </w:rPr>
        <w:t>Complex</w:t>
      </w:r>
      <w:r w:rsidR="00766DC7" w:rsidRPr="00766DC7">
        <w:rPr>
          <w:rFonts w:ascii="Arial" w:hAnsi="Arial" w:cs="Arial"/>
          <w:sz w:val="22"/>
          <w:szCs w:val="22"/>
        </w:rPr>
        <w:t xml:space="preserve"> public procurement system th</w:t>
      </w:r>
      <w:r w:rsidR="00766DC7">
        <w:rPr>
          <w:rFonts w:ascii="Arial" w:hAnsi="Arial" w:cs="Arial"/>
          <w:sz w:val="22"/>
          <w:szCs w:val="22"/>
        </w:rPr>
        <w:t>a</w:t>
      </w:r>
      <w:r w:rsidR="00766DC7" w:rsidRPr="00766DC7">
        <w:rPr>
          <w:rFonts w:ascii="Arial" w:hAnsi="Arial" w:cs="Arial"/>
          <w:sz w:val="22"/>
          <w:szCs w:val="22"/>
        </w:rPr>
        <w:t xml:space="preserve">t </w:t>
      </w:r>
      <w:r w:rsidR="008C018B">
        <w:rPr>
          <w:rFonts w:ascii="Arial" w:hAnsi="Arial" w:cs="Arial"/>
          <w:sz w:val="22"/>
          <w:szCs w:val="22"/>
        </w:rPr>
        <w:t>contribute</w:t>
      </w:r>
      <w:r w:rsidR="00BB0A52">
        <w:rPr>
          <w:rFonts w:ascii="Arial" w:hAnsi="Arial" w:cs="Arial"/>
          <w:sz w:val="22"/>
          <w:szCs w:val="22"/>
        </w:rPr>
        <w:t>d</w:t>
      </w:r>
      <w:r w:rsidR="008C018B">
        <w:rPr>
          <w:rFonts w:ascii="Arial" w:hAnsi="Arial" w:cs="Arial"/>
          <w:sz w:val="22"/>
          <w:szCs w:val="22"/>
        </w:rPr>
        <w:t xml:space="preserve"> to</w:t>
      </w:r>
      <w:r w:rsidR="00766DC7" w:rsidRPr="00766DC7">
        <w:rPr>
          <w:rFonts w:ascii="Arial" w:hAnsi="Arial" w:cs="Arial"/>
          <w:sz w:val="22"/>
          <w:szCs w:val="22"/>
        </w:rPr>
        <w:t xml:space="preserve"> delays in the procu</w:t>
      </w:r>
      <w:r w:rsidR="00766DC7">
        <w:rPr>
          <w:rFonts w:ascii="Arial" w:hAnsi="Arial" w:cs="Arial"/>
          <w:sz w:val="22"/>
          <w:szCs w:val="22"/>
        </w:rPr>
        <w:t>re</w:t>
      </w:r>
      <w:r w:rsidR="00766DC7" w:rsidRPr="00766DC7">
        <w:rPr>
          <w:rFonts w:ascii="Arial" w:hAnsi="Arial" w:cs="Arial"/>
          <w:sz w:val="22"/>
          <w:szCs w:val="22"/>
        </w:rPr>
        <w:t xml:space="preserve">ment of goods and services </w:t>
      </w:r>
    </w:p>
    <w:p w:rsidR="0085527E" w:rsidRPr="00362678" w:rsidRDefault="0085527E" w:rsidP="0085527E">
      <w:pPr>
        <w:spacing w:line="276" w:lineRule="auto"/>
        <w:ind w:left="1134"/>
        <w:contextualSpacing/>
        <w:jc w:val="both"/>
        <w:rPr>
          <w:rFonts w:ascii="Arial" w:hAnsi="Arial" w:cs="Arial"/>
          <w:sz w:val="6"/>
          <w:szCs w:val="6"/>
        </w:rPr>
      </w:pPr>
    </w:p>
    <w:p w:rsidR="00AE76B6" w:rsidRPr="00D239A3" w:rsidRDefault="005A1F20" w:rsidP="0085527E">
      <w:pPr>
        <w:ind w:left="720"/>
        <w:jc w:val="both"/>
        <w:rPr>
          <w:rFonts w:ascii="Arial" w:eastAsia="+mn-ea" w:hAnsi="Arial" w:cs="Arial"/>
          <w:color w:val="000000"/>
          <w:kern w:val="24"/>
          <w:sz w:val="22"/>
          <w:szCs w:val="22"/>
          <w:lang w:val="en-US"/>
        </w:rPr>
      </w:pPr>
      <w:r>
        <w:rPr>
          <w:rFonts w:ascii="Arial" w:eastAsia="+mn-ea" w:hAnsi="Arial" w:cs="Arial"/>
          <w:color w:val="000000"/>
          <w:kern w:val="24"/>
          <w:sz w:val="22"/>
          <w:szCs w:val="22"/>
          <w:lang w:val="en-US"/>
        </w:rPr>
        <w:t>I</w:t>
      </w:r>
      <w:r w:rsidR="0040257D" w:rsidRPr="00D239A3">
        <w:rPr>
          <w:rFonts w:ascii="Arial" w:eastAsia="+mn-ea" w:hAnsi="Arial" w:cs="Arial"/>
          <w:color w:val="000000"/>
          <w:kern w:val="24"/>
          <w:sz w:val="22"/>
          <w:szCs w:val="22"/>
          <w:lang w:val="en-US"/>
        </w:rPr>
        <w:t>mplement</w:t>
      </w:r>
      <w:r>
        <w:rPr>
          <w:rFonts w:ascii="Arial" w:eastAsia="+mn-ea" w:hAnsi="Arial" w:cs="Arial"/>
          <w:color w:val="000000"/>
          <w:kern w:val="24"/>
          <w:sz w:val="22"/>
          <w:szCs w:val="22"/>
          <w:lang w:val="en-US"/>
        </w:rPr>
        <w:t>ation of these</w:t>
      </w:r>
      <w:r w:rsidR="0040257D" w:rsidRPr="00D239A3">
        <w:rPr>
          <w:rFonts w:ascii="Arial" w:eastAsia="+mn-ea" w:hAnsi="Arial" w:cs="Arial"/>
          <w:color w:val="000000"/>
          <w:kern w:val="24"/>
          <w:sz w:val="22"/>
          <w:szCs w:val="22"/>
          <w:lang w:val="en-US"/>
        </w:rPr>
        <w:t xml:space="preserve"> </w:t>
      </w:r>
      <w:r w:rsidRPr="00D239A3">
        <w:rPr>
          <w:rFonts w:ascii="Arial" w:eastAsia="+mn-ea" w:hAnsi="Arial" w:cs="Arial"/>
          <w:color w:val="000000"/>
          <w:kern w:val="24"/>
          <w:sz w:val="22"/>
          <w:szCs w:val="22"/>
          <w:lang w:val="en-US"/>
        </w:rPr>
        <w:t xml:space="preserve">interventions </w:t>
      </w:r>
      <w:r w:rsidR="0040257D" w:rsidRPr="00D239A3">
        <w:rPr>
          <w:rFonts w:ascii="Arial" w:eastAsia="+mn-ea" w:hAnsi="Arial" w:cs="Arial"/>
          <w:color w:val="000000"/>
          <w:kern w:val="24"/>
          <w:sz w:val="22"/>
          <w:szCs w:val="22"/>
          <w:lang w:val="en-US"/>
        </w:rPr>
        <w:t xml:space="preserve">by the </w:t>
      </w:r>
      <w:r w:rsidRPr="00D239A3">
        <w:rPr>
          <w:rFonts w:ascii="Arial" w:eastAsia="+mn-ea" w:hAnsi="Arial" w:cs="Arial"/>
          <w:color w:val="000000"/>
          <w:kern w:val="24"/>
          <w:sz w:val="22"/>
          <w:szCs w:val="22"/>
          <w:lang w:val="en-US"/>
        </w:rPr>
        <w:t>Department</w:t>
      </w:r>
      <w:r>
        <w:rPr>
          <w:rFonts w:ascii="Arial" w:eastAsia="+mn-ea" w:hAnsi="Arial" w:cs="Arial"/>
          <w:color w:val="000000"/>
          <w:kern w:val="24"/>
          <w:sz w:val="22"/>
          <w:szCs w:val="22"/>
          <w:lang w:val="en-US"/>
        </w:rPr>
        <w:t xml:space="preserve"> has</w:t>
      </w:r>
      <w:r w:rsidR="0040257D" w:rsidRPr="00D239A3">
        <w:rPr>
          <w:rFonts w:ascii="Arial" w:eastAsia="+mn-ea" w:hAnsi="Arial" w:cs="Arial"/>
          <w:color w:val="000000"/>
          <w:kern w:val="24"/>
          <w:sz w:val="22"/>
          <w:szCs w:val="22"/>
          <w:lang w:val="en-US"/>
        </w:rPr>
        <w:t xml:space="preserve"> </w:t>
      </w:r>
      <w:r>
        <w:rPr>
          <w:rFonts w:ascii="Arial" w:eastAsia="+mn-ea" w:hAnsi="Arial" w:cs="Arial"/>
          <w:color w:val="000000"/>
          <w:kern w:val="24"/>
          <w:sz w:val="22"/>
          <w:szCs w:val="22"/>
          <w:lang w:val="en-US"/>
        </w:rPr>
        <w:t xml:space="preserve">resulted in </w:t>
      </w:r>
      <w:r w:rsidR="0040257D" w:rsidRPr="00D239A3">
        <w:rPr>
          <w:rFonts w:ascii="Arial" w:eastAsia="+mn-ea" w:hAnsi="Arial" w:cs="Arial"/>
          <w:color w:val="000000"/>
          <w:kern w:val="24"/>
          <w:sz w:val="22"/>
          <w:szCs w:val="22"/>
          <w:lang w:val="en-US"/>
        </w:rPr>
        <w:t>significant improvement</w:t>
      </w:r>
      <w:r>
        <w:rPr>
          <w:rFonts w:ascii="Arial" w:eastAsia="+mn-ea" w:hAnsi="Arial" w:cs="Arial"/>
          <w:color w:val="000000"/>
          <w:kern w:val="24"/>
          <w:sz w:val="22"/>
          <w:szCs w:val="22"/>
          <w:lang w:val="en-US"/>
        </w:rPr>
        <w:t>s</w:t>
      </w:r>
      <w:r w:rsidR="0040257D" w:rsidRPr="00D239A3">
        <w:rPr>
          <w:rFonts w:ascii="Arial" w:eastAsia="+mn-ea" w:hAnsi="Arial" w:cs="Arial"/>
          <w:color w:val="000000"/>
          <w:kern w:val="24"/>
          <w:sz w:val="22"/>
          <w:szCs w:val="22"/>
          <w:lang w:val="en-US"/>
        </w:rPr>
        <w:t xml:space="preserve"> from the last financial year expenditure to the year-to-date expenditure.</w:t>
      </w:r>
    </w:p>
    <w:p w:rsidR="00747B01" w:rsidRPr="00D239A3" w:rsidRDefault="00747B01" w:rsidP="00747B01">
      <w:pPr>
        <w:tabs>
          <w:tab w:val="left" w:pos="540"/>
          <w:tab w:val="left" w:pos="709"/>
        </w:tabs>
        <w:jc w:val="both"/>
        <w:rPr>
          <w:rFonts w:ascii="Arial" w:hAnsi="Arial" w:cs="Arial"/>
          <w:bCs/>
          <w:sz w:val="22"/>
          <w:szCs w:val="22"/>
        </w:rPr>
      </w:pPr>
    </w:p>
    <w:p w:rsidR="00361A62" w:rsidRPr="00D239A3" w:rsidRDefault="00361A62" w:rsidP="00361A62">
      <w:pPr>
        <w:tabs>
          <w:tab w:val="left" w:pos="540"/>
          <w:tab w:val="left" w:pos="709"/>
        </w:tabs>
        <w:rPr>
          <w:rFonts w:ascii="Arial" w:hAnsi="Arial" w:cs="Arial"/>
          <w:bCs/>
          <w:sz w:val="22"/>
          <w:szCs w:val="22"/>
        </w:rPr>
      </w:pPr>
    </w:p>
    <w:p w:rsidR="00361A62" w:rsidRPr="00D239A3" w:rsidRDefault="00361A62" w:rsidP="00747B01">
      <w:pPr>
        <w:tabs>
          <w:tab w:val="left" w:pos="540"/>
          <w:tab w:val="left" w:pos="709"/>
        </w:tabs>
        <w:jc w:val="center"/>
        <w:rPr>
          <w:rFonts w:ascii="Arial" w:hAnsi="Arial" w:cs="Arial"/>
          <w:bCs/>
          <w:sz w:val="22"/>
          <w:szCs w:val="22"/>
        </w:rPr>
      </w:pPr>
      <w:r w:rsidRPr="00D239A3">
        <w:rPr>
          <w:rFonts w:ascii="Arial" w:hAnsi="Arial" w:cs="Arial"/>
          <w:bCs/>
          <w:sz w:val="22"/>
          <w:szCs w:val="22"/>
        </w:rPr>
        <w:t>---00O00---</w:t>
      </w:r>
    </w:p>
    <w:p w:rsidR="00361A62" w:rsidRPr="00D239A3" w:rsidRDefault="00361A62" w:rsidP="00814008">
      <w:pPr>
        <w:tabs>
          <w:tab w:val="left" w:pos="540"/>
          <w:tab w:val="left" w:pos="709"/>
        </w:tabs>
        <w:rPr>
          <w:rFonts w:ascii="Arial" w:hAnsi="Arial" w:cs="Arial"/>
          <w:bCs/>
          <w:sz w:val="22"/>
          <w:szCs w:val="22"/>
        </w:rPr>
      </w:pPr>
    </w:p>
    <w:p w:rsidR="00747B01" w:rsidRPr="00D239A3" w:rsidRDefault="00747B01" w:rsidP="00361A62">
      <w:pPr>
        <w:jc w:val="both"/>
        <w:rPr>
          <w:rFonts w:ascii="Arial" w:hAnsi="Arial" w:cs="Arial"/>
          <w:sz w:val="22"/>
          <w:szCs w:val="22"/>
        </w:rPr>
      </w:pPr>
    </w:p>
    <w:p w:rsidR="00D239A3" w:rsidRPr="00D239A3" w:rsidRDefault="00D239A3" w:rsidP="00361A62">
      <w:pPr>
        <w:jc w:val="both"/>
        <w:rPr>
          <w:rFonts w:ascii="Arial" w:hAnsi="Arial" w:cs="Arial"/>
          <w:b/>
          <w:sz w:val="22"/>
          <w:szCs w:val="22"/>
        </w:rPr>
      </w:pPr>
    </w:p>
    <w:sectPr w:rsidR="00D239A3" w:rsidRPr="00D239A3" w:rsidSect="00747B01">
      <w:footerReference w:type="default" r:id="rId9"/>
      <w:pgSz w:w="12240" w:h="15840"/>
      <w:pgMar w:top="1440" w:right="1041" w:bottom="170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D07" w:rsidRDefault="00367D07" w:rsidP="00B425C7">
      <w:r>
        <w:separator/>
      </w:r>
    </w:p>
  </w:endnote>
  <w:endnote w:type="continuationSeparator" w:id="0">
    <w:p w:rsidR="00367D07" w:rsidRDefault="00367D07"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577F75">
      <w:rPr>
        <w:rFonts w:ascii="Arial" w:hAnsi="Arial" w:cs="Arial"/>
        <w:sz w:val="16"/>
        <w:szCs w:val="16"/>
      </w:rPr>
      <w:t xml:space="preserve"> </w:t>
    </w:r>
    <w:r w:rsidR="00937C2B">
      <w:rPr>
        <w:rFonts w:ascii="Arial" w:hAnsi="Arial" w:cs="Arial"/>
        <w:sz w:val="16"/>
        <w:szCs w:val="16"/>
      </w:rPr>
      <w:t>563</w:t>
    </w:r>
    <w:r w:rsidR="00320428">
      <w:rPr>
        <w:rFonts w:ascii="Arial" w:hAnsi="Arial" w:cs="Arial"/>
        <w:sz w:val="16"/>
        <w:szCs w:val="16"/>
      </w:rPr>
      <w:tab/>
    </w:r>
    <w:r w:rsidR="00F95114">
      <w:rPr>
        <w:rFonts w:ascii="Arial" w:hAnsi="Arial" w:cs="Arial"/>
        <w:sz w:val="16"/>
        <w:szCs w:val="16"/>
      </w:rPr>
      <w:t>N</w:t>
    </w:r>
    <w:r w:rsidR="00937C2B">
      <w:rPr>
        <w:rFonts w:ascii="Arial" w:hAnsi="Arial" w:cs="Arial"/>
        <w:sz w:val="16"/>
        <w:szCs w:val="16"/>
      </w:rPr>
      <w:t>W</w:t>
    </w:r>
    <w:r w:rsidR="00843A93">
      <w:rPr>
        <w:rFonts w:ascii="Arial" w:hAnsi="Arial" w:cs="Arial"/>
        <w:sz w:val="16"/>
        <w:szCs w:val="16"/>
      </w:rPr>
      <w:t>6</w:t>
    </w:r>
    <w:r w:rsidR="008A7E81">
      <w:rPr>
        <w:rFonts w:ascii="Arial" w:hAnsi="Arial" w:cs="Arial"/>
        <w:sz w:val="16"/>
        <w:szCs w:val="16"/>
      </w:rPr>
      <w:t>2</w:t>
    </w:r>
    <w:r w:rsidR="00FA2064">
      <w:rPr>
        <w:rFonts w:ascii="Arial" w:hAnsi="Arial" w:cs="Arial"/>
        <w:sz w:val="16"/>
        <w:szCs w:val="16"/>
      </w:rPr>
      <w:t>3</w:t>
    </w:r>
    <w:r w:rsidR="00F95114">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D07" w:rsidRDefault="00367D07" w:rsidP="00B425C7">
      <w:r>
        <w:separator/>
      </w:r>
    </w:p>
  </w:footnote>
  <w:footnote w:type="continuationSeparator" w:id="0">
    <w:p w:rsidR="00367D07" w:rsidRDefault="00367D07"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
    <w:nsid w:val="1B110A75"/>
    <w:multiLevelType w:val="hybridMultilevel"/>
    <w:tmpl w:val="629A34A2"/>
    <w:lvl w:ilvl="0" w:tplc="8DA44EE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6">
    <w:nsid w:val="245D42B1"/>
    <w:multiLevelType w:val="hybridMultilevel"/>
    <w:tmpl w:val="6D4ED760"/>
    <w:lvl w:ilvl="0" w:tplc="209ED476">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7">
    <w:nsid w:val="264733DB"/>
    <w:multiLevelType w:val="hybridMultilevel"/>
    <w:tmpl w:val="4FBA0B8A"/>
    <w:lvl w:ilvl="0" w:tplc="1A6AAD54">
      <w:start w:val="1"/>
      <w:numFmt w:val="bullet"/>
      <w:lvlText w:val="–"/>
      <w:lvlJc w:val="left"/>
      <w:pPr>
        <w:tabs>
          <w:tab w:val="num" w:pos="720"/>
        </w:tabs>
        <w:ind w:left="720" w:hanging="360"/>
      </w:pPr>
      <w:rPr>
        <w:rFonts w:ascii="Arial" w:hAnsi="Arial" w:hint="default"/>
      </w:rPr>
    </w:lvl>
    <w:lvl w:ilvl="1" w:tplc="FC0E7254">
      <w:start w:val="1"/>
      <w:numFmt w:val="bullet"/>
      <w:lvlText w:val="–"/>
      <w:lvlJc w:val="left"/>
      <w:pPr>
        <w:tabs>
          <w:tab w:val="num" w:pos="1440"/>
        </w:tabs>
        <w:ind w:left="1440" w:hanging="360"/>
      </w:pPr>
      <w:rPr>
        <w:rFonts w:ascii="Arial" w:hAnsi="Arial" w:hint="default"/>
      </w:rPr>
    </w:lvl>
    <w:lvl w:ilvl="2" w:tplc="60DC5588" w:tentative="1">
      <w:start w:val="1"/>
      <w:numFmt w:val="bullet"/>
      <w:lvlText w:val="–"/>
      <w:lvlJc w:val="left"/>
      <w:pPr>
        <w:tabs>
          <w:tab w:val="num" w:pos="2160"/>
        </w:tabs>
        <w:ind w:left="2160" w:hanging="360"/>
      </w:pPr>
      <w:rPr>
        <w:rFonts w:ascii="Arial" w:hAnsi="Arial" w:hint="default"/>
      </w:rPr>
    </w:lvl>
    <w:lvl w:ilvl="3" w:tplc="C8DE6768" w:tentative="1">
      <w:start w:val="1"/>
      <w:numFmt w:val="bullet"/>
      <w:lvlText w:val="–"/>
      <w:lvlJc w:val="left"/>
      <w:pPr>
        <w:tabs>
          <w:tab w:val="num" w:pos="2880"/>
        </w:tabs>
        <w:ind w:left="2880" w:hanging="360"/>
      </w:pPr>
      <w:rPr>
        <w:rFonts w:ascii="Arial" w:hAnsi="Arial" w:hint="default"/>
      </w:rPr>
    </w:lvl>
    <w:lvl w:ilvl="4" w:tplc="6EECE462" w:tentative="1">
      <w:start w:val="1"/>
      <w:numFmt w:val="bullet"/>
      <w:lvlText w:val="–"/>
      <w:lvlJc w:val="left"/>
      <w:pPr>
        <w:tabs>
          <w:tab w:val="num" w:pos="3600"/>
        </w:tabs>
        <w:ind w:left="3600" w:hanging="360"/>
      </w:pPr>
      <w:rPr>
        <w:rFonts w:ascii="Arial" w:hAnsi="Arial" w:hint="default"/>
      </w:rPr>
    </w:lvl>
    <w:lvl w:ilvl="5" w:tplc="074E8146" w:tentative="1">
      <w:start w:val="1"/>
      <w:numFmt w:val="bullet"/>
      <w:lvlText w:val="–"/>
      <w:lvlJc w:val="left"/>
      <w:pPr>
        <w:tabs>
          <w:tab w:val="num" w:pos="4320"/>
        </w:tabs>
        <w:ind w:left="4320" w:hanging="360"/>
      </w:pPr>
      <w:rPr>
        <w:rFonts w:ascii="Arial" w:hAnsi="Arial" w:hint="default"/>
      </w:rPr>
    </w:lvl>
    <w:lvl w:ilvl="6" w:tplc="C5E0AA94" w:tentative="1">
      <w:start w:val="1"/>
      <w:numFmt w:val="bullet"/>
      <w:lvlText w:val="–"/>
      <w:lvlJc w:val="left"/>
      <w:pPr>
        <w:tabs>
          <w:tab w:val="num" w:pos="5040"/>
        </w:tabs>
        <w:ind w:left="5040" w:hanging="360"/>
      </w:pPr>
      <w:rPr>
        <w:rFonts w:ascii="Arial" w:hAnsi="Arial" w:hint="default"/>
      </w:rPr>
    </w:lvl>
    <w:lvl w:ilvl="7" w:tplc="9C60B524" w:tentative="1">
      <w:start w:val="1"/>
      <w:numFmt w:val="bullet"/>
      <w:lvlText w:val="–"/>
      <w:lvlJc w:val="left"/>
      <w:pPr>
        <w:tabs>
          <w:tab w:val="num" w:pos="5760"/>
        </w:tabs>
        <w:ind w:left="5760" w:hanging="360"/>
      </w:pPr>
      <w:rPr>
        <w:rFonts w:ascii="Arial" w:hAnsi="Arial" w:hint="default"/>
      </w:rPr>
    </w:lvl>
    <w:lvl w:ilvl="8" w:tplc="AFEC8F7E" w:tentative="1">
      <w:start w:val="1"/>
      <w:numFmt w:val="bullet"/>
      <w:lvlText w:val="–"/>
      <w:lvlJc w:val="left"/>
      <w:pPr>
        <w:tabs>
          <w:tab w:val="num" w:pos="6480"/>
        </w:tabs>
        <w:ind w:left="6480" w:hanging="360"/>
      </w:pPr>
      <w:rPr>
        <w:rFonts w:ascii="Arial" w:hAnsi="Arial" w:hint="default"/>
      </w:rPr>
    </w:lvl>
  </w:abstractNum>
  <w:abstractNum w:abstractNumId="8">
    <w:nsid w:val="2F3C5CA1"/>
    <w:multiLevelType w:val="multilevel"/>
    <w:tmpl w:val="E6003BC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0">
    <w:nsid w:val="383F1730"/>
    <w:multiLevelType w:val="hybridMultilevel"/>
    <w:tmpl w:val="6D4ED760"/>
    <w:lvl w:ilvl="0" w:tplc="FFFFFFFF">
      <w:start w:val="1"/>
      <w:numFmt w:val="lowerLett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
    <w:nsid w:val="47D56977"/>
    <w:multiLevelType w:val="hybridMultilevel"/>
    <w:tmpl w:val="84AC1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8FC3041"/>
    <w:multiLevelType w:val="multilevel"/>
    <w:tmpl w:val="E216F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CC653DE"/>
    <w:multiLevelType w:val="hybridMultilevel"/>
    <w:tmpl w:val="9EACC248"/>
    <w:lvl w:ilvl="0" w:tplc="4CCA651E">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nsid w:val="5ECF69F5"/>
    <w:multiLevelType w:val="hybridMultilevel"/>
    <w:tmpl w:val="6D4ED760"/>
    <w:lvl w:ilvl="0" w:tplc="FFFFFFFF">
      <w:start w:val="1"/>
      <w:numFmt w:val="lowerLett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7">
    <w:nsid w:val="5FA04284"/>
    <w:multiLevelType w:val="multilevel"/>
    <w:tmpl w:val="E6003BC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nsid w:val="689C6A26"/>
    <w:multiLevelType w:val="hybridMultilevel"/>
    <w:tmpl w:val="6D4ED760"/>
    <w:lvl w:ilvl="0" w:tplc="FFFFFFFF">
      <w:start w:val="1"/>
      <w:numFmt w:val="lowerLett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9">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20">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21">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22">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23">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0"/>
  </w:num>
  <w:num w:numId="3">
    <w:abstractNumId w:val="4"/>
  </w:num>
  <w:num w:numId="4">
    <w:abstractNumId w:val="1"/>
  </w:num>
  <w:num w:numId="5">
    <w:abstractNumId w:val="9"/>
  </w:num>
  <w:num w:numId="6">
    <w:abstractNumId w:val="20"/>
  </w:num>
  <w:num w:numId="7">
    <w:abstractNumId w:val="13"/>
  </w:num>
  <w:num w:numId="8">
    <w:abstractNumId w:val="22"/>
  </w:num>
  <w:num w:numId="9">
    <w:abstractNumId w:val="5"/>
  </w:num>
  <w:num w:numId="10">
    <w:abstractNumId w:val="14"/>
  </w:num>
  <w:num w:numId="11">
    <w:abstractNumId w:val="19"/>
  </w:num>
  <w:num w:numId="12">
    <w:abstractNumId w:val="3"/>
  </w:num>
  <w:num w:numId="13">
    <w:abstractNumId w:val="2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8"/>
  </w:num>
  <w:num w:numId="17">
    <w:abstractNumId w:val="7"/>
  </w:num>
  <w:num w:numId="18">
    <w:abstractNumId w:val="2"/>
  </w:num>
  <w:num w:numId="19">
    <w:abstractNumId w:val="6"/>
  </w:num>
  <w:num w:numId="20">
    <w:abstractNumId w:val="16"/>
  </w:num>
  <w:num w:numId="21">
    <w:abstractNumId w:val="10"/>
  </w:num>
  <w:num w:numId="22">
    <w:abstractNumId w:val="18"/>
  </w:num>
  <w:num w:numId="23">
    <w:abstractNumId w:val="11"/>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ZA"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152FE"/>
    <w:rsid w:val="00016BD3"/>
    <w:rsid w:val="00030DFB"/>
    <w:rsid w:val="00036748"/>
    <w:rsid w:val="00037CE2"/>
    <w:rsid w:val="0004074C"/>
    <w:rsid w:val="000446F4"/>
    <w:rsid w:val="000526D4"/>
    <w:rsid w:val="00074524"/>
    <w:rsid w:val="000831BB"/>
    <w:rsid w:val="000870A2"/>
    <w:rsid w:val="000C1968"/>
    <w:rsid w:val="000C19AF"/>
    <w:rsid w:val="000C5E0E"/>
    <w:rsid w:val="000E2A94"/>
    <w:rsid w:val="000E4015"/>
    <w:rsid w:val="000E6854"/>
    <w:rsid w:val="000E6B42"/>
    <w:rsid w:val="001001A2"/>
    <w:rsid w:val="00122733"/>
    <w:rsid w:val="001502EB"/>
    <w:rsid w:val="00157F05"/>
    <w:rsid w:val="001812CC"/>
    <w:rsid w:val="00181796"/>
    <w:rsid w:val="001823A8"/>
    <w:rsid w:val="00183C80"/>
    <w:rsid w:val="001B35A3"/>
    <w:rsid w:val="001B7A43"/>
    <w:rsid w:val="001D558B"/>
    <w:rsid w:val="001E2DBE"/>
    <w:rsid w:val="001E51B8"/>
    <w:rsid w:val="001F5603"/>
    <w:rsid w:val="001F5C4A"/>
    <w:rsid w:val="00214BAB"/>
    <w:rsid w:val="002150F3"/>
    <w:rsid w:val="00220C7A"/>
    <w:rsid w:val="00230C75"/>
    <w:rsid w:val="00241073"/>
    <w:rsid w:val="002411EA"/>
    <w:rsid w:val="0025254A"/>
    <w:rsid w:val="00252C1E"/>
    <w:rsid w:val="00260E7D"/>
    <w:rsid w:val="002632E2"/>
    <w:rsid w:val="002A29E7"/>
    <w:rsid w:val="002A33D7"/>
    <w:rsid w:val="002A49D6"/>
    <w:rsid w:val="002E0E61"/>
    <w:rsid w:val="002E28C0"/>
    <w:rsid w:val="002E6E62"/>
    <w:rsid w:val="002F5876"/>
    <w:rsid w:val="003076B5"/>
    <w:rsid w:val="00310B34"/>
    <w:rsid w:val="00320428"/>
    <w:rsid w:val="00321013"/>
    <w:rsid w:val="00331137"/>
    <w:rsid w:val="00336352"/>
    <w:rsid w:val="0033794D"/>
    <w:rsid w:val="00361A62"/>
    <w:rsid w:val="00362678"/>
    <w:rsid w:val="00366761"/>
    <w:rsid w:val="00367D07"/>
    <w:rsid w:val="00380022"/>
    <w:rsid w:val="003810FA"/>
    <w:rsid w:val="00396F00"/>
    <w:rsid w:val="003A2BBE"/>
    <w:rsid w:val="003A6E94"/>
    <w:rsid w:val="003B4A32"/>
    <w:rsid w:val="003B50F1"/>
    <w:rsid w:val="003C0532"/>
    <w:rsid w:val="003C072E"/>
    <w:rsid w:val="003C78B7"/>
    <w:rsid w:val="003D0A7E"/>
    <w:rsid w:val="003D15D2"/>
    <w:rsid w:val="003D5644"/>
    <w:rsid w:val="003E7CFE"/>
    <w:rsid w:val="0040257D"/>
    <w:rsid w:val="004228C9"/>
    <w:rsid w:val="00426F76"/>
    <w:rsid w:val="00443083"/>
    <w:rsid w:val="004444EB"/>
    <w:rsid w:val="00463242"/>
    <w:rsid w:val="00466EAD"/>
    <w:rsid w:val="00474C67"/>
    <w:rsid w:val="00481D62"/>
    <w:rsid w:val="00496665"/>
    <w:rsid w:val="004F2717"/>
    <w:rsid w:val="004F49A4"/>
    <w:rsid w:val="00502D55"/>
    <w:rsid w:val="0051031B"/>
    <w:rsid w:val="0051142D"/>
    <w:rsid w:val="00521AE7"/>
    <w:rsid w:val="005233A0"/>
    <w:rsid w:val="005256FF"/>
    <w:rsid w:val="00536D61"/>
    <w:rsid w:val="005372AE"/>
    <w:rsid w:val="00543F1D"/>
    <w:rsid w:val="005479F2"/>
    <w:rsid w:val="0056431D"/>
    <w:rsid w:val="00572F73"/>
    <w:rsid w:val="00575610"/>
    <w:rsid w:val="00577AE0"/>
    <w:rsid w:val="00577F75"/>
    <w:rsid w:val="00581659"/>
    <w:rsid w:val="00582455"/>
    <w:rsid w:val="005834F4"/>
    <w:rsid w:val="005A1F20"/>
    <w:rsid w:val="005A69D9"/>
    <w:rsid w:val="005B2BBC"/>
    <w:rsid w:val="005C36E2"/>
    <w:rsid w:val="005D2DE2"/>
    <w:rsid w:val="005E56E4"/>
    <w:rsid w:val="005F0147"/>
    <w:rsid w:val="00602DEC"/>
    <w:rsid w:val="006039D7"/>
    <w:rsid w:val="00611C67"/>
    <w:rsid w:val="00616F5C"/>
    <w:rsid w:val="00620D7D"/>
    <w:rsid w:val="0062697C"/>
    <w:rsid w:val="00637DE0"/>
    <w:rsid w:val="0064231A"/>
    <w:rsid w:val="00654995"/>
    <w:rsid w:val="00655ACE"/>
    <w:rsid w:val="00660BDE"/>
    <w:rsid w:val="00663F2F"/>
    <w:rsid w:val="006930CF"/>
    <w:rsid w:val="00694823"/>
    <w:rsid w:val="006C6246"/>
    <w:rsid w:val="006D12FA"/>
    <w:rsid w:val="006D2BE4"/>
    <w:rsid w:val="006D3E6B"/>
    <w:rsid w:val="006D467A"/>
    <w:rsid w:val="006E5263"/>
    <w:rsid w:val="006E63DA"/>
    <w:rsid w:val="006E6415"/>
    <w:rsid w:val="006F2C6E"/>
    <w:rsid w:val="00701292"/>
    <w:rsid w:val="0070388C"/>
    <w:rsid w:val="0070599A"/>
    <w:rsid w:val="00705CCA"/>
    <w:rsid w:val="00710550"/>
    <w:rsid w:val="0071106A"/>
    <w:rsid w:val="00714546"/>
    <w:rsid w:val="007210EA"/>
    <w:rsid w:val="007245BB"/>
    <w:rsid w:val="00730FF0"/>
    <w:rsid w:val="0073119E"/>
    <w:rsid w:val="00735467"/>
    <w:rsid w:val="00747B01"/>
    <w:rsid w:val="0075396C"/>
    <w:rsid w:val="007542EA"/>
    <w:rsid w:val="00766DC7"/>
    <w:rsid w:val="007736B5"/>
    <w:rsid w:val="00793FDD"/>
    <w:rsid w:val="007B59D9"/>
    <w:rsid w:val="007B5F00"/>
    <w:rsid w:val="007C3899"/>
    <w:rsid w:val="007D3043"/>
    <w:rsid w:val="007E12DD"/>
    <w:rsid w:val="007E49F2"/>
    <w:rsid w:val="00800190"/>
    <w:rsid w:val="008113F4"/>
    <w:rsid w:val="00814008"/>
    <w:rsid w:val="008179CA"/>
    <w:rsid w:val="00827C48"/>
    <w:rsid w:val="00831CF8"/>
    <w:rsid w:val="00835C12"/>
    <w:rsid w:val="00843A93"/>
    <w:rsid w:val="0084779A"/>
    <w:rsid w:val="00853A3E"/>
    <w:rsid w:val="0085527E"/>
    <w:rsid w:val="0085743E"/>
    <w:rsid w:val="00870FDE"/>
    <w:rsid w:val="008732AD"/>
    <w:rsid w:val="008740F6"/>
    <w:rsid w:val="008A4926"/>
    <w:rsid w:val="008A7842"/>
    <w:rsid w:val="008A7E81"/>
    <w:rsid w:val="008C018B"/>
    <w:rsid w:val="008C5C6B"/>
    <w:rsid w:val="008D06B0"/>
    <w:rsid w:val="008D7EBE"/>
    <w:rsid w:val="008E3EF2"/>
    <w:rsid w:val="008F4A5E"/>
    <w:rsid w:val="008F6257"/>
    <w:rsid w:val="009031A0"/>
    <w:rsid w:val="00937C2B"/>
    <w:rsid w:val="00952387"/>
    <w:rsid w:val="00960C1A"/>
    <w:rsid w:val="00963A60"/>
    <w:rsid w:val="00970119"/>
    <w:rsid w:val="0097260B"/>
    <w:rsid w:val="00983286"/>
    <w:rsid w:val="00990959"/>
    <w:rsid w:val="009A5088"/>
    <w:rsid w:val="009B2AB0"/>
    <w:rsid w:val="009D11D6"/>
    <w:rsid w:val="009D42F1"/>
    <w:rsid w:val="009E358F"/>
    <w:rsid w:val="009E6D48"/>
    <w:rsid w:val="009F465B"/>
    <w:rsid w:val="00A01F17"/>
    <w:rsid w:val="00A02FCD"/>
    <w:rsid w:val="00A032A2"/>
    <w:rsid w:val="00A03B16"/>
    <w:rsid w:val="00A070C8"/>
    <w:rsid w:val="00A10236"/>
    <w:rsid w:val="00A15780"/>
    <w:rsid w:val="00A2416C"/>
    <w:rsid w:val="00A32C57"/>
    <w:rsid w:val="00A36581"/>
    <w:rsid w:val="00A3690A"/>
    <w:rsid w:val="00A5476E"/>
    <w:rsid w:val="00A56300"/>
    <w:rsid w:val="00A67AC8"/>
    <w:rsid w:val="00A727AC"/>
    <w:rsid w:val="00A73ED2"/>
    <w:rsid w:val="00A75EB5"/>
    <w:rsid w:val="00A8211F"/>
    <w:rsid w:val="00A87556"/>
    <w:rsid w:val="00A91DBE"/>
    <w:rsid w:val="00A97256"/>
    <w:rsid w:val="00AA319F"/>
    <w:rsid w:val="00AA5921"/>
    <w:rsid w:val="00AB6BE7"/>
    <w:rsid w:val="00AC5FBC"/>
    <w:rsid w:val="00AD0A5A"/>
    <w:rsid w:val="00AE4F3B"/>
    <w:rsid w:val="00AE5FB2"/>
    <w:rsid w:val="00AE76B6"/>
    <w:rsid w:val="00B21B5B"/>
    <w:rsid w:val="00B24AAE"/>
    <w:rsid w:val="00B30B1F"/>
    <w:rsid w:val="00B425C7"/>
    <w:rsid w:val="00B45EDD"/>
    <w:rsid w:val="00B52304"/>
    <w:rsid w:val="00B61DEA"/>
    <w:rsid w:val="00B80014"/>
    <w:rsid w:val="00B84896"/>
    <w:rsid w:val="00B84ACE"/>
    <w:rsid w:val="00B93867"/>
    <w:rsid w:val="00BA3CEF"/>
    <w:rsid w:val="00BB0A52"/>
    <w:rsid w:val="00BC792D"/>
    <w:rsid w:val="00BE4F5E"/>
    <w:rsid w:val="00C10852"/>
    <w:rsid w:val="00C26A49"/>
    <w:rsid w:val="00C36A1F"/>
    <w:rsid w:val="00C45B63"/>
    <w:rsid w:val="00C6195D"/>
    <w:rsid w:val="00C66E23"/>
    <w:rsid w:val="00C71DBB"/>
    <w:rsid w:val="00C73E91"/>
    <w:rsid w:val="00C761D5"/>
    <w:rsid w:val="00C90123"/>
    <w:rsid w:val="00C91683"/>
    <w:rsid w:val="00CB0437"/>
    <w:rsid w:val="00CB23A0"/>
    <w:rsid w:val="00CB4214"/>
    <w:rsid w:val="00CB48F6"/>
    <w:rsid w:val="00CD1540"/>
    <w:rsid w:val="00CD3258"/>
    <w:rsid w:val="00D014F9"/>
    <w:rsid w:val="00D03FF3"/>
    <w:rsid w:val="00D239A3"/>
    <w:rsid w:val="00D30982"/>
    <w:rsid w:val="00D36550"/>
    <w:rsid w:val="00D42EBD"/>
    <w:rsid w:val="00D4312A"/>
    <w:rsid w:val="00D4621C"/>
    <w:rsid w:val="00D54604"/>
    <w:rsid w:val="00D7018D"/>
    <w:rsid w:val="00D76864"/>
    <w:rsid w:val="00D832BB"/>
    <w:rsid w:val="00D86FA6"/>
    <w:rsid w:val="00D9521B"/>
    <w:rsid w:val="00DA0702"/>
    <w:rsid w:val="00DB6146"/>
    <w:rsid w:val="00DC1C19"/>
    <w:rsid w:val="00DC5111"/>
    <w:rsid w:val="00DE5A13"/>
    <w:rsid w:val="00DF44C4"/>
    <w:rsid w:val="00DF769D"/>
    <w:rsid w:val="00E134E2"/>
    <w:rsid w:val="00E22831"/>
    <w:rsid w:val="00E34BD8"/>
    <w:rsid w:val="00E44929"/>
    <w:rsid w:val="00E510DA"/>
    <w:rsid w:val="00E6082E"/>
    <w:rsid w:val="00E67003"/>
    <w:rsid w:val="00E67A93"/>
    <w:rsid w:val="00E83C4E"/>
    <w:rsid w:val="00E928E5"/>
    <w:rsid w:val="00EA562C"/>
    <w:rsid w:val="00EE1640"/>
    <w:rsid w:val="00EE2A70"/>
    <w:rsid w:val="00EE2E86"/>
    <w:rsid w:val="00EE6969"/>
    <w:rsid w:val="00F26136"/>
    <w:rsid w:val="00F32449"/>
    <w:rsid w:val="00F353A3"/>
    <w:rsid w:val="00F40180"/>
    <w:rsid w:val="00F40190"/>
    <w:rsid w:val="00F42569"/>
    <w:rsid w:val="00F445F4"/>
    <w:rsid w:val="00F45143"/>
    <w:rsid w:val="00F70BD2"/>
    <w:rsid w:val="00F7567C"/>
    <w:rsid w:val="00F76F04"/>
    <w:rsid w:val="00F81B5D"/>
    <w:rsid w:val="00F95114"/>
    <w:rsid w:val="00F96274"/>
    <w:rsid w:val="00FA2064"/>
    <w:rsid w:val="00FA4F1A"/>
    <w:rsid w:val="00FB5E12"/>
    <w:rsid w:val="00FB72F7"/>
    <w:rsid w:val="00FC1FE9"/>
    <w:rsid w:val="00FE0375"/>
    <w:rsid w:val="00FF113D"/>
    <w:rsid w:val="00FF4343"/>
    <w:rsid w:val="00FF509B"/>
    <w:rsid w:val="00FF6458"/>
    <w:rsid w:val="00FF74A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unhideWhenUsed/>
    <w:rsid w:val="0056431D"/>
    <w:rPr>
      <w:sz w:val="20"/>
      <w:szCs w:val="20"/>
    </w:rPr>
  </w:style>
  <w:style w:type="character" w:customStyle="1" w:styleId="CommentTextChar">
    <w:name w:val="Comment Text Char"/>
    <w:basedOn w:val="DefaultParagraphFont"/>
    <w:link w:val="CommentText"/>
    <w:uiPriority w:val="99"/>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styleId="Revision">
    <w:name w:val="Revision"/>
    <w:hidden/>
    <w:uiPriority w:val="99"/>
    <w:semiHidden/>
    <w:rsid w:val="00960C1A"/>
    <w:pPr>
      <w:spacing w:after="0" w:line="240" w:lineRule="auto"/>
    </w:pPr>
    <w:rPr>
      <w:rFonts w:ascii="Times New Roman" w:eastAsia="Times New Roman" w:hAnsi="Times New Roman" w:cs="Times New Roman"/>
      <w:sz w:val="24"/>
      <w:szCs w:val="24"/>
      <w:lang w:val="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388458221">
      <w:bodyDiv w:val="1"/>
      <w:marLeft w:val="0"/>
      <w:marRight w:val="0"/>
      <w:marTop w:val="0"/>
      <w:marBottom w:val="0"/>
      <w:divBdr>
        <w:top w:val="none" w:sz="0" w:space="0" w:color="auto"/>
        <w:left w:val="none" w:sz="0" w:space="0" w:color="auto"/>
        <w:bottom w:val="none" w:sz="0" w:space="0" w:color="auto"/>
        <w:right w:val="none" w:sz="0" w:space="0" w:color="auto"/>
      </w:divBdr>
    </w:div>
    <w:div w:id="468206379">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856970115">
      <w:bodyDiv w:val="1"/>
      <w:marLeft w:val="0"/>
      <w:marRight w:val="0"/>
      <w:marTop w:val="0"/>
      <w:marBottom w:val="0"/>
      <w:divBdr>
        <w:top w:val="none" w:sz="0" w:space="0" w:color="auto"/>
        <w:left w:val="none" w:sz="0" w:space="0" w:color="auto"/>
        <w:bottom w:val="none" w:sz="0" w:space="0" w:color="auto"/>
        <w:right w:val="none" w:sz="0" w:space="0" w:color="auto"/>
      </w:divBdr>
      <w:divsChild>
        <w:div w:id="1846555285">
          <w:marLeft w:val="1166"/>
          <w:marRight w:val="0"/>
          <w:marTop w:val="72"/>
          <w:marBottom w:val="0"/>
          <w:divBdr>
            <w:top w:val="none" w:sz="0" w:space="0" w:color="auto"/>
            <w:left w:val="none" w:sz="0" w:space="0" w:color="auto"/>
            <w:bottom w:val="none" w:sz="0" w:space="0" w:color="auto"/>
            <w:right w:val="none" w:sz="0" w:space="0" w:color="auto"/>
          </w:divBdr>
        </w:div>
        <w:div w:id="30423369">
          <w:marLeft w:val="1166"/>
          <w:marRight w:val="0"/>
          <w:marTop w:val="72"/>
          <w:marBottom w:val="0"/>
          <w:divBdr>
            <w:top w:val="none" w:sz="0" w:space="0" w:color="auto"/>
            <w:left w:val="none" w:sz="0" w:space="0" w:color="auto"/>
            <w:bottom w:val="none" w:sz="0" w:space="0" w:color="auto"/>
            <w:right w:val="none" w:sz="0" w:space="0" w:color="auto"/>
          </w:divBdr>
        </w:div>
        <w:div w:id="2074545069">
          <w:marLeft w:val="1166"/>
          <w:marRight w:val="0"/>
          <w:marTop w:val="72"/>
          <w:marBottom w:val="0"/>
          <w:divBdr>
            <w:top w:val="none" w:sz="0" w:space="0" w:color="auto"/>
            <w:left w:val="none" w:sz="0" w:space="0" w:color="auto"/>
            <w:bottom w:val="none" w:sz="0" w:space="0" w:color="auto"/>
            <w:right w:val="none" w:sz="0" w:space="0" w:color="auto"/>
          </w:divBdr>
        </w:div>
        <w:div w:id="1098673935">
          <w:marLeft w:val="1166"/>
          <w:marRight w:val="0"/>
          <w:marTop w:val="72"/>
          <w:marBottom w:val="0"/>
          <w:divBdr>
            <w:top w:val="none" w:sz="0" w:space="0" w:color="auto"/>
            <w:left w:val="none" w:sz="0" w:space="0" w:color="auto"/>
            <w:bottom w:val="none" w:sz="0" w:space="0" w:color="auto"/>
            <w:right w:val="none" w:sz="0" w:space="0" w:color="auto"/>
          </w:divBdr>
        </w:div>
      </w:divsChild>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95B39-BC5F-4514-8B81-64B4A6EEF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cp:lastPrinted>2023-04-13T10:36:00Z</cp:lastPrinted>
  <dcterms:created xsi:type="dcterms:W3CDTF">2023-05-03T11:23:00Z</dcterms:created>
  <dcterms:modified xsi:type="dcterms:W3CDTF">2023-05-03T11:23:00Z</dcterms:modified>
</cp:coreProperties>
</file>