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3B6A" w:rsidRDefault="006C05C0" w:rsidP="005D3B6A">
      <w:pPr>
        <w:spacing w:before="180" w:after="0" w:line="240" w:lineRule="auto"/>
        <w:contextualSpacing/>
        <w:jc w:val="both"/>
        <w:rPr>
          <w:rFonts w:ascii="Arial" w:eastAsia="Times New Roman" w:hAnsi="Arial" w:cs="Arial"/>
          <w:sz w:val="28"/>
          <w:szCs w:val="28"/>
          <w:lang w:val="en-GB" w:eastAsia="en-GB"/>
        </w:rPr>
      </w:pPr>
      <w:r>
        <w:rPr>
          <w:noProof/>
          <w:lang w:eastAsia="en-ZA"/>
        </w:rPr>
        <w:drawing>
          <wp:inline distT="0" distB="0" distL="0" distR="0">
            <wp:extent cx="2152650" cy="857250"/>
            <wp:effectExtent l="0" t="0" r="0" b="0"/>
            <wp:docPr id="1" name="Picture 1" descr="C:\Users\MTMushi\AppData\Local\Temp\XPgrpwise\GW_00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TMushi\AppData\Local\Temp\XPgrpwise\GW_00001.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52650" cy="857250"/>
                    </a:xfrm>
                    <a:prstGeom prst="rect">
                      <a:avLst/>
                    </a:prstGeom>
                    <a:noFill/>
                    <a:ln>
                      <a:noFill/>
                    </a:ln>
                  </pic:spPr>
                </pic:pic>
              </a:graphicData>
            </a:graphic>
          </wp:inline>
        </w:drawing>
      </w:r>
    </w:p>
    <w:p w:rsidR="006C05C0" w:rsidRDefault="006C05C0" w:rsidP="005D3B6A">
      <w:pPr>
        <w:spacing w:before="180" w:after="0" w:line="240" w:lineRule="auto"/>
        <w:contextualSpacing/>
        <w:jc w:val="both"/>
        <w:rPr>
          <w:rFonts w:ascii="Arial" w:eastAsia="Times New Roman" w:hAnsi="Arial" w:cs="Arial"/>
          <w:sz w:val="28"/>
          <w:szCs w:val="28"/>
          <w:lang w:val="en-GB" w:eastAsia="en-GB"/>
        </w:rPr>
      </w:pPr>
    </w:p>
    <w:p w:rsidR="00C90387" w:rsidRPr="0095086D" w:rsidRDefault="00C90387" w:rsidP="00C90387">
      <w:pPr>
        <w:jc w:val="center"/>
        <w:outlineLvl w:val="0"/>
        <w:rPr>
          <w:rFonts w:ascii="Arial" w:eastAsia="Arial Unicode MS" w:hAnsi="Arial" w:cs="Arial"/>
          <w:b/>
          <w:noProof/>
          <w:color w:val="000000"/>
          <w:sz w:val="24"/>
          <w:szCs w:val="24"/>
          <w:u w:color="000000"/>
          <w:lang w:eastAsia="en-ZA"/>
        </w:rPr>
      </w:pPr>
      <w:r w:rsidRPr="0095086D">
        <w:rPr>
          <w:rFonts w:ascii="Arial" w:eastAsia="Arial Unicode MS" w:hAnsi="Arial" w:cs="Arial"/>
          <w:b/>
          <w:noProof/>
          <w:color w:val="000000"/>
          <w:sz w:val="24"/>
          <w:szCs w:val="24"/>
          <w:u w:color="000000"/>
          <w:lang w:eastAsia="en-ZA"/>
        </w:rPr>
        <w:t>NATIONAL ASSEMBLY</w:t>
      </w:r>
    </w:p>
    <w:p w:rsidR="006C05C0" w:rsidRDefault="006C05C0" w:rsidP="00C90387">
      <w:pPr>
        <w:spacing w:line="276" w:lineRule="auto"/>
        <w:jc w:val="both"/>
        <w:outlineLvl w:val="0"/>
        <w:rPr>
          <w:rFonts w:ascii="Arial" w:eastAsia="Arial Unicode MS" w:hAnsi="Arial" w:cs="Arial"/>
          <w:b/>
          <w:color w:val="000000"/>
          <w:u w:color="000000"/>
        </w:rPr>
      </w:pPr>
    </w:p>
    <w:p w:rsidR="00C90387" w:rsidRPr="00F065DF" w:rsidRDefault="00C90387" w:rsidP="00C90387">
      <w:pPr>
        <w:spacing w:line="276" w:lineRule="auto"/>
        <w:jc w:val="both"/>
        <w:outlineLvl w:val="0"/>
        <w:rPr>
          <w:rFonts w:ascii="Arial" w:eastAsia="Arial Unicode MS" w:hAnsi="Arial" w:cs="Arial"/>
          <w:b/>
          <w:color w:val="000000"/>
          <w:u w:color="000000"/>
        </w:rPr>
      </w:pPr>
      <w:bookmarkStart w:id="0" w:name="_GoBack"/>
      <w:bookmarkEnd w:id="0"/>
      <w:r w:rsidRPr="00F065DF">
        <w:rPr>
          <w:rFonts w:ascii="Arial" w:eastAsia="Arial Unicode MS" w:hAnsi="Arial" w:cs="Arial"/>
          <w:b/>
          <w:color w:val="000000"/>
          <w:u w:color="000000"/>
        </w:rPr>
        <w:t>WRITTEN REPLY</w:t>
      </w:r>
    </w:p>
    <w:p w:rsidR="00C90387" w:rsidRPr="00F065DF" w:rsidRDefault="0072078E" w:rsidP="00C90387">
      <w:pPr>
        <w:spacing w:before="240" w:line="276" w:lineRule="auto"/>
        <w:jc w:val="both"/>
        <w:outlineLvl w:val="0"/>
        <w:rPr>
          <w:rFonts w:ascii="Arial" w:eastAsia="Arial Unicode MS" w:hAnsi="Arial" w:cs="Arial"/>
          <w:b/>
          <w:u w:color="000000"/>
        </w:rPr>
      </w:pPr>
      <w:r w:rsidRPr="00F065DF">
        <w:rPr>
          <w:rFonts w:ascii="Arial" w:eastAsia="Arial Unicode MS" w:hAnsi="Arial" w:cs="Arial"/>
          <w:b/>
          <w:u w:color="000000"/>
        </w:rPr>
        <w:t>PARLIAMENTARY QUESTION 56</w:t>
      </w:r>
      <w:r w:rsidR="00BC607B">
        <w:rPr>
          <w:rFonts w:ascii="Arial" w:eastAsia="Arial Unicode MS" w:hAnsi="Arial" w:cs="Arial"/>
          <w:b/>
          <w:u w:color="000000"/>
        </w:rPr>
        <w:t>3</w:t>
      </w:r>
    </w:p>
    <w:p w:rsidR="00C90387" w:rsidRPr="00BC607B" w:rsidRDefault="00C90387" w:rsidP="00BC607B">
      <w:pPr>
        <w:pStyle w:val="NormalWeb"/>
        <w:ind w:left="720" w:hanging="720"/>
        <w:jc w:val="both"/>
        <w:outlineLvl w:val="0"/>
        <w:rPr>
          <w:rFonts w:ascii="Arial" w:eastAsia="Arial Unicode MS" w:hAnsi="Arial" w:cs="Arial"/>
          <w:b/>
          <w:sz w:val="22"/>
          <w:szCs w:val="22"/>
          <w:u w:color="000000"/>
        </w:rPr>
      </w:pPr>
      <w:r w:rsidRPr="00BC607B">
        <w:rPr>
          <w:rFonts w:ascii="Arial" w:eastAsia="Arial Unicode MS" w:hAnsi="Arial" w:cs="Arial"/>
          <w:b/>
          <w:sz w:val="22"/>
          <w:szCs w:val="22"/>
          <w:u w:color="000000"/>
        </w:rPr>
        <w:t xml:space="preserve">DATE OF PUBLICATION: 23 AUGUST 2019   </w:t>
      </w:r>
    </w:p>
    <w:p w:rsidR="00BC607B" w:rsidRPr="00BC607B" w:rsidRDefault="00BC607B" w:rsidP="00D722D0">
      <w:pPr>
        <w:pStyle w:val="NormalWeb"/>
        <w:spacing w:line="276" w:lineRule="auto"/>
        <w:ind w:left="720" w:hanging="720"/>
        <w:jc w:val="both"/>
        <w:outlineLvl w:val="0"/>
        <w:rPr>
          <w:rFonts w:ascii="Arial" w:hAnsi="Arial" w:cs="Arial"/>
          <w:sz w:val="22"/>
          <w:szCs w:val="22"/>
        </w:rPr>
      </w:pPr>
      <w:r w:rsidRPr="00BC607B">
        <w:rPr>
          <w:rFonts w:ascii="Arial" w:hAnsi="Arial" w:cs="Arial"/>
          <w:b/>
          <w:sz w:val="22"/>
          <w:szCs w:val="22"/>
        </w:rPr>
        <w:t>Mr J N de Villiers (DA) to ask the Minister of Trade and Industry:</w:t>
      </w:r>
    </w:p>
    <w:p w:rsidR="00BC607B" w:rsidRPr="00BC607B" w:rsidRDefault="00BC607B" w:rsidP="00D722D0">
      <w:pPr>
        <w:pStyle w:val="NormalWeb"/>
        <w:spacing w:line="276" w:lineRule="auto"/>
        <w:jc w:val="both"/>
        <w:rPr>
          <w:rFonts w:ascii="Arial" w:hAnsi="Arial" w:cs="Arial"/>
          <w:sz w:val="22"/>
          <w:szCs w:val="22"/>
        </w:rPr>
      </w:pPr>
      <w:r w:rsidRPr="00BC607B">
        <w:rPr>
          <w:rFonts w:ascii="Arial" w:hAnsi="Arial" w:cs="Arial"/>
          <w:sz w:val="22"/>
          <w:szCs w:val="22"/>
        </w:rPr>
        <w:t>Whether, since 1994, the Industrial Development Corporation has given any loan to (a) certain persons (names furnished) and/or (b) any company of which any of the specified persons is a direct or indirect shareholder or director; if so, in each case, (</w:t>
      </w:r>
      <w:proofErr w:type="spellStart"/>
      <w:r w:rsidRPr="00BC607B">
        <w:rPr>
          <w:rFonts w:ascii="Arial" w:hAnsi="Arial" w:cs="Arial"/>
          <w:sz w:val="22"/>
          <w:szCs w:val="22"/>
        </w:rPr>
        <w:t>i</w:t>
      </w:r>
      <w:proofErr w:type="spellEnd"/>
      <w:r w:rsidRPr="00BC607B">
        <w:rPr>
          <w:rFonts w:ascii="Arial" w:hAnsi="Arial" w:cs="Arial"/>
          <w:sz w:val="22"/>
          <w:szCs w:val="22"/>
        </w:rPr>
        <w:t>) on what date was each such loan granted, (ii) to which company was the loan granted, (iii) for what amount was the loan and (iv) what amount of the loan has been repaid to date?</w:t>
      </w:r>
      <w:r w:rsidRPr="00BC607B">
        <w:rPr>
          <w:rFonts w:ascii="Arial" w:hAnsi="Arial" w:cs="Arial"/>
          <w:sz w:val="22"/>
          <w:szCs w:val="22"/>
        </w:rPr>
        <w:tab/>
      </w:r>
      <w:r w:rsidRPr="00BC607B">
        <w:rPr>
          <w:rFonts w:ascii="Arial" w:hAnsi="Arial" w:cs="Arial"/>
          <w:sz w:val="22"/>
          <w:szCs w:val="22"/>
        </w:rPr>
        <w:tab/>
      </w:r>
      <w:r w:rsidRPr="00BC607B">
        <w:rPr>
          <w:rFonts w:ascii="Arial" w:hAnsi="Arial" w:cs="Arial"/>
          <w:sz w:val="22"/>
          <w:szCs w:val="22"/>
        </w:rPr>
        <w:tab/>
      </w:r>
      <w:r w:rsidRPr="00BC607B">
        <w:rPr>
          <w:rFonts w:ascii="Arial" w:hAnsi="Arial" w:cs="Arial"/>
          <w:sz w:val="22"/>
          <w:szCs w:val="22"/>
        </w:rPr>
        <w:tab/>
      </w:r>
      <w:r w:rsidRPr="00BC607B">
        <w:rPr>
          <w:rFonts w:ascii="Arial" w:eastAsia="Calibri" w:hAnsi="Arial" w:cs="Arial"/>
          <w:sz w:val="22"/>
          <w:szCs w:val="22"/>
        </w:rPr>
        <w:t>NW1560E</w:t>
      </w:r>
    </w:p>
    <w:p w:rsidR="00C90387" w:rsidRPr="00F065DF" w:rsidRDefault="00C90387" w:rsidP="0072078E">
      <w:pPr>
        <w:spacing w:after="0" w:line="276" w:lineRule="auto"/>
        <w:jc w:val="both"/>
        <w:outlineLvl w:val="0"/>
        <w:rPr>
          <w:rFonts w:ascii="Arial" w:eastAsia="Calibri" w:hAnsi="Arial" w:cs="Arial"/>
          <w:b/>
          <w:lang w:val="en-GB"/>
        </w:rPr>
      </w:pPr>
      <w:r w:rsidRPr="00F065DF">
        <w:rPr>
          <w:rFonts w:ascii="Arial" w:eastAsia="Calibri" w:hAnsi="Arial" w:cs="Arial"/>
          <w:b/>
          <w:lang w:val="en-GB"/>
        </w:rPr>
        <w:t>Reply</w:t>
      </w:r>
    </w:p>
    <w:p w:rsidR="00F065DF" w:rsidRPr="00F065DF" w:rsidRDefault="00F065DF" w:rsidP="0072078E">
      <w:pPr>
        <w:spacing w:after="0" w:line="276" w:lineRule="auto"/>
        <w:jc w:val="both"/>
        <w:outlineLvl w:val="0"/>
        <w:rPr>
          <w:rFonts w:ascii="Arial" w:eastAsia="Calibri" w:hAnsi="Arial" w:cs="Arial"/>
          <w:b/>
          <w:lang w:val="en-GB"/>
        </w:rPr>
      </w:pPr>
    </w:p>
    <w:p w:rsidR="001817C0" w:rsidRDefault="001817C0" w:rsidP="001817C0">
      <w:pPr>
        <w:spacing w:line="276" w:lineRule="auto"/>
        <w:jc w:val="both"/>
        <w:outlineLvl w:val="0"/>
        <w:rPr>
          <w:rFonts w:ascii="Arial" w:eastAsia="Arial Unicode MS" w:hAnsi="Arial" w:cs="Arial"/>
          <w:color w:val="000000"/>
          <w:u w:color="000000"/>
        </w:rPr>
      </w:pPr>
      <w:r w:rsidRPr="00F065DF">
        <w:rPr>
          <w:rFonts w:ascii="Arial" w:eastAsia="Arial Unicode MS" w:hAnsi="Arial" w:cs="Arial"/>
          <w:color w:val="000000"/>
          <w:u w:color="000000"/>
        </w:rPr>
        <w:t xml:space="preserve">The CEO of the IDC, Mr </w:t>
      </w:r>
      <w:proofErr w:type="spellStart"/>
      <w:r w:rsidRPr="00F065DF">
        <w:rPr>
          <w:rFonts w:ascii="Arial" w:eastAsia="Arial Unicode MS" w:hAnsi="Arial" w:cs="Arial"/>
          <w:color w:val="000000"/>
          <w:u w:color="000000"/>
        </w:rPr>
        <w:t>Tshokolo</w:t>
      </w:r>
      <w:proofErr w:type="spellEnd"/>
      <w:r w:rsidRPr="00F065DF">
        <w:rPr>
          <w:rFonts w:ascii="Arial" w:eastAsia="Arial Unicode MS" w:hAnsi="Arial" w:cs="Arial"/>
          <w:color w:val="000000"/>
          <w:u w:color="000000"/>
        </w:rPr>
        <w:t xml:space="preserve"> P. </w:t>
      </w:r>
      <w:proofErr w:type="spellStart"/>
      <w:r w:rsidRPr="00F065DF">
        <w:rPr>
          <w:rFonts w:ascii="Arial" w:eastAsia="Arial Unicode MS" w:hAnsi="Arial" w:cs="Arial"/>
          <w:color w:val="000000"/>
          <w:u w:color="000000"/>
        </w:rPr>
        <w:t>Nchocho</w:t>
      </w:r>
      <w:proofErr w:type="spellEnd"/>
      <w:r w:rsidRPr="00F065DF">
        <w:rPr>
          <w:rFonts w:ascii="Arial" w:eastAsia="Arial Unicode MS" w:hAnsi="Arial" w:cs="Arial"/>
          <w:color w:val="000000"/>
          <w:u w:color="000000"/>
        </w:rPr>
        <w:t xml:space="preserve">, </w:t>
      </w:r>
      <w:r>
        <w:rPr>
          <w:rFonts w:ascii="Arial" w:eastAsia="Arial Unicode MS" w:hAnsi="Arial" w:cs="Arial"/>
          <w:color w:val="000000"/>
          <w:u w:color="000000"/>
        </w:rPr>
        <w:t>has provided me with the following response:</w:t>
      </w:r>
    </w:p>
    <w:p w:rsidR="004574D5" w:rsidRPr="004574D5" w:rsidRDefault="001817C0" w:rsidP="004574D5">
      <w:pPr>
        <w:spacing w:line="276" w:lineRule="auto"/>
        <w:jc w:val="both"/>
        <w:outlineLvl w:val="0"/>
        <w:rPr>
          <w:rFonts w:ascii="Arial" w:eastAsia="Arial Unicode MS" w:hAnsi="Arial" w:cs="Arial"/>
          <w:color w:val="000000"/>
          <w:u w:color="000000"/>
        </w:rPr>
      </w:pPr>
      <w:r>
        <w:rPr>
          <w:rFonts w:ascii="Arial" w:eastAsia="Arial Unicode MS" w:hAnsi="Arial" w:cs="Arial"/>
          <w:color w:val="000000"/>
          <w:u w:color="000000"/>
        </w:rPr>
        <w:t>“</w:t>
      </w:r>
      <w:r w:rsidR="004574D5" w:rsidRPr="004574D5">
        <w:rPr>
          <w:rFonts w:ascii="Arial" w:eastAsia="Arial Unicode MS" w:hAnsi="Arial" w:cs="Arial"/>
          <w:color w:val="000000"/>
          <w:u w:color="000000"/>
        </w:rPr>
        <w:t xml:space="preserve">The IDC has undertaken a search of its </w:t>
      </w:r>
      <w:r w:rsidR="009B0A65">
        <w:rPr>
          <w:rFonts w:ascii="Arial" w:eastAsia="Arial Unicode MS" w:hAnsi="Arial" w:cs="Arial"/>
          <w:color w:val="000000"/>
          <w:u w:color="000000"/>
        </w:rPr>
        <w:t xml:space="preserve">IT </w:t>
      </w:r>
      <w:r w:rsidR="004574D5" w:rsidRPr="004574D5">
        <w:rPr>
          <w:rFonts w:ascii="Arial" w:eastAsia="Arial Unicode MS" w:hAnsi="Arial" w:cs="Arial"/>
          <w:color w:val="000000"/>
          <w:u w:color="000000"/>
        </w:rPr>
        <w:t xml:space="preserve">systems which </w:t>
      </w:r>
      <w:r w:rsidR="009B0A65">
        <w:rPr>
          <w:rFonts w:ascii="Arial" w:eastAsia="Arial Unicode MS" w:hAnsi="Arial" w:cs="Arial"/>
          <w:color w:val="000000"/>
          <w:u w:color="000000"/>
        </w:rPr>
        <w:t>go back to</w:t>
      </w:r>
      <w:r w:rsidR="004574D5" w:rsidRPr="004574D5">
        <w:rPr>
          <w:rFonts w:ascii="Arial" w:eastAsia="Arial Unicode MS" w:hAnsi="Arial" w:cs="Arial"/>
          <w:color w:val="000000"/>
          <w:u w:color="000000"/>
        </w:rPr>
        <w:t xml:space="preserve"> 2001 regarding the persons for whom names were furnished. Only two individuals were identified as having received funding from the IDC. These are set out below:</w:t>
      </w:r>
    </w:p>
    <w:p w:rsidR="004574D5" w:rsidRPr="004574D5" w:rsidRDefault="004574D5" w:rsidP="004574D5">
      <w:pPr>
        <w:spacing w:line="276" w:lineRule="auto"/>
        <w:jc w:val="both"/>
        <w:outlineLvl w:val="0"/>
        <w:rPr>
          <w:rFonts w:ascii="Arial" w:eastAsia="Arial Unicode MS" w:hAnsi="Arial" w:cs="Arial"/>
          <w:b/>
          <w:color w:val="000000"/>
          <w:u w:color="000000"/>
        </w:rPr>
      </w:pPr>
      <w:proofErr w:type="spellStart"/>
      <w:r w:rsidRPr="004574D5">
        <w:rPr>
          <w:rFonts w:ascii="Arial" w:eastAsia="Arial Unicode MS" w:hAnsi="Arial" w:cs="Arial"/>
          <w:b/>
          <w:color w:val="000000"/>
          <w:u w:color="000000"/>
        </w:rPr>
        <w:t>Siyabonga</w:t>
      </w:r>
      <w:proofErr w:type="spellEnd"/>
      <w:r w:rsidRPr="004574D5">
        <w:rPr>
          <w:rFonts w:ascii="Arial" w:eastAsia="Arial Unicode MS" w:hAnsi="Arial" w:cs="Arial"/>
          <w:b/>
          <w:color w:val="000000"/>
          <w:u w:color="000000"/>
        </w:rPr>
        <w:t xml:space="preserve"> </w:t>
      </w:r>
      <w:proofErr w:type="spellStart"/>
      <w:r w:rsidRPr="004574D5">
        <w:rPr>
          <w:rFonts w:ascii="Arial" w:eastAsia="Arial Unicode MS" w:hAnsi="Arial" w:cs="Arial"/>
          <w:b/>
          <w:color w:val="000000"/>
          <w:u w:color="000000"/>
        </w:rPr>
        <w:t>Cwele</w:t>
      </w:r>
      <w:proofErr w:type="spellEnd"/>
    </w:p>
    <w:p w:rsidR="004574D5" w:rsidRPr="004574D5" w:rsidRDefault="004574D5" w:rsidP="004574D5">
      <w:pPr>
        <w:spacing w:line="276" w:lineRule="auto"/>
        <w:jc w:val="both"/>
        <w:outlineLvl w:val="0"/>
        <w:rPr>
          <w:rFonts w:ascii="Arial" w:eastAsia="Arial Unicode MS" w:hAnsi="Arial" w:cs="Arial"/>
          <w:color w:val="000000"/>
          <w:u w:color="000000"/>
        </w:rPr>
      </w:pPr>
      <w:r w:rsidRPr="004574D5">
        <w:rPr>
          <w:rFonts w:ascii="Arial" w:eastAsia="Arial Unicode MS" w:hAnsi="Arial" w:cs="Arial"/>
          <w:color w:val="000000"/>
          <w:u w:color="000000"/>
        </w:rPr>
        <w:t xml:space="preserve">On 23 November 2007, the IDC approved a funding amount of R3.1 million and a R5 million performance guarantee to Prop 5 Corporation. The person in question was listed as a director, at the time. The R5 million performance guarantee was never called on and it expired in 2009. R 5 027 769,75, which includes interest, has been repaid on the loan provided. </w:t>
      </w:r>
    </w:p>
    <w:p w:rsidR="004574D5" w:rsidRPr="004574D5" w:rsidRDefault="004574D5" w:rsidP="004574D5">
      <w:pPr>
        <w:spacing w:line="276" w:lineRule="auto"/>
        <w:jc w:val="both"/>
        <w:outlineLvl w:val="0"/>
        <w:rPr>
          <w:rFonts w:ascii="Arial" w:eastAsia="Arial Unicode MS" w:hAnsi="Arial" w:cs="Arial"/>
          <w:color w:val="000000"/>
          <w:u w:color="000000"/>
        </w:rPr>
      </w:pPr>
    </w:p>
    <w:p w:rsidR="004574D5" w:rsidRPr="004574D5" w:rsidRDefault="004574D5" w:rsidP="004574D5">
      <w:pPr>
        <w:spacing w:line="276" w:lineRule="auto"/>
        <w:jc w:val="both"/>
        <w:outlineLvl w:val="0"/>
        <w:rPr>
          <w:rFonts w:ascii="Arial" w:eastAsia="Arial Unicode MS" w:hAnsi="Arial" w:cs="Arial"/>
          <w:b/>
          <w:color w:val="000000"/>
          <w:u w:color="000000"/>
        </w:rPr>
      </w:pPr>
      <w:r w:rsidRPr="004574D5">
        <w:rPr>
          <w:rFonts w:ascii="Arial" w:eastAsia="Arial Unicode MS" w:hAnsi="Arial" w:cs="Arial"/>
          <w:b/>
          <w:color w:val="000000"/>
          <w:u w:color="000000"/>
        </w:rPr>
        <w:t xml:space="preserve">Gwen </w:t>
      </w:r>
      <w:proofErr w:type="spellStart"/>
      <w:r w:rsidRPr="004574D5">
        <w:rPr>
          <w:rFonts w:ascii="Arial" w:eastAsia="Arial Unicode MS" w:hAnsi="Arial" w:cs="Arial"/>
          <w:b/>
          <w:color w:val="000000"/>
          <w:u w:color="000000"/>
        </w:rPr>
        <w:t>Ramakgopa</w:t>
      </w:r>
      <w:proofErr w:type="spellEnd"/>
    </w:p>
    <w:p w:rsidR="00B8623E" w:rsidRDefault="004574D5" w:rsidP="004574D5">
      <w:pPr>
        <w:spacing w:line="276" w:lineRule="auto"/>
        <w:jc w:val="both"/>
        <w:outlineLvl w:val="0"/>
        <w:rPr>
          <w:rFonts w:ascii="Arial" w:eastAsia="Arial Unicode MS" w:hAnsi="Arial" w:cs="Arial"/>
          <w:color w:val="000000"/>
          <w:u w:color="000000"/>
        </w:rPr>
      </w:pPr>
      <w:r w:rsidRPr="004574D5">
        <w:rPr>
          <w:rFonts w:ascii="Arial" w:eastAsia="Arial Unicode MS" w:hAnsi="Arial" w:cs="Arial"/>
          <w:color w:val="000000"/>
          <w:u w:color="000000"/>
        </w:rPr>
        <w:t xml:space="preserve">Between 2012 and 2018, the IDC provided funding totalling R110.45 million to </w:t>
      </w:r>
      <w:proofErr w:type="spellStart"/>
      <w:r w:rsidRPr="004574D5">
        <w:rPr>
          <w:rFonts w:ascii="Arial" w:eastAsia="Arial Unicode MS" w:hAnsi="Arial" w:cs="Arial"/>
          <w:color w:val="000000"/>
          <w:u w:color="000000"/>
        </w:rPr>
        <w:t>Kiaat</w:t>
      </w:r>
      <w:proofErr w:type="spellEnd"/>
      <w:r w:rsidRPr="004574D5">
        <w:rPr>
          <w:rFonts w:ascii="Arial" w:eastAsia="Arial Unicode MS" w:hAnsi="Arial" w:cs="Arial"/>
          <w:color w:val="000000"/>
          <w:u w:color="000000"/>
        </w:rPr>
        <w:t xml:space="preserve"> Private Hospital. Dr </w:t>
      </w:r>
      <w:proofErr w:type="spellStart"/>
      <w:r w:rsidRPr="004574D5">
        <w:rPr>
          <w:rFonts w:ascii="Arial" w:eastAsia="Arial Unicode MS" w:hAnsi="Arial" w:cs="Arial"/>
          <w:color w:val="000000"/>
          <w:u w:color="000000"/>
        </w:rPr>
        <w:t>Ramakgopa</w:t>
      </w:r>
      <w:proofErr w:type="spellEnd"/>
      <w:r w:rsidRPr="004574D5">
        <w:rPr>
          <w:rFonts w:ascii="Arial" w:eastAsia="Arial Unicode MS" w:hAnsi="Arial" w:cs="Arial"/>
          <w:color w:val="000000"/>
          <w:u w:color="000000"/>
        </w:rPr>
        <w:t xml:space="preserve"> was appointed by </w:t>
      </w:r>
      <w:proofErr w:type="spellStart"/>
      <w:r w:rsidRPr="004574D5">
        <w:rPr>
          <w:rFonts w:ascii="Arial" w:eastAsia="Arial Unicode MS" w:hAnsi="Arial" w:cs="Arial"/>
          <w:color w:val="000000"/>
          <w:u w:color="000000"/>
        </w:rPr>
        <w:t>Nozala</w:t>
      </w:r>
      <w:proofErr w:type="spellEnd"/>
      <w:r w:rsidRPr="004574D5">
        <w:rPr>
          <w:rFonts w:ascii="Arial" w:eastAsia="Arial Unicode MS" w:hAnsi="Arial" w:cs="Arial"/>
          <w:color w:val="000000"/>
          <w:u w:color="000000"/>
        </w:rPr>
        <w:t xml:space="preserve"> as a director to </w:t>
      </w:r>
      <w:proofErr w:type="spellStart"/>
      <w:r w:rsidRPr="004574D5">
        <w:rPr>
          <w:rFonts w:ascii="Arial" w:eastAsia="Arial Unicode MS" w:hAnsi="Arial" w:cs="Arial"/>
          <w:color w:val="000000"/>
          <w:u w:color="000000"/>
        </w:rPr>
        <w:t>Kiaat</w:t>
      </w:r>
      <w:proofErr w:type="spellEnd"/>
      <w:r w:rsidRPr="004574D5">
        <w:rPr>
          <w:rFonts w:ascii="Arial" w:eastAsia="Arial Unicode MS" w:hAnsi="Arial" w:cs="Arial"/>
          <w:color w:val="000000"/>
          <w:u w:color="000000"/>
        </w:rPr>
        <w:t xml:space="preserve"> Private Hospital but she subsequently resigned. No repayment has been made yet as the hospital faced several operational and financial challenges. The facility has been restructured.</w:t>
      </w:r>
      <w:r w:rsidR="00663E08">
        <w:rPr>
          <w:rFonts w:ascii="Arial" w:eastAsia="Arial Unicode MS" w:hAnsi="Arial" w:cs="Arial"/>
          <w:color w:val="000000"/>
          <w:u w:color="000000"/>
        </w:rPr>
        <w:t>”</w:t>
      </w:r>
    </w:p>
    <w:p w:rsidR="006C05C0" w:rsidRPr="00663E08" w:rsidRDefault="006C05C0" w:rsidP="004574D5">
      <w:pPr>
        <w:spacing w:line="276" w:lineRule="auto"/>
        <w:jc w:val="both"/>
        <w:outlineLvl w:val="0"/>
        <w:rPr>
          <w:rFonts w:ascii="Arial" w:eastAsia="Arial Unicode MS" w:hAnsi="Arial" w:cs="Arial"/>
          <w:color w:val="000000"/>
          <w:u w:color="000000"/>
        </w:rPr>
      </w:pPr>
    </w:p>
    <w:p w:rsidR="006C05C0" w:rsidRDefault="006C05C0" w:rsidP="006C05C0">
      <w:pPr>
        <w:spacing w:line="259" w:lineRule="auto"/>
        <w:jc w:val="center"/>
        <w:rPr>
          <w:rFonts w:ascii="Arial" w:eastAsia="Calibri" w:hAnsi="Arial" w:cs="Arial"/>
          <w:b/>
          <w:bCs/>
        </w:rPr>
      </w:pPr>
      <w:r>
        <w:rPr>
          <w:rFonts w:ascii="Arial" w:eastAsia="Calibri" w:hAnsi="Arial" w:cs="Arial"/>
          <w:b/>
          <w:bCs/>
        </w:rPr>
        <w:t>-END-</w:t>
      </w:r>
    </w:p>
    <w:sectPr w:rsidR="006C05C0" w:rsidSect="003332FD">
      <w:headerReference w:type="default" r:id="rId12"/>
      <w:footerReference w:type="default" r:id="rId13"/>
      <w:pgSz w:w="11906" w:h="16838"/>
      <w:pgMar w:top="426" w:right="1440" w:bottom="42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37E7" w:rsidRDefault="00CF37E7" w:rsidP="006D054B">
      <w:pPr>
        <w:spacing w:after="0" w:line="240" w:lineRule="auto"/>
      </w:pPr>
      <w:r>
        <w:separator/>
      </w:r>
    </w:p>
  </w:endnote>
  <w:endnote w:type="continuationSeparator" w:id="0">
    <w:p w:rsidR="00CF37E7" w:rsidRDefault="00CF37E7" w:rsidP="006D05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altName w:val="Arial"/>
    <w:charset w:val="00"/>
    <w:family w:val="auto"/>
    <w:pitch w:val="variable"/>
    <w:sig w:usb0="E1000AEF"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3338201"/>
      <w:docPartObj>
        <w:docPartGallery w:val="Page Numbers (Bottom of Page)"/>
        <w:docPartUnique/>
      </w:docPartObj>
    </w:sdtPr>
    <w:sdtEndPr>
      <w:rPr>
        <w:noProof/>
      </w:rPr>
    </w:sdtEndPr>
    <w:sdtContent>
      <w:p w:rsidR="00C90387" w:rsidRDefault="00C90387">
        <w:pPr>
          <w:pStyle w:val="Footer"/>
          <w:jc w:val="center"/>
        </w:pPr>
        <w:r>
          <w:fldChar w:fldCharType="begin"/>
        </w:r>
        <w:r>
          <w:instrText xml:space="preserve"> PAGE   \* MERGEFORMAT </w:instrText>
        </w:r>
        <w:r>
          <w:fldChar w:fldCharType="separate"/>
        </w:r>
        <w:r w:rsidR="006C05C0">
          <w:rPr>
            <w:noProof/>
          </w:rPr>
          <w:t>1</w:t>
        </w:r>
        <w:r>
          <w:rPr>
            <w:noProof/>
          </w:rPr>
          <w:fldChar w:fldCharType="end"/>
        </w:r>
      </w:p>
    </w:sdtContent>
  </w:sdt>
  <w:p w:rsidR="00C90387" w:rsidRDefault="0072078E" w:rsidP="00C90387">
    <w:pPr>
      <w:pStyle w:val="Footer"/>
      <w:jc w:val="center"/>
    </w:pPr>
    <w:r>
      <w:t>Parliamentary Question 56</w:t>
    </w:r>
    <w:r w:rsidR="00BC607B">
      <w:t>3</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37E7" w:rsidRDefault="00CF37E7" w:rsidP="006D054B">
      <w:pPr>
        <w:spacing w:after="0" w:line="240" w:lineRule="auto"/>
      </w:pPr>
      <w:r>
        <w:separator/>
      </w:r>
    </w:p>
  </w:footnote>
  <w:footnote w:type="continuationSeparator" w:id="0">
    <w:p w:rsidR="00CF37E7" w:rsidRDefault="00CF37E7" w:rsidP="006D05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0387" w:rsidRDefault="00C90387">
    <w:pPr>
      <w:pStyle w:val="Header"/>
      <w:jc w:val="center"/>
    </w:pPr>
  </w:p>
  <w:p w:rsidR="00C90387" w:rsidRDefault="00C9038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464E74"/>
    <w:multiLevelType w:val="hybridMultilevel"/>
    <w:tmpl w:val="228A9146"/>
    <w:lvl w:ilvl="0" w:tplc="067E6362">
      <w:start w:val="1"/>
      <w:numFmt w:val="decimal"/>
      <w:lvlText w:val="(%1)"/>
      <w:lvlJc w:val="left"/>
      <w:pPr>
        <w:ind w:left="540" w:hanging="54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21B24AD"/>
    <w:multiLevelType w:val="hybridMultilevel"/>
    <w:tmpl w:val="EE303712"/>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 w15:restartNumberingAfterBreak="0">
    <w:nsid w:val="23EF43C7"/>
    <w:multiLevelType w:val="hybridMultilevel"/>
    <w:tmpl w:val="A4C6C614"/>
    <w:lvl w:ilvl="0" w:tplc="20000017">
      <w:start w:val="1"/>
      <w:numFmt w:val="lowerLetter"/>
      <w:lvlText w:val="%1)"/>
      <w:lvlJc w:val="left"/>
      <w:pPr>
        <w:ind w:left="1069" w:hanging="360"/>
      </w:pPr>
    </w:lvl>
    <w:lvl w:ilvl="1" w:tplc="2000001B">
      <w:start w:val="1"/>
      <w:numFmt w:val="lowerRoman"/>
      <w:lvlText w:val="%2."/>
      <w:lvlJc w:val="right"/>
      <w:pPr>
        <w:ind w:left="2160" w:hanging="360"/>
      </w:pPr>
    </w:lvl>
    <w:lvl w:ilvl="2" w:tplc="FCA4B60A">
      <w:start w:val="1"/>
      <w:numFmt w:val="lowerLetter"/>
      <w:lvlText w:val="(%3)"/>
      <w:lvlJc w:val="left"/>
      <w:pPr>
        <w:ind w:left="3060" w:hanging="360"/>
      </w:pPr>
      <w:rPr>
        <w:rFonts w:ascii="Trebuchet MS" w:hAnsi="Trebuchet MS" w:hint="default"/>
        <w:sz w:val="24"/>
      </w:rPr>
    </w:lvl>
    <w:lvl w:ilvl="3" w:tplc="BF48CE26">
      <w:start w:val="13"/>
      <w:numFmt w:val="decimal"/>
      <w:lvlText w:val="%4."/>
      <w:lvlJc w:val="left"/>
      <w:pPr>
        <w:ind w:left="3600" w:hanging="360"/>
      </w:pPr>
      <w:rPr>
        <w:b w:val="0"/>
      </w:r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3" w15:restartNumberingAfterBreak="0">
    <w:nsid w:val="2FCB3ABB"/>
    <w:multiLevelType w:val="hybridMultilevel"/>
    <w:tmpl w:val="B78C183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44763523"/>
    <w:multiLevelType w:val="hybridMultilevel"/>
    <w:tmpl w:val="8AD20BCC"/>
    <w:lvl w:ilvl="0" w:tplc="209EBA6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527F1E0E"/>
    <w:multiLevelType w:val="hybridMultilevel"/>
    <w:tmpl w:val="616AAC2C"/>
    <w:lvl w:ilvl="0" w:tplc="BCB84EF0">
      <w:start w:val="1"/>
      <w:numFmt w:val="decimal"/>
      <w:lvlText w:val="(%1)"/>
      <w:lvlJc w:val="left"/>
      <w:pPr>
        <w:ind w:left="720" w:hanging="360"/>
      </w:pPr>
      <w:rPr>
        <w:rFonts w:hint="default"/>
        <w:b w:val="0"/>
        <w:sz w:val="24"/>
        <w:szCs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685B2826"/>
    <w:multiLevelType w:val="hybridMultilevel"/>
    <w:tmpl w:val="D80E43A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6D040F4A"/>
    <w:multiLevelType w:val="hybridMultilevel"/>
    <w:tmpl w:val="6680A1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5D66DDF"/>
    <w:multiLevelType w:val="hybridMultilevel"/>
    <w:tmpl w:val="7BAE366E"/>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9" w15:restartNumberingAfterBreak="0">
    <w:nsid w:val="791D120D"/>
    <w:multiLevelType w:val="hybridMultilevel"/>
    <w:tmpl w:val="36F6FD18"/>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8"/>
  </w:num>
  <w:num w:numId="2">
    <w:abstractNumId w:val="8"/>
  </w:num>
  <w:num w:numId="3">
    <w:abstractNumId w:val="4"/>
  </w:num>
  <w:num w:numId="4">
    <w:abstractNumId w:val="2"/>
    <w:lvlOverride w:ilvl="0">
      <w:startOverride w:val="1"/>
    </w:lvlOverride>
    <w:lvlOverride w:ilvl="1">
      <w:startOverride w:val="1"/>
    </w:lvlOverride>
    <w:lvlOverride w:ilvl="2">
      <w:startOverride w:val="1"/>
    </w:lvlOverride>
    <w:lvlOverride w:ilvl="3">
      <w:startOverride w:val="1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9"/>
  </w:num>
  <w:num w:numId="7">
    <w:abstractNumId w:val="0"/>
  </w:num>
  <w:num w:numId="8">
    <w:abstractNumId w:val="5"/>
  </w:num>
  <w:num w:numId="9">
    <w:abstractNumId w:val="6"/>
  </w:num>
  <w:num w:numId="10">
    <w:abstractNumId w:val="3"/>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351"/>
    <w:rsid w:val="00024734"/>
    <w:rsid w:val="00031D1F"/>
    <w:rsid w:val="00071E10"/>
    <w:rsid w:val="000B2DB1"/>
    <w:rsid w:val="000D608B"/>
    <w:rsid w:val="000E40FE"/>
    <w:rsid w:val="00130895"/>
    <w:rsid w:val="001817C0"/>
    <w:rsid w:val="001B3910"/>
    <w:rsid w:val="0023521C"/>
    <w:rsid w:val="00242E7F"/>
    <w:rsid w:val="002534B7"/>
    <w:rsid w:val="0029231C"/>
    <w:rsid w:val="002B0ED2"/>
    <w:rsid w:val="003332FD"/>
    <w:rsid w:val="0033446A"/>
    <w:rsid w:val="004574D5"/>
    <w:rsid w:val="00490C78"/>
    <w:rsid w:val="00493614"/>
    <w:rsid w:val="004F6E62"/>
    <w:rsid w:val="00526B52"/>
    <w:rsid w:val="00535A50"/>
    <w:rsid w:val="00597203"/>
    <w:rsid w:val="005D3B6A"/>
    <w:rsid w:val="005F2E82"/>
    <w:rsid w:val="00663E08"/>
    <w:rsid w:val="006932B2"/>
    <w:rsid w:val="006C05C0"/>
    <w:rsid w:val="006D054B"/>
    <w:rsid w:val="006F5DCC"/>
    <w:rsid w:val="0072078E"/>
    <w:rsid w:val="007D2A4F"/>
    <w:rsid w:val="00916351"/>
    <w:rsid w:val="0093226B"/>
    <w:rsid w:val="009433BE"/>
    <w:rsid w:val="00983ADE"/>
    <w:rsid w:val="009B0A65"/>
    <w:rsid w:val="009D112E"/>
    <w:rsid w:val="009F4DA1"/>
    <w:rsid w:val="00A1795F"/>
    <w:rsid w:val="00A46E81"/>
    <w:rsid w:val="00A557B1"/>
    <w:rsid w:val="00AB1371"/>
    <w:rsid w:val="00AD1369"/>
    <w:rsid w:val="00B506A1"/>
    <w:rsid w:val="00B66060"/>
    <w:rsid w:val="00B8623E"/>
    <w:rsid w:val="00BA3106"/>
    <w:rsid w:val="00BB497F"/>
    <w:rsid w:val="00BC607B"/>
    <w:rsid w:val="00C02FFC"/>
    <w:rsid w:val="00C12601"/>
    <w:rsid w:val="00C30147"/>
    <w:rsid w:val="00C56886"/>
    <w:rsid w:val="00C71BF9"/>
    <w:rsid w:val="00C90387"/>
    <w:rsid w:val="00CF37E7"/>
    <w:rsid w:val="00D3539F"/>
    <w:rsid w:val="00D410C1"/>
    <w:rsid w:val="00D722D0"/>
    <w:rsid w:val="00D81223"/>
    <w:rsid w:val="00D83EDD"/>
    <w:rsid w:val="00D87BC7"/>
    <w:rsid w:val="00D96DD5"/>
    <w:rsid w:val="00E6096E"/>
    <w:rsid w:val="00E8584F"/>
    <w:rsid w:val="00ED38B3"/>
    <w:rsid w:val="00F065DF"/>
    <w:rsid w:val="00F105BC"/>
    <w:rsid w:val="00F13709"/>
    <w:rsid w:val="00F9020F"/>
    <w:rsid w:val="00FC502E"/>
    <w:rsid w:val="00FD7453"/>
    <w:rsid w:val="00FF3982"/>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69819E"/>
  <w15:docId w15:val="{F3DFA368-3393-4D80-9E76-66ECA28E0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6351"/>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6351"/>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uiPriority w:val="99"/>
    <w:rsid w:val="00916351"/>
    <w:rPr>
      <w:rFonts w:ascii="Times New Roman" w:eastAsia="Times New Roman" w:hAnsi="Times New Roman" w:cs="Times New Roman"/>
      <w:sz w:val="24"/>
      <w:szCs w:val="24"/>
      <w:lang w:val="en-US"/>
    </w:rPr>
  </w:style>
  <w:style w:type="paragraph" w:styleId="ListParagraph">
    <w:name w:val="List Paragraph"/>
    <w:aliases w:val="Grey Bullet List,Grey Bullet Style,Sub Bullet,List Paragraph1,Normal 1,Table/Figure Heading"/>
    <w:basedOn w:val="Normal"/>
    <w:link w:val="ListParagraphChar"/>
    <w:uiPriority w:val="34"/>
    <w:qFormat/>
    <w:rsid w:val="00916351"/>
    <w:pPr>
      <w:ind w:left="720"/>
      <w:contextualSpacing/>
    </w:pPr>
  </w:style>
  <w:style w:type="paragraph" w:styleId="Footer">
    <w:name w:val="footer"/>
    <w:basedOn w:val="Normal"/>
    <w:link w:val="FooterChar"/>
    <w:uiPriority w:val="99"/>
    <w:unhideWhenUsed/>
    <w:rsid w:val="006D05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054B"/>
  </w:style>
  <w:style w:type="paragraph" w:styleId="FootnoteText">
    <w:name w:val="footnote text"/>
    <w:basedOn w:val="Normal"/>
    <w:link w:val="FootnoteTextChar"/>
    <w:uiPriority w:val="99"/>
    <w:semiHidden/>
    <w:unhideWhenUsed/>
    <w:rsid w:val="002534B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534B7"/>
    <w:rPr>
      <w:sz w:val="20"/>
      <w:szCs w:val="20"/>
    </w:rPr>
  </w:style>
  <w:style w:type="character" w:styleId="FootnoteReference">
    <w:name w:val="footnote reference"/>
    <w:basedOn w:val="DefaultParagraphFont"/>
    <w:uiPriority w:val="99"/>
    <w:semiHidden/>
    <w:unhideWhenUsed/>
    <w:rsid w:val="002534B7"/>
    <w:rPr>
      <w:vertAlign w:val="superscript"/>
    </w:rPr>
  </w:style>
  <w:style w:type="paragraph" w:styleId="BalloonText">
    <w:name w:val="Balloon Text"/>
    <w:basedOn w:val="Normal"/>
    <w:link w:val="BalloonTextChar"/>
    <w:uiPriority w:val="99"/>
    <w:semiHidden/>
    <w:unhideWhenUsed/>
    <w:rsid w:val="000D608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D608B"/>
    <w:rPr>
      <w:rFonts w:ascii="Lucida Grande" w:hAnsi="Lucida Grande" w:cs="Lucida Grande"/>
      <w:sz w:val="18"/>
      <w:szCs w:val="18"/>
    </w:rPr>
  </w:style>
  <w:style w:type="character" w:customStyle="1" w:styleId="ListParagraphChar">
    <w:name w:val="List Paragraph Char"/>
    <w:aliases w:val="Grey Bullet List Char,Grey Bullet Style Char,Sub Bullet Char,List Paragraph1 Char,Normal 1 Char,Table/Figure Heading Char"/>
    <w:link w:val="ListParagraph"/>
    <w:uiPriority w:val="34"/>
    <w:locked/>
    <w:rsid w:val="00C90387"/>
  </w:style>
  <w:style w:type="paragraph" w:styleId="NormalWeb">
    <w:name w:val="Normal (Web)"/>
    <w:basedOn w:val="Normal"/>
    <w:uiPriority w:val="99"/>
    <w:unhideWhenUsed/>
    <w:rsid w:val="00C90387"/>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Body1">
    <w:name w:val="Body 1"/>
    <w:rsid w:val="00C90387"/>
    <w:pPr>
      <w:spacing w:after="0" w:line="240" w:lineRule="auto"/>
      <w:outlineLvl w:val="0"/>
    </w:pPr>
    <w:rPr>
      <w:rFonts w:ascii="Times New Roman" w:eastAsia="Arial Unicode MS" w:hAnsi="Times New Roman" w:cs="Times New Roman"/>
      <w:color w:val="000000"/>
      <w:sz w:val="24"/>
      <w:szCs w:val="20"/>
      <w:u w:color="000000"/>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419011">
      <w:bodyDiv w:val="1"/>
      <w:marLeft w:val="0"/>
      <w:marRight w:val="0"/>
      <w:marTop w:val="0"/>
      <w:marBottom w:val="0"/>
      <w:divBdr>
        <w:top w:val="none" w:sz="0" w:space="0" w:color="auto"/>
        <w:left w:val="none" w:sz="0" w:space="0" w:color="auto"/>
        <w:bottom w:val="none" w:sz="0" w:space="0" w:color="auto"/>
        <w:right w:val="none" w:sz="0" w:space="0" w:color="auto"/>
      </w:divBdr>
    </w:div>
    <w:div w:id="296568251">
      <w:bodyDiv w:val="1"/>
      <w:marLeft w:val="240"/>
      <w:marRight w:val="240"/>
      <w:marTop w:val="240"/>
      <w:marBottom w:val="60"/>
      <w:divBdr>
        <w:top w:val="none" w:sz="0" w:space="0" w:color="auto"/>
        <w:left w:val="none" w:sz="0" w:space="0" w:color="auto"/>
        <w:bottom w:val="none" w:sz="0" w:space="0" w:color="auto"/>
        <w:right w:val="none" w:sz="0" w:space="0" w:color="auto"/>
      </w:divBdr>
      <w:divsChild>
        <w:div w:id="1303853284">
          <w:marLeft w:val="0"/>
          <w:marRight w:val="0"/>
          <w:marTop w:val="0"/>
          <w:marBottom w:val="0"/>
          <w:divBdr>
            <w:top w:val="none" w:sz="0" w:space="0" w:color="auto"/>
            <w:left w:val="none" w:sz="0" w:space="0" w:color="auto"/>
            <w:bottom w:val="single" w:sz="6" w:space="9" w:color="C8C8C8"/>
            <w:right w:val="none" w:sz="0" w:space="0" w:color="auto"/>
          </w:divBdr>
          <w:divsChild>
            <w:div w:id="81429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966561">
      <w:bodyDiv w:val="1"/>
      <w:marLeft w:val="0"/>
      <w:marRight w:val="0"/>
      <w:marTop w:val="0"/>
      <w:marBottom w:val="0"/>
      <w:divBdr>
        <w:top w:val="none" w:sz="0" w:space="0" w:color="auto"/>
        <w:left w:val="none" w:sz="0" w:space="0" w:color="auto"/>
        <w:bottom w:val="none" w:sz="0" w:space="0" w:color="auto"/>
        <w:right w:val="none" w:sz="0" w:space="0" w:color="auto"/>
      </w:divBdr>
    </w:div>
    <w:div w:id="605505146">
      <w:bodyDiv w:val="1"/>
      <w:marLeft w:val="240"/>
      <w:marRight w:val="240"/>
      <w:marTop w:val="240"/>
      <w:marBottom w:val="60"/>
      <w:divBdr>
        <w:top w:val="none" w:sz="0" w:space="0" w:color="auto"/>
        <w:left w:val="none" w:sz="0" w:space="0" w:color="auto"/>
        <w:bottom w:val="none" w:sz="0" w:space="0" w:color="auto"/>
        <w:right w:val="none" w:sz="0" w:space="0" w:color="auto"/>
      </w:divBdr>
      <w:divsChild>
        <w:div w:id="1504198635">
          <w:marLeft w:val="0"/>
          <w:marRight w:val="0"/>
          <w:marTop w:val="0"/>
          <w:marBottom w:val="0"/>
          <w:divBdr>
            <w:top w:val="none" w:sz="0" w:space="0" w:color="auto"/>
            <w:left w:val="none" w:sz="0" w:space="0" w:color="auto"/>
            <w:bottom w:val="single" w:sz="6" w:space="9" w:color="C8C8C8"/>
            <w:right w:val="none" w:sz="0" w:space="0" w:color="auto"/>
          </w:divBdr>
          <w:divsChild>
            <w:div w:id="155446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846112">
      <w:bodyDiv w:val="1"/>
      <w:marLeft w:val="0"/>
      <w:marRight w:val="0"/>
      <w:marTop w:val="0"/>
      <w:marBottom w:val="0"/>
      <w:divBdr>
        <w:top w:val="none" w:sz="0" w:space="0" w:color="auto"/>
        <w:left w:val="none" w:sz="0" w:space="0" w:color="auto"/>
        <w:bottom w:val="none" w:sz="0" w:space="0" w:color="auto"/>
        <w:right w:val="none" w:sz="0" w:space="0" w:color="auto"/>
      </w:divBdr>
    </w:div>
    <w:div w:id="1026909336">
      <w:bodyDiv w:val="1"/>
      <w:marLeft w:val="0"/>
      <w:marRight w:val="0"/>
      <w:marTop w:val="0"/>
      <w:marBottom w:val="0"/>
      <w:divBdr>
        <w:top w:val="none" w:sz="0" w:space="0" w:color="auto"/>
        <w:left w:val="none" w:sz="0" w:space="0" w:color="auto"/>
        <w:bottom w:val="none" w:sz="0" w:space="0" w:color="auto"/>
        <w:right w:val="none" w:sz="0" w:space="0" w:color="auto"/>
      </w:divBdr>
    </w:div>
    <w:div w:id="1213662552">
      <w:bodyDiv w:val="1"/>
      <w:marLeft w:val="0"/>
      <w:marRight w:val="0"/>
      <w:marTop w:val="0"/>
      <w:marBottom w:val="0"/>
      <w:divBdr>
        <w:top w:val="none" w:sz="0" w:space="0" w:color="auto"/>
        <w:left w:val="none" w:sz="0" w:space="0" w:color="auto"/>
        <w:bottom w:val="none" w:sz="0" w:space="0" w:color="auto"/>
        <w:right w:val="none" w:sz="0" w:space="0" w:color="auto"/>
      </w:divBdr>
    </w:div>
    <w:div w:id="1363437163">
      <w:bodyDiv w:val="1"/>
      <w:marLeft w:val="0"/>
      <w:marRight w:val="0"/>
      <w:marTop w:val="0"/>
      <w:marBottom w:val="0"/>
      <w:divBdr>
        <w:top w:val="none" w:sz="0" w:space="0" w:color="auto"/>
        <w:left w:val="none" w:sz="0" w:space="0" w:color="auto"/>
        <w:bottom w:val="none" w:sz="0" w:space="0" w:color="auto"/>
        <w:right w:val="none" w:sz="0" w:space="0" w:color="auto"/>
      </w:divBdr>
    </w:div>
    <w:div w:id="1620331596">
      <w:bodyDiv w:val="1"/>
      <w:marLeft w:val="240"/>
      <w:marRight w:val="240"/>
      <w:marTop w:val="240"/>
      <w:marBottom w:val="60"/>
      <w:divBdr>
        <w:top w:val="none" w:sz="0" w:space="0" w:color="auto"/>
        <w:left w:val="none" w:sz="0" w:space="0" w:color="auto"/>
        <w:bottom w:val="none" w:sz="0" w:space="0" w:color="auto"/>
        <w:right w:val="none" w:sz="0" w:space="0" w:color="auto"/>
      </w:divBdr>
      <w:divsChild>
        <w:div w:id="607354424">
          <w:marLeft w:val="0"/>
          <w:marRight w:val="0"/>
          <w:marTop w:val="0"/>
          <w:marBottom w:val="0"/>
          <w:divBdr>
            <w:top w:val="none" w:sz="0" w:space="0" w:color="auto"/>
            <w:left w:val="none" w:sz="0" w:space="0" w:color="auto"/>
            <w:bottom w:val="single" w:sz="6" w:space="9" w:color="C8C8C8"/>
            <w:right w:val="none" w:sz="0" w:space="0" w:color="auto"/>
          </w:divBdr>
          <w:divsChild>
            <w:div w:id="128433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2A6A15E036F3343B3210EBEFF5ADD65" ma:contentTypeVersion="8" ma:contentTypeDescription="Create a new document." ma:contentTypeScope="" ma:versionID="b5110eac60bc52b519c2c851a71a48be">
  <xsd:schema xmlns:xsd="http://www.w3.org/2001/XMLSchema" xmlns:xs="http://www.w3.org/2001/XMLSchema" xmlns:p="http://schemas.microsoft.com/office/2006/metadata/properties" xmlns:ns3="ca4296b6-f7d7-4895-bc24-ce1a9d83af82" xmlns:ns4="a6e3fc44-a7f6-44bc-bad2-52478e2ac09e" targetNamespace="http://schemas.microsoft.com/office/2006/metadata/properties" ma:root="true" ma:fieldsID="bf64312dc1646a211e156602d8f71f49" ns3:_="" ns4:_="">
    <xsd:import namespace="ca4296b6-f7d7-4895-bc24-ce1a9d83af82"/>
    <xsd:import namespace="a6e3fc44-a7f6-44bc-bad2-52478e2ac09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4296b6-f7d7-4895-bc24-ce1a9d83af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6e3fc44-a7f6-44bc-bad2-52478e2ac09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17593A-5BAF-4113-856C-830FCFB385FF}">
  <ds:schemaRefs>
    <ds:schemaRef ds:uri="http://schemas.microsoft.com/sharepoint/v3/contenttype/forms"/>
  </ds:schemaRefs>
</ds:datastoreItem>
</file>

<file path=customXml/itemProps2.xml><?xml version="1.0" encoding="utf-8"?>
<ds:datastoreItem xmlns:ds="http://schemas.openxmlformats.org/officeDocument/2006/customXml" ds:itemID="{AEBEC743-A44B-44AC-8DB9-91D4D4C8BD1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6A6BD9E-2DAE-4D5D-A3B9-FC52CFCE9B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4296b6-f7d7-4895-bc24-ce1a9d83af82"/>
    <ds:schemaRef ds:uri="a6e3fc44-a7f6-44bc-bad2-52478e2ac0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D2AA2CF-2047-4F90-A15D-31F6B1A2C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250</Words>
  <Characters>1428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MTMushi</cp:lastModifiedBy>
  <cp:revision>2</cp:revision>
  <cp:lastPrinted>2019-09-13T15:38:00Z</cp:lastPrinted>
  <dcterms:created xsi:type="dcterms:W3CDTF">2019-09-16T06:50:00Z</dcterms:created>
  <dcterms:modified xsi:type="dcterms:W3CDTF">2019-09-16T06:50:00Z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0x01010012A6A15E036F3343B3210EBEFF5ADD65</vt:lpwstr>
  </property>
</Properties>
</file>