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427A0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561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B65FE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26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FEBRUARY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B65FE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427A0B" w:rsidRPr="00427A0B" w:rsidRDefault="00427A0B" w:rsidP="00427A0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427A0B">
        <w:rPr>
          <w:rFonts w:ascii="Arial" w:hAnsi="Arial" w:cs="Arial"/>
          <w:b/>
          <w:sz w:val="40"/>
          <w:szCs w:val="40"/>
        </w:rPr>
        <w:t>561.</w:t>
      </w:r>
      <w:r w:rsidRPr="00427A0B">
        <w:rPr>
          <w:rFonts w:ascii="Arial" w:hAnsi="Arial" w:cs="Arial"/>
          <w:b/>
          <w:sz w:val="40"/>
          <w:szCs w:val="40"/>
        </w:rPr>
        <w:tab/>
        <w:t xml:space="preserve"> Mrs G Opperman (DA) to ask the Minister of Social Development</w:t>
      </w:r>
      <w:r w:rsidR="00D24F06" w:rsidRPr="00427A0B">
        <w:rPr>
          <w:rFonts w:ascii="Arial" w:hAnsi="Arial" w:cs="Arial"/>
          <w:b/>
          <w:sz w:val="40"/>
          <w:szCs w:val="40"/>
        </w:rPr>
        <w:fldChar w:fldCharType="begin"/>
      </w:r>
      <w:r w:rsidRPr="00427A0B">
        <w:rPr>
          <w:rFonts w:ascii="Arial" w:hAnsi="Arial" w:cs="Arial"/>
          <w:sz w:val="40"/>
          <w:szCs w:val="40"/>
        </w:rPr>
        <w:instrText xml:space="preserve"> XE "</w:instrText>
      </w:r>
      <w:r w:rsidRPr="00427A0B">
        <w:rPr>
          <w:rFonts w:ascii="Arial" w:hAnsi="Arial" w:cs="Arial"/>
          <w:b/>
          <w:sz w:val="40"/>
          <w:szCs w:val="40"/>
        </w:rPr>
        <w:instrText>Social Development</w:instrText>
      </w:r>
      <w:r w:rsidRPr="00427A0B">
        <w:rPr>
          <w:rFonts w:ascii="Arial" w:hAnsi="Arial" w:cs="Arial"/>
          <w:sz w:val="40"/>
          <w:szCs w:val="40"/>
        </w:rPr>
        <w:instrText xml:space="preserve">" </w:instrText>
      </w:r>
      <w:r w:rsidR="00D24F06" w:rsidRPr="00427A0B">
        <w:rPr>
          <w:rFonts w:ascii="Arial" w:hAnsi="Arial" w:cs="Arial"/>
          <w:b/>
          <w:sz w:val="40"/>
          <w:szCs w:val="40"/>
        </w:rPr>
        <w:fldChar w:fldCharType="end"/>
      </w:r>
      <w:r w:rsidRPr="00427A0B">
        <w:rPr>
          <w:rFonts w:ascii="Arial" w:hAnsi="Arial" w:cs="Arial"/>
          <w:b/>
          <w:sz w:val="40"/>
          <w:szCs w:val="40"/>
        </w:rPr>
        <w:t>:</w:t>
      </w:r>
    </w:p>
    <w:p w:rsidR="00427A0B" w:rsidRDefault="00427A0B" w:rsidP="00427A0B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40"/>
          <w:szCs w:val="40"/>
        </w:rPr>
      </w:pPr>
      <w:r w:rsidRPr="00427A0B">
        <w:rPr>
          <w:rFonts w:ascii="Arial" w:hAnsi="Arial" w:cs="Arial"/>
          <w:sz w:val="40"/>
          <w:szCs w:val="40"/>
        </w:rPr>
        <w:t>(1)</w:t>
      </w:r>
      <w:r w:rsidRPr="00427A0B">
        <w:rPr>
          <w:rFonts w:ascii="Arial" w:hAnsi="Arial" w:cs="Arial"/>
          <w:sz w:val="40"/>
          <w:szCs w:val="40"/>
        </w:rPr>
        <w:tab/>
        <w:t>With reference to the children's amendment bill relating to adoption services and in light of the fact that the Republic has had about 700 inter-country adoptions in the past five years, what mechanisms and/or measures are in place to monitor the safety of children in their adopted countries to prevent human trafficking;</w:t>
      </w:r>
    </w:p>
    <w:p w:rsidR="00427A0B" w:rsidRPr="00427A0B" w:rsidRDefault="001E0B16" w:rsidP="00427A0B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40"/>
          <w:szCs w:val="40"/>
        </w:rPr>
      </w:pPr>
      <w:r w:rsidRPr="00427A0B">
        <w:rPr>
          <w:rFonts w:ascii="Arial" w:hAnsi="Arial" w:cs="Arial"/>
          <w:sz w:val="40"/>
          <w:szCs w:val="40"/>
        </w:rPr>
        <w:t xml:space="preserve"> </w:t>
      </w:r>
      <w:r w:rsidR="00427A0B" w:rsidRPr="00427A0B">
        <w:rPr>
          <w:rFonts w:ascii="Arial" w:hAnsi="Arial" w:cs="Arial"/>
          <w:sz w:val="40"/>
          <w:szCs w:val="40"/>
        </w:rPr>
        <w:t>(2)</w:t>
      </w:r>
      <w:r w:rsidR="00427A0B" w:rsidRPr="00427A0B">
        <w:rPr>
          <w:rFonts w:ascii="Arial" w:hAnsi="Arial" w:cs="Arial"/>
          <w:sz w:val="40"/>
          <w:szCs w:val="40"/>
        </w:rPr>
        <w:tab/>
        <w:t xml:space="preserve">what steps have been (a) taken against service providers who did not comply with </w:t>
      </w:r>
      <w:r w:rsidR="00427A0B" w:rsidRPr="00427A0B">
        <w:rPr>
          <w:rFonts w:ascii="Arial" w:hAnsi="Arial" w:cs="Arial"/>
          <w:sz w:val="40"/>
          <w:szCs w:val="40"/>
        </w:rPr>
        <w:lastRenderedPageBreak/>
        <w:t>the legal accreditation requirements in the past and/or (b) implemented to rectify the situation?</w:t>
      </w:r>
      <w:r w:rsidR="00427A0B" w:rsidRPr="00427A0B">
        <w:rPr>
          <w:rFonts w:ascii="Arial" w:hAnsi="Arial" w:cs="Arial"/>
          <w:sz w:val="40"/>
          <w:szCs w:val="40"/>
        </w:rPr>
        <w:tab/>
      </w:r>
      <w:r w:rsidR="00427A0B" w:rsidRPr="00427A0B">
        <w:rPr>
          <w:rFonts w:ascii="Arial" w:hAnsi="Arial" w:cs="Arial"/>
          <w:sz w:val="40"/>
          <w:szCs w:val="40"/>
        </w:rPr>
        <w:tab/>
      </w:r>
      <w:r w:rsidR="00427A0B" w:rsidRPr="00427A0B">
        <w:rPr>
          <w:rFonts w:ascii="Arial" w:hAnsi="Arial" w:cs="Arial"/>
          <w:sz w:val="40"/>
          <w:szCs w:val="40"/>
        </w:rPr>
        <w:tab/>
      </w:r>
      <w:r w:rsidR="00427A0B" w:rsidRPr="00427A0B">
        <w:rPr>
          <w:rFonts w:ascii="Arial" w:hAnsi="Arial" w:cs="Arial"/>
          <w:sz w:val="40"/>
          <w:szCs w:val="40"/>
        </w:rPr>
        <w:tab/>
      </w:r>
      <w:r w:rsidR="00427A0B" w:rsidRPr="00427A0B">
        <w:rPr>
          <w:rFonts w:ascii="Arial" w:hAnsi="Arial" w:cs="Arial"/>
          <w:sz w:val="40"/>
          <w:szCs w:val="40"/>
        </w:rPr>
        <w:tab/>
      </w:r>
      <w:r w:rsidR="00427A0B" w:rsidRPr="00427A0B">
        <w:rPr>
          <w:rFonts w:ascii="Arial" w:hAnsi="Arial" w:cs="Arial"/>
          <w:sz w:val="40"/>
          <w:szCs w:val="40"/>
        </w:rPr>
        <w:tab/>
        <w:t>NW617E</w:t>
      </w:r>
    </w:p>
    <w:p w:rsidR="00E83469" w:rsidRDefault="00E83469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BC3934" w:rsidRDefault="00DA4793" w:rsidP="001E0B16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</w:t>
      </w:r>
      <w:r w:rsidR="00BC3934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</w:p>
    <w:p w:rsidR="001E0B16" w:rsidRPr="00A72C11" w:rsidRDefault="00A72C11" w:rsidP="00A72C1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</w:t>
      </w:r>
      <w:r w:rsidR="001E0B16" w:rsidRPr="00A72C11">
        <w:rPr>
          <w:rFonts w:ascii="Arial" w:hAnsi="Arial" w:cs="Arial"/>
          <w:sz w:val="40"/>
          <w:szCs w:val="40"/>
        </w:rPr>
        <w:t xml:space="preserve">he South African Central Authority </w:t>
      </w:r>
      <w:r w:rsidR="00BC3934" w:rsidRPr="00A72C11">
        <w:rPr>
          <w:rFonts w:ascii="Arial" w:hAnsi="Arial" w:cs="Arial"/>
          <w:sz w:val="40"/>
          <w:szCs w:val="40"/>
        </w:rPr>
        <w:t xml:space="preserve">have put measures in place to prevent child trafficking by entering into </w:t>
      </w:r>
      <w:r w:rsidR="001E0B16" w:rsidRPr="00A72C11">
        <w:rPr>
          <w:rFonts w:ascii="Arial" w:hAnsi="Arial" w:cs="Arial"/>
          <w:sz w:val="40"/>
          <w:szCs w:val="40"/>
        </w:rPr>
        <w:t>inte</w:t>
      </w:r>
      <w:r w:rsidR="00BC3934" w:rsidRPr="00A72C11">
        <w:rPr>
          <w:rFonts w:ascii="Arial" w:hAnsi="Arial" w:cs="Arial"/>
          <w:sz w:val="40"/>
          <w:szCs w:val="40"/>
        </w:rPr>
        <w:t>r-country</w:t>
      </w:r>
      <w:r w:rsidR="001E0B16" w:rsidRPr="00A72C11">
        <w:rPr>
          <w:rFonts w:ascii="Arial" w:hAnsi="Arial" w:cs="Arial"/>
          <w:sz w:val="40"/>
          <w:szCs w:val="40"/>
        </w:rPr>
        <w:t xml:space="preserve"> </w:t>
      </w:r>
      <w:r w:rsidR="00BC3934" w:rsidRPr="00A72C11">
        <w:rPr>
          <w:rFonts w:ascii="Arial" w:hAnsi="Arial" w:cs="Arial"/>
          <w:sz w:val="40"/>
          <w:szCs w:val="40"/>
        </w:rPr>
        <w:t xml:space="preserve">adoption </w:t>
      </w:r>
      <w:r w:rsidR="001E0B16" w:rsidRPr="00A72C11">
        <w:rPr>
          <w:rFonts w:ascii="Arial" w:hAnsi="Arial" w:cs="Arial"/>
          <w:sz w:val="40"/>
          <w:szCs w:val="40"/>
        </w:rPr>
        <w:t>working agreements with foreign countries</w:t>
      </w:r>
      <w:r w:rsidR="00BC3934" w:rsidRPr="00A72C11">
        <w:rPr>
          <w:rFonts w:ascii="Arial" w:hAnsi="Arial" w:cs="Arial"/>
          <w:sz w:val="40"/>
          <w:szCs w:val="40"/>
        </w:rPr>
        <w:t>. In the working agreements there are post adoption services that are expected to be rendered by the accredited foreign adoption agencies for a period of five years to</w:t>
      </w:r>
      <w:r w:rsidR="001E0B16" w:rsidRPr="00A72C11">
        <w:rPr>
          <w:rFonts w:ascii="Arial" w:hAnsi="Arial" w:cs="Arial"/>
          <w:sz w:val="40"/>
          <w:szCs w:val="40"/>
        </w:rPr>
        <w:t xml:space="preserve"> the children and adoptive families</w:t>
      </w:r>
      <w:r w:rsidR="00D91967" w:rsidRPr="00A72C11">
        <w:rPr>
          <w:rFonts w:ascii="Arial" w:hAnsi="Arial" w:cs="Arial"/>
          <w:sz w:val="40"/>
          <w:szCs w:val="40"/>
        </w:rPr>
        <w:t>.</w:t>
      </w:r>
      <w:r w:rsidR="004E6FED" w:rsidRPr="00A72C11">
        <w:rPr>
          <w:rFonts w:ascii="Arial" w:hAnsi="Arial" w:cs="Arial"/>
          <w:sz w:val="40"/>
          <w:szCs w:val="40"/>
        </w:rPr>
        <w:t xml:space="preserve"> </w:t>
      </w:r>
    </w:p>
    <w:p w:rsidR="001E0B16" w:rsidRDefault="001E0B16" w:rsidP="001E0B1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</w:p>
    <w:p w:rsidR="001E0B16" w:rsidRDefault="00DD017F" w:rsidP="001E0B16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</w:t>
      </w:r>
      <w:r w:rsidR="001E0B16">
        <w:rPr>
          <w:rFonts w:ascii="Arial" w:hAnsi="Arial" w:cs="Arial"/>
          <w:sz w:val="40"/>
          <w:szCs w:val="40"/>
        </w:rPr>
        <w:t xml:space="preserve">The foreign accredited adoption agencies are </w:t>
      </w:r>
      <w:r w:rsidR="001E0B16" w:rsidRPr="008847CC">
        <w:rPr>
          <w:rFonts w:ascii="Arial" w:hAnsi="Arial" w:cs="Arial"/>
          <w:sz w:val="40"/>
          <w:szCs w:val="40"/>
        </w:rPr>
        <w:t>expected</w:t>
      </w:r>
      <w:r w:rsidR="001E0B16">
        <w:rPr>
          <w:rFonts w:ascii="Arial" w:hAnsi="Arial" w:cs="Arial"/>
          <w:sz w:val="40"/>
          <w:szCs w:val="40"/>
        </w:rPr>
        <w:t xml:space="preserve"> to compile post adoption reports </w:t>
      </w:r>
      <w:r w:rsidR="004E6FED" w:rsidRPr="00537EA1">
        <w:rPr>
          <w:rFonts w:ascii="Arial" w:hAnsi="Arial" w:cs="Arial"/>
          <w:sz w:val="40"/>
          <w:szCs w:val="40"/>
        </w:rPr>
        <w:t xml:space="preserve">twice in </w:t>
      </w:r>
      <w:r w:rsidR="008337CB" w:rsidRPr="00537EA1">
        <w:rPr>
          <w:rFonts w:ascii="Arial" w:hAnsi="Arial" w:cs="Arial"/>
          <w:sz w:val="40"/>
          <w:szCs w:val="40"/>
        </w:rPr>
        <w:t>the first</w:t>
      </w:r>
      <w:r w:rsidR="004E6FED" w:rsidRPr="00537EA1">
        <w:rPr>
          <w:rFonts w:ascii="Arial" w:hAnsi="Arial" w:cs="Arial"/>
          <w:sz w:val="40"/>
          <w:szCs w:val="40"/>
        </w:rPr>
        <w:t xml:space="preserve"> year </w:t>
      </w:r>
      <w:r w:rsidR="008337CB" w:rsidRPr="00537EA1">
        <w:rPr>
          <w:rFonts w:ascii="Arial" w:hAnsi="Arial" w:cs="Arial"/>
          <w:sz w:val="40"/>
          <w:szCs w:val="40"/>
        </w:rPr>
        <w:t xml:space="preserve">then annually which </w:t>
      </w:r>
      <w:r w:rsidR="001E0B16" w:rsidRPr="00537EA1">
        <w:rPr>
          <w:rFonts w:ascii="Arial" w:hAnsi="Arial" w:cs="Arial"/>
          <w:sz w:val="40"/>
          <w:szCs w:val="40"/>
        </w:rPr>
        <w:t>a</w:t>
      </w:r>
      <w:r w:rsidR="000C3CBE" w:rsidRPr="00537EA1">
        <w:rPr>
          <w:rFonts w:ascii="Arial" w:hAnsi="Arial" w:cs="Arial"/>
          <w:sz w:val="40"/>
          <w:szCs w:val="40"/>
        </w:rPr>
        <w:t>re</w:t>
      </w:r>
      <w:r w:rsidR="001E0B16" w:rsidRPr="00537EA1">
        <w:rPr>
          <w:rFonts w:ascii="Arial" w:hAnsi="Arial" w:cs="Arial"/>
          <w:sz w:val="40"/>
          <w:szCs w:val="40"/>
        </w:rPr>
        <w:t xml:space="preserve"> forward</w:t>
      </w:r>
      <w:r w:rsidR="000C3CBE" w:rsidRPr="00537EA1">
        <w:rPr>
          <w:rFonts w:ascii="Arial" w:hAnsi="Arial" w:cs="Arial"/>
          <w:sz w:val="40"/>
          <w:szCs w:val="40"/>
        </w:rPr>
        <w:t>ed</w:t>
      </w:r>
      <w:r w:rsidR="001E0B16" w:rsidRPr="00537EA1">
        <w:rPr>
          <w:rFonts w:ascii="Arial" w:hAnsi="Arial" w:cs="Arial"/>
          <w:sz w:val="40"/>
          <w:szCs w:val="40"/>
        </w:rPr>
        <w:t xml:space="preserve"> to the SA accredited adoption agencies and the SA Central Authority</w:t>
      </w:r>
      <w:r w:rsidR="004E6FED" w:rsidRPr="00537EA1">
        <w:rPr>
          <w:rFonts w:ascii="Arial" w:hAnsi="Arial" w:cs="Arial"/>
          <w:sz w:val="40"/>
          <w:szCs w:val="40"/>
        </w:rPr>
        <w:t xml:space="preserve">. Engagements </w:t>
      </w:r>
      <w:r w:rsidR="001E0B16" w:rsidRPr="00537EA1">
        <w:rPr>
          <w:rFonts w:ascii="Arial" w:hAnsi="Arial" w:cs="Arial"/>
          <w:sz w:val="40"/>
          <w:szCs w:val="40"/>
        </w:rPr>
        <w:t xml:space="preserve">on </w:t>
      </w:r>
      <w:r w:rsidR="004E6FED" w:rsidRPr="00537EA1">
        <w:rPr>
          <w:rFonts w:ascii="Arial" w:hAnsi="Arial" w:cs="Arial"/>
          <w:sz w:val="40"/>
          <w:szCs w:val="40"/>
        </w:rPr>
        <w:t xml:space="preserve">progress are </w:t>
      </w:r>
      <w:r w:rsidR="004E6FED" w:rsidRPr="00537EA1">
        <w:rPr>
          <w:rFonts w:ascii="Arial" w:hAnsi="Arial" w:cs="Arial"/>
          <w:sz w:val="40"/>
          <w:szCs w:val="40"/>
        </w:rPr>
        <w:lastRenderedPageBreak/>
        <w:t xml:space="preserve">in place on </w:t>
      </w:r>
      <w:r w:rsidR="001E0B16">
        <w:rPr>
          <w:rFonts w:ascii="Arial" w:hAnsi="Arial" w:cs="Arial"/>
          <w:sz w:val="40"/>
          <w:szCs w:val="40"/>
        </w:rPr>
        <w:t xml:space="preserve">the wellbeing, adjustment and functioning of children and their families. </w:t>
      </w:r>
    </w:p>
    <w:p w:rsidR="001E0B16" w:rsidRPr="00537EA1" w:rsidRDefault="00DD017F" w:rsidP="001E0B16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</w:t>
      </w:r>
      <w:r w:rsidR="001E0B16">
        <w:rPr>
          <w:rFonts w:ascii="Arial" w:hAnsi="Arial" w:cs="Arial"/>
          <w:sz w:val="40"/>
          <w:szCs w:val="40"/>
        </w:rPr>
        <w:t>The Central Authority and the accredited child protection organizations do visit the foreign adoption agencies, Central Authorities and adoptive families to ensure compliance to post adoption measures.</w:t>
      </w:r>
      <w:r w:rsidR="008337CB">
        <w:rPr>
          <w:rFonts w:ascii="Arial" w:hAnsi="Arial" w:cs="Arial"/>
          <w:sz w:val="40"/>
          <w:szCs w:val="40"/>
        </w:rPr>
        <w:t xml:space="preserve"> </w:t>
      </w:r>
      <w:r w:rsidR="00661032" w:rsidRPr="00537EA1">
        <w:rPr>
          <w:rFonts w:ascii="Arial" w:hAnsi="Arial" w:cs="Arial"/>
          <w:sz w:val="40"/>
          <w:szCs w:val="40"/>
        </w:rPr>
        <w:t>During the financial year 2019/2020, some of the officials from the Central Authority and accredited CPO</w:t>
      </w:r>
      <w:r w:rsidR="008337CB" w:rsidRPr="00537EA1">
        <w:rPr>
          <w:rFonts w:ascii="Arial" w:hAnsi="Arial" w:cs="Arial"/>
          <w:sz w:val="40"/>
          <w:szCs w:val="40"/>
        </w:rPr>
        <w:t xml:space="preserve"> visited Be</w:t>
      </w:r>
      <w:r w:rsidR="00661032" w:rsidRPr="00537EA1">
        <w:rPr>
          <w:rFonts w:ascii="Arial" w:hAnsi="Arial" w:cs="Arial"/>
          <w:sz w:val="40"/>
          <w:szCs w:val="40"/>
        </w:rPr>
        <w:t>lgiu</w:t>
      </w:r>
      <w:r w:rsidR="008337CB" w:rsidRPr="00537EA1">
        <w:rPr>
          <w:rFonts w:ascii="Arial" w:hAnsi="Arial" w:cs="Arial"/>
          <w:sz w:val="40"/>
          <w:szCs w:val="40"/>
        </w:rPr>
        <w:t>m and Denmark</w:t>
      </w:r>
      <w:r w:rsidR="00661032" w:rsidRPr="00537EA1">
        <w:rPr>
          <w:rFonts w:ascii="Arial" w:hAnsi="Arial" w:cs="Arial"/>
          <w:sz w:val="40"/>
          <w:szCs w:val="40"/>
        </w:rPr>
        <w:t>.</w:t>
      </w:r>
    </w:p>
    <w:p w:rsidR="001E0B16" w:rsidRPr="00427A0B" w:rsidRDefault="001E0B16" w:rsidP="001E0B1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</w:p>
    <w:p w:rsidR="00DA4793" w:rsidRPr="0099694C" w:rsidRDefault="00D91967" w:rsidP="00A72C1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(2) </w:t>
      </w:r>
      <w:r w:rsidRPr="00D9196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(a)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  <w:r w:rsidR="00A72C11" w:rsidRPr="00A72C1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Ther</w:t>
      </w:r>
      <w:r w:rsidR="00A72C1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e are no</w:t>
      </w:r>
      <w:r w:rsidRPr="00D9196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steps </w:t>
      </w:r>
      <w:r w:rsidR="00A72C1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that </w:t>
      </w:r>
      <w:r w:rsidRPr="00D9196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were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taken against </w:t>
      </w:r>
      <w:r w:rsidR="00A72C1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any service provider as </w:t>
      </w:r>
      <w:r w:rsidRPr="00D9196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they </w:t>
      </w:r>
      <w:r w:rsidR="00A72C1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all </w:t>
      </w:r>
      <w:r w:rsidRPr="00D9196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com</w:t>
      </w:r>
      <w:r w:rsidR="006817FF" w:rsidRPr="00D9196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plied</w:t>
      </w:r>
      <w:r w:rsidR="006817FF" w:rsidRPr="006817FF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with the legal accreditation requirements</w:t>
      </w:r>
      <w:r w:rsidR="00A72C1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, none of the service provider will be allowed to provide adoption services if they are </w:t>
      </w:r>
      <w:r w:rsidR="00811F5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non-compliant</w:t>
      </w:r>
      <w:r w:rsidR="00A72C1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.</w:t>
      </w:r>
    </w:p>
    <w:p w:rsidR="00F10CC8" w:rsidRDefault="006817FF" w:rsidP="00A72C11">
      <w:pPr>
        <w:spacing w:before="100" w:beforeAutospacing="1" w:after="100" w:afterAutospacing="1"/>
        <w:ind w:left="72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(b) No steps were taken to rectify as the applicants compli</w:t>
      </w:r>
      <w:r w:rsidR="00347825">
        <w:rPr>
          <w:rFonts w:ascii="Arial" w:hAnsi="Arial" w:cs="Arial"/>
          <w:sz w:val="40"/>
          <w:szCs w:val="40"/>
        </w:rPr>
        <w:t>ed with the legal requirements.</w:t>
      </w:r>
    </w:p>
    <w:p w:rsidR="00811F57" w:rsidRDefault="00811F57" w:rsidP="00A72C11">
      <w:pPr>
        <w:spacing w:before="100" w:beforeAutospacing="1" w:after="100" w:afterAutospacing="1"/>
        <w:ind w:left="720"/>
        <w:jc w:val="both"/>
        <w:rPr>
          <w:rFonts w:ascii="Arial" w:hAnsi="Arial" w:cs="Arial"/>
          <w:sz w:val="40"/>
          <w:szCs w:val="40"/>
        </w:rPr>
      </w:pPr>
    </w:p>
    <w:p w:rsidR="00811F57" w:rsidRDefault="00811F57" w:rsidP="00A72C11">
      <w:pPr>
        <w:spacing w:before="100" w:beforeAutospacing="1" w:after="100" w:afterAutospacing="1"/>
        <w:ind w:left="720"/>
        <w:jc w:val="both"/>
        <w:rPr>
          <w:rFonts w:ascii="Arial" w:hAnsi="Arial" w:cs="Arial"/>
          <w:sz w:val="40"/>
          <w:szCs w:val="40"/>
        </w:rPr>
      </w:pPr>
    </w:p>
    <w:p w:rsidR="00EC4ED1" w:rsidRDefault="00EC4ED1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CF630D" w:rsidRPr="0099694C" w:rsidRDefault="00CF630D" w:rsidP="00CF63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 w:rsidR="00193B0E" w:rsidRPr="00193B0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427A0B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561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</w:t>
      </w:r>
      <w:r w:rsidR="007209B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1</w:t>
      </w:r>
    </w:p>
    <w:p w:rsidR="00AB0772" w:rsidRDefault="00AB0772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</w:p>
    <w:p w:rsidR="00EC4ED1" w:rsidRDefault="00EC4ED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</w:p>
    <w:p w:rsidR="00EC4ED1" w:rsidRPr="00DA4793" w:rsidRDefault="00EC4ED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________________________</w:t>
      </w: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Approved by the Minister o</w:t>
      </w:r>
      <w:r w:rsidR="00E73628"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f Social Development</w:t>
      </w: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 xml:space="preserve"> </w:t>
      </w:r>
    </w:p>
    <w:p w:rsidR="00F04ECE" w:rsidRPr="00DA4793" w:rsidRDefault="00515132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Date……………………….</w:t>
      </w:r>
    </w:p>
    <w:sectPr w:rsidR="00F04ECE" w:rsidRPr="00DA4793" w:rsidSect="00D24F0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7F" w:rsidRDefault="005F397F">
      <w:pPr>
        <w:spacing w:after="0" w:line="240" w:lineRule="auto"/>
      </w:pPr>
      <w:r>
        <w:separator/>
      </w:r>
    </w:p>
  </w:endnote>
  <w:endnote w:type="continuationSeparator" w:id="0">
    <w:p w:rsidR="005F397F" w:rsidRDefault="005F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D24F06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5702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7F" w:rsidRDefault="005F397F">
      <w:pPr>
        <w:spacing w:after="0" w:line="240" w:lineRule="auto"/>
      </w:pPr>
      <w:r>
        <w:separator/>
      </w:r>
    </w:p>
  </w:footnote>
  <w:footnote w:type="continuationSeparator" w:id="0">
    <w:p w:rsidR="005F397F" w:rsidRDefault="005F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45DBA"/>
    <w:multiLevelType w:val="hybridMultilevel"/>
    <w:tmpl w:val="9CD2BDAC"/>
    <w:lvl w:ilvl="0" w:tplc="AE1CD660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  <w:b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316CA"/>
    <w:rsid w:val="00041AA3"/>
    <w:rsid w:val="00041FD4"/>
    <w:rsid w:val="00042BE0"/>
    <w:rsid w:val="00045724"/>
    <w:rsid w:val="00046B28"/>
    <w:rsid w:val="00051EC2"/>
    <w:rsid w:val="00051F25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C3CBE"/>
    <w:rsid w:val="000D465F"/>
    <w:rsid w:val="000D4EA6"/>
    <w:rsid w:val="000E1E8A"/>
    <w:rsid w:val="000E3F6F"/>
    <w:rsid w:val="000F1964"/>
    <w:rsid w:val="000F19FC"/>
    <w:rsid w:val="000F1F08"/>
    <w:rsid w:val="000F33EF"/>
    <w:rsid w:val="00103D68"/>
    <w:rsid w:val="001046D3"/>
    <w:rsid w:val="0010487E"/>
    <w:rsid w:val="00106780"/>
    <w:rsid w:val="00112973"/>
    <w:rsid w:val="00112B25"/>
    <w:rsid w:val="0011699F"/>
    <w:rsid w:val="00123D9A"/>
    <w:rsid w:val="0012418C"/>
    <w:rsid w:val="00131148"/>
    <w:rsid w:val="00132534"/>
    <w:rsid w:val="00135376"/>
    <w:rsid w:val="00136AE7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0B16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253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37A91"/>
    <w:rsid w:val="0034016D"/>
    <w:rsid w:val="00340511"/>
    <w:rsid w:val="00347825"/>
    <w:rsid w:val="00351E70"/>
    <w:rsid w:val="0035762D"/>
    <w:rsid w:val="00357D50"/>
    <w:rsid w:val="003620F4"/>
    <w:rsid w:val="003677F8"/>
    <w:rsid w:val="003733A0"/>
    <w:rsid w:val="00373532"/>
    <w:rsid w:val="003754AC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2D3D"/>
    <w:rsid w:val="003F3F09"/>
    <w:rsid w:val="003F46EA"/>
    <w:rsid w:val="00401F5C"/>
    <w:rsid w:val="00402D36"/>
    <w:rsid w:val="004072F4"/>
    <w:rsid w:val="00410DB2"/>
    <w:rsid w:val="00413822"/>
    <w:rsid w:val="004152F6"/>
    <w:rsid w:val="00420BB8"/>
    <w:rsid w:val="00422B00"/>
    <w:rsid w:val="00425532"/>
    <w:rsid w:val="00427A0B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665A5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6FED"/>
    <w:rsid w:val="004E7C2C"/>
    <w:rsid w:val="004F0660"/>
    <w:rsid w:val="004F469B"/>
    <w:rsid w:val="004F5481"/>
    <w:rsid w:val="004F58F7"/>
    <w:rsid w:val="004F5B9A"/>
    <w:rsid w:val="004F736D"/>
    <w:rsid w:val="00501A17"/>
    <w:rsid w:val="0050367D"/>
    <w:rsid w:val="00506466"/>
    <w:rsid w:val="00514645"/>
    <w:rsid w:val="00515132"/>
    <w:rsid w:val="0053151F"/>
    <w:rsid w:val="00531BEB"/>
    <w:rsid w:val="00534C08"/>
    <w:rsid w:val="00537B1C"/>
    <w:rsid w:val="00537EA1"/>
    <w:rsid w:val="0054758F"/>
    <w:rsid w:val="00551EEA"/>
    <w:rsid w:val="00556689"/>
    <w:rsid w:val="0055760F"/>
    <w:rsid w:val="00567EA8"/>
    <w:rsid w:val="0057023C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3710"/>
    <w:rsid w:val="005E4916"/>
    <w:rsid w:val="005F2C98"/>
    <w:rsid w:val="005F397F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032"/>
    <w:rsid w:val="00661786"/>
    <w:rsid w:val="00665F08"/>
    <w:rsid w:val="00676187"/>
    <w:rsid w:val="006817FF"/>
    <w:rsid w:val="0068260E"/>
    <w:rsid w:val="00682F8C"/>
    <w:rsid w:val="00685F7F"/>
    <w:rsid w:val="006867B0"/>
    <w:rsid w:val="00690F18"/>
    <w:rsid w:val="0069758B"/>
    <w:rsid w:val="006A4DB2"/>
    <w:rsid w:val="006B0E09"/>
    <w:rsid w:val="006C3C72"/>
    <w:rsid w:val="006C5B9D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1F57"/>
    <w:rsid w:val="0081327A"/>
    <w:rsid w:val="00817F4B"/>
    <w:rsid w:val="00823DF8"/>
    <w:rsid w:val="008305AC"/>
    <w:rsid w:val="008337CB"/>
    <w:rsid w:val="00837E04"/>
    <w:rsid w:val="00843136"/>
    <w:rsid w:val="00850C63"/>
    <w:rsid w:val="00861672"/>
    <w:rsid w:val="008617BF"/>
    <w:rsid w:val="00873A25"/>
    <w:rsid w:val="0087491C"/>
    <w:rsid w:val="0088037D"/>
    <w:rsid w:val="008847CC"/>
    <w:rsid w:val="0088698A"/>
    <w:rsid w:val="00892AE6"/>
    <w:rsid w:val="00897EB3"/>
    <w:rsid w:val="008A43F9"/>
    <w:rsid w:val="008A4870"/>
    <w:rsid w:val="008A5BBF"/>
    <w:rsid w:val="008A5D65"/>
    <w:rsid w:val="008B175E"/>
    <w:rsid w:val="008B3F12"/>
    <w:rsid w:val="008B5901"/>
    <w:rsid w:val="008C1BDF"/>
    <w:rsid w:val="008D2345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2C11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97D2E"/>
    <w:rsid w:val="00AA29C3"/>
    <w:rsid w:val="00AA6B3F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53024"/>
    <w:rsid w:val="00B55A37"/>
    <w:rsid w:val="00B65FE5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C3934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3708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24F06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164E"/>
    <w:rsid w:val="00D91967"/>
    <w:rsid w:val="00DA1E4E"/>
    <w:rsid w:val="00DA4793"/>
    <w:rsid w:val="00DB32F0"/>
    <w:rsid w:val="00DC028F"/>
    <w:rsid w:val="00DC221D"/>
    <w:rsid w:val="00DC5658"/>
    <w:rsid w:val="00DD017F"/>
    <w:rsid w:val="00DD69F1"/>
    <w:rsid w:val="00DD6AF0"/>
    <w:rsid w:val="00DD7FD5"/>
    <w:rsid w:val="00DF142E"/>
    <w:rsid w:val="00DF27C3"/>
    <w:rsid w:val="00DF476E"/>
    <w:rsid w:val="00E006D6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87D39"/>
    <w:rsid w:val="00E90595"/>
    <w:rsid w:val="00E90BBD"/>
    <w:rsid w:val="00E940AE"/>
    <w:rsid w:val="00E94458"/>
    <w:rsid w:val="00E96AE2"/>
    <w:rsid w:val="00EA2F00"/>
    <w:rsid w:val="00EB4117"/>
    <w:rsid w:val="00EC4ED1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E616F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509F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A0797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ADD9-E90B-404E-BDFC-73E9BEE1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2021-03-31T11:44:00Z</dcterms:created>
  <dcterms:modified xsi:type="dcterms:W3CDTF">2021-03-31T11:44:00Z</dcterms:modified>
</cp:coreProperties>
</file>