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17B6A" w14:textId="77777777" w:rsidR="003E1B23" w:rsidRPr="00562785" w:rsidRDefault="003E1B23" w:rsidP="00562785">
      <w:pPr>
        <w:spacing w:before="100" w:beforeAutospacing="1" w:after="100" w:afterAutospacing="1" w:line="360" w:lineRule="auto"/>
        <w:jc w:val="both"/>
        <w:outlineLvl w:val="0"/>
        <w:rPr>
          <w:rFonts w:ascii="Arial" w:eastAsia="Calibri" w:hAnsi="Arial" w:cs="Arial"/>
          <w:b/>
          <w:lang w:val="en-ZA"/>
        </w:rPr>
      </w:pPr>
      <w:r w:rsidRPr="00562785">
        <w:rPr>
          <w:rFonts w:ascii="Arial" w:eastAsia="Calibri" w:hAnsi="Arial" w:cs="Arial"/>
          <w:b/>
          <w:lang w:val="en-ZA"/>
        </w:rPr>
        <w:t>National Assembly</w:t>
      </w:r>
    </w:p>
    <w:p w14:paraId="32487085" w14:textId="77777777" w:rsidR="003E1B23" w:rsidRPr="00562785" w:rsidRDefault="003E1B23" w:rsidP="00562785">
      <w:pPr>
        <w:spacing w:before="100" w:beforeAutospacing="1" w:after="100" w:afterAutospacing="1" w:line="360" w:lineRule="auto"/>
        <w:jc w:val="both"/>
        <w:outlineLvl w:val="0"/>
        <w:rPr>
          <w:rFonts w:ascii="Arial" w:eastAsia="Calibri" w:hAnsi="Arial" w:cs="Arial"/>
          <w:b/>
          <w:lang w:val="en-ZA"/>
        </w:rPr>
      </w:pPr>
      <w:r w:rsidRPr="00562785">
        <w:rPr>
          <w:rFonts w:ascii="Arial" w:eastAsia="Calibri" w:hAnsi="Arial" w:cs="Arial"/>
          <w:b/>
          <w:lang w:val="en-ZA"/>
        </w:rPr>
        <w:t>Question Number: 559</w:t>
      </w:r>
    </w:p>
    <w:p w14:paraId="20115E15" w14:textId="39BD53E5" w:rsidR="003E1B23" w:rsidRPr="00562785" w:rsidRDefault="003E1B23" w:rsidP="00562785">
      <w:pPr>
        <w:spacing w:before="100" w:beforeAutospacing="1" w:after="100" w:afterAutospacing="1" w:line="360" w:lineRule="auto"/>
        <w:ind w:left="709" w:hanging="709"/>
        <w:jc w:val="both"/>
        <w:outlineLvl w:val="0"/>
        <w:rPr>
          <w:rFonts w:ascii="Arial" w:hAnsi="Arial" w:cs="Arial"/>
          <w:b/>
        </w:rPr>
      </w:pPr>
      <w:r w:rsidRPr="00562785">
        <w:rPr>
          <w:rFonts w:ascii="Arial" w:hAnsi="Arial" w:cs="Arial"/>
          <w:b/>
          <w:noProof/>
          <w:lang w:val="af-ZA"/>
        </w:rPr>
        <w:t>Mr</w:t>
      </w:r>
      <w:r w:rsidRPr="00562785">
        <w:rPr>
          <w:rFonts w:ascii="Arial" w:hAnsi="Arial" w:cs="Arial"/>
          <w:b/>
        </w:rPr>
        <w:t xml:space="preserve"> M S F de Freitas (DA) to ask the Minister of Transport:</w:t>
      </w:r>
    </w:p>
    <w:p w14:paraId="00F37773" w14:textId="77777777" w:rsidR="00562785" w:rsidRPr="00562785" w:rsidRDefault="003E1B23" w:rsidP="00562785">
      <w:pPr>
        <w:pStyle w:val="BodyTextIndent2"/>
        <w:tabs>
          <w:tab w:val="clear" w:pos="864"/>
          <w:tab w:val="left" w:pos="720"/>
        </w:tabs>
        <w:spacing w:before="100" w:beforeAutospacing="1" w:after="100" w:afterAutospacing="1"/>
        <w:ind w:left="720" w:firstLine="0"/>
        <w:jc w:val="both"/>
        <w:rPr>
          <w:rFonts w:ascii="Arial" w:hAnsi="Arial" w:cs="Arial"/>
          <w:sz w:val="22"/>
          <w:szCs w:val="22"/>
        </w:rPr>
      </w:pPr>
      <w:r w:rsidRPr="00562785">
        <w:rPr>
          <w:rFonts w:ascii="Arial" w:hAnsi="Arial" w:cs="Arial"/>
          <w:sz w:val="22"/>
          <w:szCs w:val="22"/>
        </w:rPr>
        <w:t>(a) What investments have been made in each month by (</w:t>
      </w:r>
      <w:proofErr w:type="spellStart"/>
      <w:r w:rsidRPr="00562785">
        <w:rPr>
          <w:rFonts w:ascii="Arial" w:hAnsi="Arial" w:cs="Arial"/>
          <w:sz w:val="22"/>
          <w:szCs w:val="22"/>
        </w:rPr>
        <w:t>i</w:t>
      </w:r>
      <w:proofErr w:type="spellEnd"/>
      <w:r w:rsidRPr="00562785">
        <w:rPr>
          <w:rFonts w:ascii="Arial" w:hAnsi="Arial" w:cs="Arial"/>
          <w:sz w:val="22"/>
          <w:szCs w:val="22"/>
        </w:rPr>
        <w:t>) his department and (ii) entities reporting to him with the Venda Building Society Mutual Bank (aa) in the past three financial years and (bb) since 1 April 2018, (b) what was the nature of each investment, (c) why was each investment made in each case, (d) what were the projected returns in each case, (e) who represented the department or entity when negotiating the investments, (f) on what date was each investment made and (g) what returns have been enjoyed to date in each case?</w:t>
      </w:r>
      <w:r w:rsidRPr="00562785">
        <w:rPr>
          <w:rFonts w:ascii="Arial" w:hAnsi="Arial" w:cs="Arial"/>
          <w:sz w:val="22"/>
          <w:szCs w:val="22"/>
        </w:rPr>
        <w:tab/>
      </w:r>
      <w:r w:rsidRPr="00562785">
        <w:rPr>
          <w:rFonts w:ascii="Arial" w:hAnsi="Arial" w:cs="Arial"/>
          <w:sz w:val="22"/>
          <w:szCs w:val="22"/>
        </w:rPr>
        <w:tab/>
      </w:r>
      <w:r w:rsidRPr="00562785">
        <w:rPr>
          <w:rFonts w:ascii="Arial" w:hAnsi="Arial" w:cs="Arial"/>
          <w:sz w:val="22"/>
          <w:szCs w:val="22"/>
        </w:rPr>
        <w:tab/>
      </w:r>
      <w:r w:rsidRPr="00562785">
        <w:rPr>
          <w:rFonts w:ascii="Arial" w:hAnsi="Arial" w:cs="Arial"/>
          <w:sz w:val="22"/>
          <w:szCs w:val="22"/>
        </w:rPr>
        <w:tab/>
      </w:r>
    </w:p>
    <w:p w14:paraId="55531535" w14:textId="0550A462" w:rsidR="003E1B23" w:rsidRPr="00562785" w:rsidRDefault="00562785" w:rsidP="00562785">
      <w:pPr>
        <w:pStyle w:val="BodyTextIndent2"/>
        <w:tabs>
          <w:tab w:val="clear" w:pos="864"/>
          <w:tab w:val="left" w:pos="720"/>
        </w:tabs>
        <w:spacing w:before="100" w:beforeAutospacing="1" w:after="100" w:afterAutospacing="1"/>
        <w:ind w:left="720" w:firstLine="0"/>
        <w:jc w:val="both"/>
        <w:rPr>
          <w:rFonts w:ascii="Arial" w:eastAsiaTheme="minorHAnsi" w:hAnsi="Arial" w:cs="Arial"/>
          <w:b/>
          <w:sz w:val="22"/>
          <w:szCs w:val="22"/>
        </w:rPr>
      </w:pPr>
      <w:r w:rsidRPr="00562785">
        <w:rPr>
          <w:rFonts w:ascii="Arial" w:eastAsiaTheme="minorHAnsi" w:hAnsi="Arial" w:cs="Arial"/>
          <w:sz w:val="22"/>
          <w:szCs w:val="22"/>
        </w:rPr>
        <w:tab/>
      </w:r>
      <w:r w:rsidRPr="00562785">
        <w:rPr>
          <w:rFonts w:ascii="Arial" w:eastAsiaTheme="minorHAnsi" w:hAnsi="Arial" w:cs="Arial"/>
          <w:sz w:val="22"/>
          <w:szCs w:val="22"/>
        </w:rPr>
        <w:tab/>
      </w:r>
      <w:r w:rsidRPr="00562785">
        <w:rPr>
          <w:rFonts w:ascii="Arial" w:eastAsiaTheme="minorHAnsi" w:hAnsi="Arial" w:cs="Arial"/>
          <w:sz w:val="22"/>
          <w:szCs w:val="22"/>
        </w:rPr>
        <w:tab/>
      </w:r>
      <w:r w:rsidRPr="00562785">
        <w:rPr>
          <w:rFonts w:ascii="Arial" w:eastAsiaTheme="minorHAnsi" w:hAnsi="Arial" w:cs="Arial"/>
          <w:sz w:val="22"/>
          <w:szCs w:val="22"/>
        </w:rPr>
        <w:tab/>
      </w:r>
      <w:r w:rsidRPr="00562785">
        <w:rPr>
          <w:rFonts w:ascii="Arial" w:eastAsiaTheme="minorHAnsi" w:hAnsi="Arial" w:cs="Arial"/>
          <w:sz w:val="22"/>
          <w:szCs w:val="22"/>
        </w:rPr>
        <w:tab/>
      </w:r>
      <w:r w:rsidRPr="00562785">
        <w:rPr>
          <w:rFonts w:ascii="Arial" w:eastAsiaTheme="minorHAnsi" w:hAnsi="Arial" w:cs="Arial"/>
          <w:sz w:val="22"/>
          <w:szCs w:val="22"/>
        </w:rPr>
        <w:tab/>
      </w:r>
      <w:r w:rsidRPr="00562785">
        <w:rPr>
          <w:rFonts w:ascii="Arial" w:eastAsiaTheme="minorHAnsi" w:hAnsi="Arial" w:cs="Arial"/>
          <w:sz w:val="22"/>
          <w:szCs w:val="22"/>
        </w:rPr>
        <w:tab/>
      </w:r>
      <w:r w:rsidRPr="00562785">
        <w:rPr>
          <w:rFonts w:ascii="Arial" w:eastAsiaTheme="minorHAnsi" w:hAnsi="Arial" w:cs="Arial"/>
          <w:sz w:val="22"/>
          <w:szCs w:val="22"/>
        </w:rPr>
        <w:tab/>
      </w:r>
      <w:r w:rsidRPr="00562785">
        <w:rPr>
          <w:rFonts w:ascii="Arial" w:eastAsiaTheme="minorHAnsi" w:hAnsi="Arial" w:cs="Arial"/>
          <w:sz w:val="22"/>
          <w:szCs w:val="22"/>
        </w:rPr>
        <w:tab/>
      </w:r>
      <w:r w:rsidRPr="00562785">
        <w:rPr>
          <w:rFonts w:ascii="Arial" w:eastAsiaTheme="minorHAnsi" w:hAnsi="Arial" w:cs="Arial"/>
          <w:sz w:val="22"/>
          <w:szCs w:val="22"/>
        </w:rPr>
        <w:tab/>
      </w:r>
      <w:r w:rsidR="003E1B23" w:rsidRPr="00562785">
        <w:rPr>
          <w:rFonts w:ascii="Arial" w:eastAsiaTheme="minorHAnsi" w:hAnsi="Arial" w:cs="Arial"/>
          <w:b/>
          <w:sz w:val="22"/>
          <w:szCs w:val="22"/>
        </w:rPr>
        <w:t>NW682E</w:t>
      </w:r>
    </w:p>
    <w:p w14:paraId="6F617A54" w14:textId="77777777" w:rsidR="003E1B23" w:rsidRPr="00562785" w:rsidRDefault="003E1B23" w:rsidP="00562785">
      <w:pPr>
        <w:pStyle w:val="BodyTextIndent2"/>
        <w:tabs>
          <w:tab w:val="clear" w:pos="864"/>
          <w:tab w:val="left" w:pos="720"/>
        </w:tabs>
        <w:spacing w:before="100" w:beforeAutospacing="1" w:after="100" w:afterAutospacing="1"/>
        <w:ind w:left="720" w:firstLine="0"/>
        <w:jc w:val="both"/>
        <w:rPr>
          <w:rFonts w:ascii="Arial" w:hAnsi="Arial" w:cs="Arial"/>
          <w:sz w:val="22"/>
          <w:szCs w:val="22"/>
        </w:rPr>
      </w:pPr>
    </w:p>
    <w:p w14:paraId="099ECDD3" w14:textId="38ABEBB6" w:rsidR="003E1B23" w:rsidRPr="00562785" w:rsidRDefault="003E1B23" w:rsidP="00562785">
      <w:pPr>
        <w:spacing w:after="0" w:line="360" w:lineRule="auto"/>
        <w:jc w:val="both"/>
        <w:outlineLvl w:val="0"/>
        <w:rPr>
          <w:rFonts w:ascii="Arial" w:eastAsia="Calibri" w:hAnsi="Arial" w:cs="Arial"/>
          <w:b/>
          <w:lang w:val="en-ZA"/>
        </w:rPr>
      </w:pPr>
      <w:r w:rsidRPr="00562785">
        <w:rPr>
          <w:rFonts w:ascii="Arial" w:eastAsia="Calibri" w:hAnsi="Arial" w:cs="Arial"/>
          <w:b/>
          <w:lang w:val="en-ZA"/>
        </w:rPr>
        <w:t>R</w:t>
      </w:r>
      <w:r w:rsidR="00562785" w:rsidRPr="00562785">
        <w:rPr>
          <w:rFonts w:ascii="Arial" w:eastAsia="Calibri" w:hAnsi="Arial" w:cs="Arial"/>
          <w:b/>
          <w:lang w:val="en-ZA"/>
        </w:rPr>
        <w:t>EPLY</w:t>
      </w:r>
      <w:r w:rsidRPr="00562785">
        <w:rPr>
          <w:rFonts w:ascii="Arial" w:eastAsia="Calibri" w:hAnsi="Arial" w:cs="Arial"/>
          <w:b/>
          <w:lang w:val="en-ZA"/>
        </w:rPr>
        <w:t>:</w:t>
      </w:r>
    </w:p>
    <w:p w14:paraId="2C4ABAF2" w14:textId="77777777" w:rsidR="003E1B23" w:rsidRPr="00562785" w:rsidRDefault="003E1B23" w:rsidP="00562785">
      <w:pPr>
        <w:spacing w:after="0" w:line="360" w:lineRule="auto"/>
        <w:jc w:val="both"/>
        <w:outlineLvl w:val="0"/>
        <w:rPr>
          <w:rFonts w:ascii="Arial" w:eastAsia="Calibri" w:hAnsi="Arial" w:cs="Arial"/>
          <w:b/>
          <w:lang w:val="en-ZA"/>
        </w:rPr>
      </w:pPr>
    </w:p>
    <w:p w14:paraId="49F29E98" w14:textId="77777777" w:rsidR="003E1B23" w:rsidRPr="00562785" w:rsidRDefault="003E1B23" w:rsidP="00562785">
      <w:pPr>
        <w:spacing w:after="0" w:line="360" w:lineRule="auto"/>
        <w:jc w:val="both"/>
        <w:outlineLvl w:val="0"/>
        <w:rPr>
          <w:rFonts w:ascii="Arial" w:eastAsia="Calibri" w:hAnsi="Arial" w:cs="Arial"/>
          <w:b/>
          <w:lang w:val="en-ZA"/>
        </w:rPr>
      </w:pPr>
      <w:r w:rsidRPr="00562785">
        <w:rPr>
          <w:rFonts w:ascii="Arial" w:eastAsia="Calibri" w:hAnsi="Arial" w:cs="Arial"/>
          <w:b/>
          <w:lang w:val="en-ZA"/>
        </w:rPr>
        <w:t xml:space="preserve">Department </w:t>
      </w:r>
    </w:p>
    <w:p w14:paraId="7BBB0E66" w14:textId="77777777" w:rsidR="003E1B23" w:rsidRPr="00562785" w:rsidRDefault="003E1B23" w:rsidP="00562785">
      <w:pPr>
        <w:pStyle w:val="ListParagraph"/>
        <w:numPr>
          <w:ilvl w:val="0"/>
          <w:numId w:val="11"/>
        </w:numPr>
        <w:spacing w:after="0" w:line="360" w:lineRule="auto"/>
        <w:jc w:val="both"/>
        <w:outlineLvl w:val="0"/>
        <w:rPr>
          <w:rFonts w:ascii="Arial" w:eastAsia="Calibri" w:hAnsi="Arial" w:cs="Arial"/>
          <w:lang w:val="en-ZA"/>
        </w:rPr>
      </w:pPr>
      <w:r w:rsidRPr="00562785">
        <w:rPr>
          <w:rFonts w:ascii="Arial" w:eastAsia="Calibri" w:hAnsi="Arial" w:cs="Arial"/>
          <w:lang w:val="en-ZA"/>
        </w:rPr>
        <w:t>(</w:t>
      </w:r>
      <w:proofErr w:type="spellStart"/>
      <w:r w:rsidRPr="00562785">
        <w:rPr>
          <w:rFonts w:ascii="Arial" w:eastAsia="Calibri" w:hAnsi="Arial" w:cs="Arial"/>
          <w:lang w:val="en-ZA"/>
        </w:rPr>
        <w:t>i</w:t>
      </w:r>
      <w:proofErr w:type="spellEnd"/>
      <w:r w:rsidRPr="00562785">
        <w:rPr>
          <w:rFonts w:ascii="Arial" w:eastAsia="Calibri" w:hAnsi="Arial" w:cs="Arial"/>
          <w:lang w:val="en-ZA"/>
        </w:rPr>
        <w:t>) Department did not make any investment with the Venda Building Society of Bank</w:t>
      </w:r>
    </w:p>
    <w:p w14:paraId="52244F72" w14:textId="77777777" w:rsidR="003E1B23" w:rsidRPr="00562785" w:rsidRDefault="003E1B23" w:rsidP="00562785">
      <w:pPr>
        <w:pStyle w:val="ListParagraph"/>
        <w:spacing w:after="0" w:line="360" w:lineRule="auto"/>
        <w:ind w:left="420"/>
        <w:jc w:val="both"/>
        <w:outlineLvl w:val="0"/>
        <w:rPr>
          <w:rFonts w:ascii="Arial" w:eastAsia="Calibri" w:hAnsi="Arial" w:cs="Arial"/>
          <w:lang w:val="en-ZA"/>
        </w:rPr>
      </w:pPr>
      <w:r w:rsidRPr="00562785">
        <w:rPr>
          <w:rFonts w:ascii="Arial" w:eastAsia="Calibri" w:hAnsi="Arial" w:cs="Arial"/>
          <w:lang w:val="en-ZA"/>
        </w:rPr>
        <w:t>(aa) (bb) (c) (d) (e) (f) (g) Not applicable</w:t>
      </w:r>
    </w:p>
    <w:p w14:paraId="5608B3EF" w14:textId="77777777" w:rsidR="003E1B23" w:rsidRPr="00562785" w:rsidRDefault="003E1B23" w:rsidP="00562785">
      <w:pPr>
        <w:spacing w:after="0" w:line="360" w:lineRule="auto"/>
        <w:jc w:val="both"/>
        <w:outlineLvl w:val="0"/>
        <w:rPr>
          <w:rFonts w:ascii="Arial" w:eastAsia="Calibri" w:hAnsi="Arial" w:cs="Arial"/>
          <w:lang w:val="en-ZA"/>
        </w:rPr>
      </w:pPr>
    </w:p>
    <w:p w14:paraId="26EBCAC4" w14:textId="77777777" w:rsidR="003E1B23" w:rsidRPr="00562785" w:rsidRDefault="003E1B23" w:rsidP="00562785">
      <w:pPr>
        <w:pStyle w:val="BodyTextIndent2"/>
        <w:tabs>
          <w:tab w:val="clear" w:pos="864"/>
          <w:tab w:val="left" w:pos="720"/>
        </w:tabs>
        <w:spacing w:before="100" w:beforeAutospacing="1" w:after="100" w:afterAutospacing="1"/>
        <w:jc w:val="both"/>
        <w:rPr>
          <w:rFonts w:ascii="Arial" w:hAnsi="Arial" w:cs="Arial"/>
          <w:b/>
          <w:sz w:val="22"/>
          <w:szCs w:val="22"/>
        </w:rPr>
      </w:pPr>
      <w:r w:rsidRPr="00562785">
        <w:rPr>
          <w:rFonts w:ascii="Arial" w:eastAsiaTheme="minorHAnsi" w:hAnsi="Arial" w:cs="Arial"/>
          <w:b/>
          <w:sz w:val="22"/>
          <w:szCs w:val="22"/>
        </w:rPr>
        <w:t>Airports Company South Africa SOC Limited (ACSA)</w:t>
      </w:r>
    </w:p>
    <w:p w14:paraId="3ECE8D1B" w14:textId="77777777" w:rsidR="003E1B23" w:rsidRPr="00562785" w:rsidRDefault="003E1B23" w:rsidP="00562785">
      <w:pPr>
        <w:spacing w:before="100" w:beforeAutospacing="1" w:after="100" w:afterAutospacing="1" w:line="360" w:lineRule="auto"/>
        <w:jc w:val="both"/>
        <w:outlineLvl w:val="0"/>
        <w:rPr>
          <w:rFonts w:ascii="Arial" w:eastAsia="Calibri" w:hAnsi="Arial" w:cs="Arial"/>
          <w:lang w:val="en-ZA"/>
        </w:rPr>
      </w:pPr>
      <w:r w:rsidRPr="00562785">
        <w:rPr>
          <w:rFonts w:ascii="Arial" w:eastAsia="Calibri" w:hAnsi="Arial" w:cs="Arial"/>
          <w:lang w:val="en-ZA"/>
        </w:rPr>
        <w:t xml:space="preserve">ACSA has not made any investments with the Venda Building Society Mutual Bank. </w:t>
      </w:r>
    </w:p>
    <w:p w14:paraId="15081EBA" w14:textId="77777777" w:rsidR="003E1B23" w:rsidRPr="00562785" w:rsidRDefault="003E1B23" w:rsidP="00562785">
      <w:pPr>
        <w:spacing w:after="0" w:line="360" w:lineRule="auto"/>
        <w:ind w:left="709" w:hanging="709"/>
        <w:jc w:val="both"/>
        <w:outlineLvl w:val="0"/>
        <w:rPr>
          <w:rFonts w:ascii="Arial" w:hAnsi="Arial" w:cs="Arial"/>
          <w:b/>
          <w:lang w:val="af-ZA"/>
        </w:rPr>
      </w:pPr>
      <w:r w:rsidRPr="00562785">
        <w:rPr>
          <w:rFonts w:ascii="Arial" w:eastAsia="Times New Roman" w:hAnsi="Arial" w:cs="Arial"/>
          <w:b/>
        </w:rPr>
        <w:t>Cross-Border Road Transport Agency (CBRTA)</w:t>
      </w:r>
    </w:p>
    <w:p w14:paraId="738F77D8" w14:textId="43DBCEE1" w:rsidR="003E1B23" w:rsidRPr="00562785" w:rsidRDefault="003E1B23" w:rsidP="00562785">
      <w:pPr>
        <w:spacing w:after="0" w:line="360" w:lineRule="auto"/>
        <w:jc w:val="both"/>
        <w:outlineLvl w:val="0"/>
        <w:rPr>
          <w:rFonts w:ascii="Arial" w:eastAsia="Times New Roman" w:hAnsi="Arial" w:cs="Arial"/>
        </w:rPr>
      </w:pPr>
      <w:r w:rsidRPr="00562785">
        <w:rPr>
          <w:rFonts w:ascii="Arial" w:eastAsia="Times New Roman" w:hAnsi="Arial" w:cs="Arial"/>
        </w:rPr>
        <w:t xml:space="preserve">(a) No, </w:t>
      </w:r>
      <w:r w:rsidR="00562785" w:rsidRPr="00562785">
        <w:rPr>
          <w:rFonts w:ascii="Arial" w:eastAsia="Times New Roman" w:hAnsi="Arial" w:cs="Arial"/>
        </w:rPr>
        <w:t>the</w:t>
      </w:r>
      <w:r w:rsidRPr="00562785">
        <w:rPr>
          <w:rFonts w:ascii="Arial" w:eastAsia="Times New Roman" w:hAnsi="Arial" w:cs="Arial"/>
        </w:rPr>
        <w:t xml:space="preserve"> </w:t>
      </w:r>
      <w:r w:rsidRPr="00562785">
        <w:rPr>
          <w:rFonts w:ascii="Arial" w:eastAsia="Calibri" w:hAnsi="Arial" w:cs="Arial"/>
          <w:lang w:val="en-ZA"/>
        </w:rPr>
        <w:t>(ii) CBRTA has not made investments with the Venda Building Society Mutual Bank (aa) in the past three financial years and (bb) since 1 April 2018, consequently questions (b), (c), (d), (e), (f) and (g) are not applicable</w:t>
      </w:r>
      <w:r w:rsidRPr="00562785">
        <w:rPr>
          <w:rFonts w:ascii="Arial" w:eastAsia="Times New Roman" w:hAnsi="Arial" w:cs="Arial"/>
        </w:rPr>
        <w:t xml:space="preserve">. </w:t>
      </w:r>
    </w:p>
    <w:p w14:paraId="61F59519" w14:textId="77777777" w:rsidR="003E1B23" w:rsidRPr="00562785" w:rsidRDefault="003E1B23" w:rsidP="00562785">
      <w:pPr>
        <w:spacing w:after="0" w:line="360" w:lineRule="auto"/>
        <w:jc w:val="both"/>
        <w:outlineLvl w:val="0"/>
        <w:rPr>
          <w:rFonts w:ascii="Arial" w:eastAsia="Times New Roman" w:hAnsi="Arial" w:cs="Arial"/>
        </w:rPr>
      </w:pPr>
    </w:p>
    <w:p w14:paraId="232AA25D" w14:textId="77777777" w:rsidR="00562785" w:rsidRDefault="00562785" w:rsidP="00562785">
      <w:pPr>
        <w:spacing w:after="0" w:line="360" w:lineRule="auto"/>
        <w:jc w:val="both"/>
        <w:outlineLvl w:val="0"/>
        <w:rPr>
          <w:rFonts w:ascii="Arial" w:eastAsia="Times New Roman" w:hAnsi="Arial" w:cs="Arial"/>
          <w:b/>
        </w:rPr>
      </w:pPr>
    </w:p>
    <w:p w14:paraId="60FCEBFA" w14:textId="77777777" w:rsidR="00562785" w:rsidRDefault="00562785" w:rsidP="00562785">
      <w:pPr>
        <w:spacing w:after="0" w:line="360" w:lineRule="auto"/>
        <w:jc w:val="both"/>
        <w:outlineLvl w:val="0"/>
        <w:rPr>
          <w:rFonts w:ascii="Arial" w:eastAsia="Times New Roman" w:hAnsi="Arial" w:cs="Arial"/>
          <w:b/>
        </w:rPr>
      </w:pPr>
    </w:p>
    <w:p w14:paraId="2565D532" w14:textId="35A39E4E" w:rsidR="003E1B23" w:rsidRPr="00562785" w:rsidRDefault="003E1B23" w:rsidP="00562785">
      <w:pPr>
        <w:spacing w:after="0" w:line="360" w:lineRule="auto"/>
        <w:jc w:val="both"/>
        <w:outlineLvl w:val="0"/>
        <w:rPr>
          <w:rFonts w:ascii="Arial" w:eastAsia="Times New Roman" w:hAnsi="Arial" w:cs="Arial"/>
          <w:b/>
        </w:rPr>
      </w:pPr>
      <w:r w:rsidRPr="00562785">
        <w:rPr>
          <w:rFonts w:ascii="Arial" w:eastAsia="Times New Roman" w:hAnsi="Arial" w:cs="Arial"/>
          <w:b/>
        </w:rPr>
        <w:lastRenderedPageBreak/>
        <w:t>Road Accident Fund (RAF)</w:t>
      </w:r>
    </w:p>
    <w:p w14:paraId="4EB0B555" w14:textId="2CEA2F55" w:rsidR="003E1B23" w:rsidRPr="00562785" w:rsidRDefault="003E1B23" w:rsidP="00562785">
      <w:pPr>
        <w:spacing w:after="0" w:line="360" w:lineRule="auto"/>
        <w:jc w:val="both"/>
        <w:outlineLvl w:val="0"/>
        <w:rPr>
          <w:rFonts w:ascii="Arial" w:eastAsia="Calibri" w:hAnsi="Arial" w:cs="Arial"/>
          <w:lang w:val="en-ZA"/>
        </w:rPr>
      </w:pPr>
      <w:r w:rsidRPr="00562785">
        <w:rPr>
          <w:rFonts w:ascii="Arial" w:eastAsia="Times New Roman" w:hAnsi="Arial" w:cs="Arial"/>
        </w:rPr>
        <w:t xml:space="preserve">(a) No, </w:t>
      </w:r>
      <w:r w:rsidR="00562785" w:rsidRPr="00562785">
        <w:rPr>
          <w:rFonts w:ascii="Arial" w:eastAsia="Times New Roman" w:hAnsi="Arial" w:cs="Arial"/>
        </w:rPr>
        <w:t>the</w:t>
      </w:r>
      <w:r w:rsidRPr="00562785">
        <w:rPr>
          <w:rFonts w:ascii="Arial" w:eastAsia="Times New Roman" w:hAnsi="Arial" w:cs="Arial"/>
        </w:rPr>
        <w:t xml:space="preserve"> </w:t>
      </w:r>
      <w:r w:rsidRPr="00562785">
        <w:rPr>
          <w:rFonts w:ascii="Arial" w:eastAsia="Calibri" w:hAnsi="Arial" w:cs="Arial"/>
          <w:lang w:val="en-ZA"/>
        </w:rPr>
        <w:t>(ii) RAF has not made investments with the Venda Building Society Mutual Bank (aa) in the past three financial years and (bb) since 1 April 2018, consequently questions (b), (c), (d), (e), (f) and (g) are not applicable.</w:t>
      </w:r>
    </w:p>
    <w:p w14:paraId="6C29535F" w14:textId="77777777" w:rsidR="003E1B23" w:rsidRPr="00562785" w:rsidRDefault="003E1B23" w:rsidP="00562785">
      <w:pPr>
        <w:spacing w:after="0" w:line="360" w:lineRule="auto"/>
        <w:jc w:val="both"/>
        <w:outlineLvl w:val="0"/>
        <w:rPr>
          <w:rFonts w:ascii="Arial" w:eastAsia="Times New Roman" w:hAnsi="Arial" w:cs="Arial"/>
          <w:b/>
        </w:rPr>
      </w:pPr>
    </w:p>
    <w:p w14:paraId="08704705" w14:textId="77777777" w:rsidR="003E1B23" w:rsidRPr="00562785" w:rsidRDefault="003E1B23" w:rsidP="00562785">
      <w:pPr>
        <w:spacing w:after="0" w:line="360" w:lineRule="auto"/>
        <w:jc w:val="both"/>
        <w:outlineLvl w:val="0"/>
        <w:rPr>
          <w:rFonts w:ascii="Arial" w:eastAsia="Times New Roman" w:hAnsi="Arial" w:cs="Arial"/>
          <w:b/>
        </w:rPr>
      </w:pPr>
      <w:r w:rsidRPr="00562785">
        <w:rPr>
          <w:rFonts w:ascii="Arial" w:eastAsia="Times New Roman" w:hAnsi="Arial" w:cs="Arial"/>
          <w:b/>
        </w:rPr>
        <w:t>Road Traffic Infringement Agency (RTIA)</w:t>
      </w:r>
    </w:p>
    <w:p w14:paraId="566146AF" w14:textId="746761C5" w:rsidR="003E1B23" w:rsidRPr="00562785" w:rsidRDefault="003E1B23" w:rsidP="00562785">
      <w:pPr>
        <w:spacing w:after="0" w:line="360" w:lineRule="auto"/>
        <w:jc w:val="both"/>
        <w:outlineLvl w:val="0"/>
        <w:rPr>
          <w:rFonts w:ascii="Arial" w:eastAsia="Calibri" w:hAnsi="Arial" w:cs="Arial"/>
          <w:lang w:val="en-ZA"/>
        </w:rPr>
      </w:pPr>
      <w:r w:rsidRPr="00562785">
        <w:rPr>
          <w:rFonts w:ascii="Arial" w:eastAsia="Times New Roman" w:hAnsi="Arial" w:cs="Arial"/>
        </w:rPr>
        <w:t xml:space="preserve">(a) No, </w:t>
      </w:r>
      <w:r w:rsidR="00562785" w:rsidRPr="00562785">
        <w:rPr>
          <w:rFonts w:ascii="Arial" w:eastAsia="Times New Roman" w:hAnsi="Arial" w:cs="Arial"/>
        </w:rPr>
        <w:t>the</w:t>
      </w:r>
      <w:r w:rsidRPr="00562785">
        <w:rPr>
          <w:rFonts w:ascii="Arial" w:eastAsia="Times New Roman" w:hAnsi="Arial" w:cs="Arial"/>
        </w:rPr>
        <w:t xml:space="preserve"> </w:t>
      </w:r>
      <w:r w:rsidRPr="00562785">
        <w:rPr>
          <w:rFonts w:ascii="Arial" w:eastAsia="Calibri" w:hAnsi="Arial" w:cs="Arial"/>
          <w:lang w:val="en-ZA"/>
        </w:rPr>
        <w:t>(ii) RTIA has not made investments with the Venda Building Society Mutual Bank (aa) in the past three financial years and (bb) since 1 April 2018, consequently questions (b), (c), (d), (e), (f) and (g) are not applicable</w:t>
      </w:r>
    </w:p>
    <w:p w14:paraId="6CE1866E" w14:textId="77777777" w:rsidR="003E1B23" w:rsidRPr="00562785" w:rsidRDefault="003E1B23" w:rsidP="00562785">
      <w:pPr>
        <w:spacing w:after="0" w:line="360" w:lineRule="auto"/>
        <w:jc w:val="both"/>
        <w:outlineLvl w:val="0"/>
        <w:rPr>
          <w:rFonts w:ascii="Arial" w:eastAsia="Times New Roman" w:hAnsi="Arial" w:cs="Arial"/>
        </w:rPr>
      </w:pPr>
    </w:p>
    <w:p w14:paraId="22EF2884" w14:textId="77777777" w:rsidR="003E1B23" w:rsidRPr="00562785" w:rsidRDefault="003E1B23" w:rsidP="00562785">
      <w:pPr>
        <w:spacing w:after="0" w:line="360" w:lineRule="auto"/>
        <w:jc w:val="both"/>
        <w:outlineLvl w:val="0"/>
        <w:rPr>
          <w:rFonts w:ascii="Arial" w:eastAsia="Times New Roman" w:hAnsi="Arial" w:cs="Arial"/>
          <w:b/>
        </w:rPr>
      </w:pPr>
      <w:r w:rsidRPr="00562785">
        <w:rPr>
          <w:rFonts w:ascii="Arial" w:eastAsia="Times New Roman" w:hAnsi="Arial" w:cs="Arial"/>
          <w:b/>
        </w:rPr>
        <w:t>Road Traffic Management Corporation (RTMC)</w:t>
      </w:r>
    </w:p>
    <w:p w14:paraId="4BF221D9" w14:textId="5E820424" w:rsidR="003E1B23" w:rsidRPr="00562785" w:rsidRDefault="003E1B23" w:rsidP="00562785">
      <w:pPr>
        <w:spacing w:after="0" w:line="360" w:lineRule="auto"/>
        <w:jc w:val="both"/>
        <w:outlineLvl w:val="0"/>
        <w:rPr>
          <w:rFonts w:ascii="Arial" w:eastAsia="Calibri" w:hAnsi="Arial" w:cs="Arial"/>
          <w:lang w:val="en-ZA"/>
        </w:rPr>
      </w:pPr>
      <w:r w:rsidRPr="00562785">
        <w:rPr>
          <w:rFonts w:ascii="Arial" w:eastAsia="Times New Roman" w:hAnsi="Arial" w:cs="Arial"/>
        </w:rPr>
        <w:t xml:space="preserve">(a) No, </w:t>
      </w:r>
      <w:r w:rsidR="00562785" w:rsidRPr="00562785">
        <w:rPr>
          <w:rFonts w:ascii="Arial" w:eastAsia="Times New Roman" w:hAnsi="Arial" w:cs="Arial"/>
        </w:rPr>
        <w:t>the</w:t>
      </w:r>
      <w:r w:rsidRPr="00562785">
        <w:rPr>
          <w:rFonts w:ascii="Arial" w:eastAsia="Times New Roman" w:hAnsi="Arial" w:cs="Arial"/>
        </w:rPr>
        <w:t xml:space="preserve"> </w:t>
      </w:r>
      <w:r w:rsidRPr="00562785">
        <w:rPr>
          <w:rFonts w:ascii="Arial" w:eastAsia="Calibri" w:hAnsi="Arial" w:cs="Arial"/>
          <w:lang w:val="en-ZA"/>
        </w:rPr>
        <w:t>(ii) RTMC has not made investments with the Venda Building Society Mutual Bank (aa) in the past three financial years and (bb) since 1 April 2018, consequently questions (b), (c), (d), (e), (f) and (g) are not applicable</w:t>
      </w:r>
    </w:p>
    <w:p w14:paraId="23097021" w14:textId="77777777" w:rsidR="003E1B23" w:rsidRPr="00562785" w:rsidRDefault="003E1B23" w:rsidP="00562785">
      <w:pPr>
        <w:spacing w:after="0" w:line="360" w:lineRule="auto"/>
        <w:jc w:val="both"/>
        <w:outlineLvl w:val="0"/>
        <w:rPr>
          <w:rFonts w:ascii="Arial" w:eastAsia="Times New Roman" w:hAnsi="Arial" w:cs="Arial"/>
        </w:rPr>
      </w:pPr>
    </w:p>
    <w:p w14:paraId="3C1F63DA" w14:textId="77777777" w:rsidR="003E1B23" w:rsidRPr="00562785" w:rsidRDefault="003E1B23" w:rsidP="00562785">
      <w:pPr>
        <w:spacing w:after="0" w:line="360" w:lineRule="auto"/>
        <w:jc w:val="both"/>
        <w:outlineLvl w:val="0"/>
        <w:rPr>
          <w:rFonts w:ascii="Arial" w:eastAsia="Times New Roman" w:hAnsi="Arial" w:cs="Arial"/>
          <w:b/>
        </w:rPr>
      </w:pPr>
      <w:r w:rsidRPr="00562785">
        <w:rPr>
          <w:rFonts w:ascii="Arial" w:eastAsia="Times New Roman" w:hAnsi="Arial" w:cs="Arial"/>
          <w:b/>
        </w:rPr>
        <w:t>South African National Roads Agency Limited (SANRAL)</w:t>
      </w:r>
    </w:p>
    <w:p w14:paraId="1B466F13" w14:textId="52A357D4" w:rsidR="003E1B23" w:rsidRPr="00562785" w:rsidRDefault="003E1B23" w:rsidP="00562785">
      <w:pPr>
        <w:spacing w:after="0" w:line="360" w:lineRule="auto"/>
        <w:jc w:val="both"/>
        <w:outlineLvl w:val="0"/>
        <w:rPr>
          <w:rFonts w:ascii="Arial" w:eastAsia="Calibri" w:hAnsi="Arial" w:cs="Arial"/>
          <w:lang w:val="en-ZA"/>
        </w:rPr>
      </w:pPr>
      <w:r w:rsidRPr="00562785">
        <w:rPr>
          <w:rFonts w:ascii="Arial" w:eastAsia="Times New Roman" w:hAnsi="Arial" w:cs="Arial"/>
        </w:rPr>
        <w:t xml:space="preserve">(a) No, </w:t>
      </w:r>
      <w:r w:rsidR="00562785" w:rsidRPr="00562785">
        <w:rPr>
          <w:rFonts w:ascii="Arial" w:eastAsia="Times New Roman" w:hAnsi="Arial" w:cs="Arial"/>
        </w:rPr>
        <w:t>the</w:t>
      </w:r>
      <w:r w:rsidRPr="00562785">
        <w:rPr>
          <w:rFonts w:ascii="Arial" w:eastAsia="Times New Roman" w:hAnsi="Arial" w:cs="Arial"/>
        </w:rPr>
        <w:t xml:space="preserve"> </w:t>
      </w:r>
      <w:r w:rsidRPr="00562785">
        <w:rPr>
          <w:rFonts w:ascii="Arial" w:eastAsia="Calibri" w:hAnsi="Arial" w:cs="Arial"/>
          <w:lang w:val="en-ZA"/>
        </w:rPr>
        <w:t>(ii) SANRAL has not made investments with the Venda Building Society Mutual Bank (aa) in the past three financial years and (bb) since 1 April 2018, consequently questions (b), (c), (d), (e), (f) and (g) are not applicable</w:t>
      </w:r>
    </w:p>
    <w:p w14:paraId="781FED50" w14:textId="77777777" w:rsidR="003E1B23" w:rsidRPr="00562785" w:rsidRDefault="003E1B23" w:rsidP="00562785">
      <w:pPr>
        <w:spacing w:after="0" w:line="360" w:lineRule="auto"/>
        <w:jc w:val="both"/>
        <w:outlineLvl w:val="0"/>
        <w:rPr>
          <w:rFonts w:ascii="Arial" w:eastAsia="Times New Roman" w:hAnsi="Arial" w:cs="Arial"/>
        </w:rPr>
      </w:pPr>
    </w:p>
    <w:p w14:paraId="7BE005DA" w14:textId="77777777" w:rsidR="003E1B23" w:rsidRPr="00562785" w:rsidRDefault="003E1B23" w:rsidP="00562785">
      <w:pPr>
        <w:spacing w:after="0" w:line="360" w:lineRule="auto"/>
        <w:jc w:val="both"/>
        <w:outlineLvl w:val="0"/>
        <w:rPr>
          <w:rFonts w:ascii="Arial" w:eastAsia="Times New Roman" w:hAnsi="Arial" w:cs="Arial"/>
        </w:rPr>
      </w:pPr>
    </w:p>
    <w:p w14:paraId="5C4D7CB2" w14:textId="77777777" w:rsidR="003E1B23" w:rsidRPr="00562785" w:rsidRDefault="003E1B23" w:rsidP="00562785">
      <w:pPr>
        <w:spacing w:after="0" w:line="360" w:lineRule="auto"/>
        <w:jc w:val="both"/>
        <w:rPr>
          <w:rFonts w:ascii="Arial" w:eastAsia="Calibri" w:hAnsi="Arial" w:cs="Arial"/>
          <w:b/>
          <w:lang w:val="en-ZA"/>
        </w:rPr>
      </w:pPr>
      <w:r w:rsidRPr="00562785">
        <w:rPr>
          <w:rFonts w:ascii="Arial" w:eastAsia="Calibri" w:hAnsi="Arial" w:cs="Arial"/>
          <w:b/>
          <w:lang w:val="en-ZA"/>
        </w:rPr>
        <w:t xml:space="preserve">Air Traffic and Navigation Services SOC Limited (ATNS) </w:t>
      </w:r>
    </w:p>
    <w:p w14:paraId="23B5A649" w14:textId="77777777" w:rsidR="003E1B23" w:rsidRPr="00562785" w:rsidRDefault="003E1B23" w:rsidP="00562785">
      <w:pPr>
        <w:pStyle w:val="ListParagraph"/>
        <w:numPr>
          <w:ilvl w:val="0"/>
          <w:numId w:val="13"/>
        </w:numPr>
        <w:spacing w:before="100" w:beforeAutospacing="1" w:after="0" w:line="360" w:lineRule="auto"/>
        <w:ind w:left="284" w:hanging="284"/>
        <w:jc w:val="both"/>
        <w:outlineLvl w:val="0"/>
        <w:rPr>
          <w:rFonts w:ascii="Arial" w:eastAsia="Calibri" w:hAnsi="Arial" w:cs="Arial"/>
          <w:lang w:val="en-ZA"/>
        </w:rPr>
      </w:pPr>
      <w:r w:rsidRPr="00562785">
        <w:rPr>
          <w:rFonts w:ascii="Arial" w:eastAsia="Calibri" w:hAnsi="Arial" w:cs="Arial"/>
          <w:lang w:val="en-ZA"/>
        </w:rPr>
        <w:t xml:space="preserve"> ATNS has never invested any funds with the Venda Building Society Mutual Bank</w:t>
      </w:r>
    </w:p>
    <w:p w14:paraId="0AB90E66" w14:textId="77777777" w:rsidR="003E1B23" w:rsidRPr="00562785" w:rsidRDefault="003E1B23" w:rsidP="00562785">
      <w:pPr>
        <w:pStyle w:val="ListParagraph"/>
        <w:numPr>
          <w:ilvl w:val="0"/>
          <w:numId w:val="13"/>
        </w:numPr>
        <w:spacing w:before="100" w:beforeAutospacing="1" w:after="0" w:line="360" w:lineRule="auto"/>
        <w:ind w:left="284" w:hanging="284"/>
        <w:jc w:val="both"/>
        <w:outlineLvl w:val="0"/>
        <w:rPr>
          <w:rFonts w:ascii="Arial" w:eastAsia="Calibri" w:hAnsi="Arial" w:cs="Arial"/>
          <w:lang w:val="en-ZA"/>
        </w:rPr>
      </w:pPr>
      <w:r w:rsidRPr="00562785">
        <w:rPr>
          <w:rFonts w:ascii="Arial" w:eastAsia="Calibri" w:hAnsi="Arial" w:cs="Arial"/>
          <w:lang w:val="en-ZA"/>
        </w:rPr>
        <w:t xml:space="preserve"> Not applicable</w:t>
      </w:r>
    </w:p>
    <w:p w14:paraId="786A044A" w14:textId="77777777" w:rsidR="003E1B23" w:rsidRPr="00562785" w:rsidRDefault="003E1B23" w:rsidP="00562785">
      <w:pPr>
        <w:pStyle w:val="ListParagraph"/>
        <w:numPr>
          <w:ilvl w:val="0"/>
          <w:numId w:val="13"/>
        </w:numPr>
        <w:spacing w:before="100" w:beforeAutospacing="1" w:after="0" w:line="360" w:lineRule="auto"/>
        <w:ind w:left="284" w:hanging="284"/>
        <w:jc w:val="both"/>
        <w:outlineLvl w:val="0"/>
        <w:rPr>
          <w:rFonts w:ascii="Arial" w:eastAsia="Calibri" w:hAnsi="Arial" w:cs="Arial"/>
          <w:lang w:val="en-ZA"/>
        </w:rPr>
      </w:pPr>
      <w:r w:rsidRPr="00562785">
        <w:rPr>
          <w:rFonts w:ascii="Arial" w:eastAsia="Calibri" w:hAnsi="Arial" w:cs="Arial"/>
          <w:lang w:val="en-ZA"/>
        </w:rPr>
        <w:t xml:space="preserve"> Not applicable</w:t>
      </w:r>
    </w:p>
    <w:p w14:paraId="163395A7" w14:textId="77777777" w:rsidR="003E1B23" w:rsidRPr="00562785" w:rsidRDefault="003E1B23" w:rsidP="00562785">
      <w:pPr>
        <w:pStyle w:val="ListParagraph"/>
        <w:numPr>
          <w:ilvl w:val="0"/>
          <w:numId w:val="13"/>
        </w:numPr>
        <w:spacing w:before="100" w:beforeAutospacing="1" w:after="0" w:line="360" w:lineRule="auto"/>
        <w:ind w:left="284" w:hanging="284"/>
        <w:jc w:val="both"/>
        <w:outlineLvl w:val="0"/>
        <w:rPr>
          <w:rFonts w:ascii="Arial" w:eastAsia="Calibri" w:hAnsi="Arial" w:cs="Arial"/>
          <w:lang w:val="en-ZA"/>
        </w:rPr>
      </w:pPr>
      <w:r w:rsidRPr="00562785">
        <w:rPr>
          <w:rFonts w:ascii="Arial" w:eastAsia="Calibri" w:hAnsi="Arial" w:cs="Arial"/>
          <w:lang w:val="en-ZA"/>
        </w:rPr>
        <w:t xml:space="preserve"> Not applicable</w:t>
      </w:r>
    </w:p>
    <w:p w14:paraId="5400EA6E" w14:textId="77777777" w:rsidR="003E1B23" w:rsidRPr="00562785" w:rsidRDefault="003E1B23" w:rsidP="00562785">
      <w:pPr>
        <w:pStyle w:val="ListParagraph"/>
        <w:numPr>
          <w:ilvl w:val="0"/>
          <w:numId w:val="13"/>
        </w:numPr>
        <w:spacing w:before="100" w:beforeAutospacing="1" w:after="0" w:line="360" w:lineRule="auto"/>
        <w:ind w:left="284" w:hanging="284"/>
        <w:jc w:val="both"/>
        <w:outlineLvl w:val="0"/>
        <w:rPr>
          <w:rFonts w:ascii="Arial" w:eastAsia="Calibri" w:hAnsi="Arial" w:cs="Arial"/>
          <w:lang w:val="en-ZA"/>
        </w:rPr>
      </w:pPr>
      <w:r w:rsidRPr="00562785">
        <w:rPr>
          <w:rFonts w:ascii="Arial" w:eastAsia="Calibri" w:hAnsi="Arial" w:cs="Arial"/>
          <w:lang w:val="en-ZA"/>
        </w:rPr>
        <w:t xml:space="preserve"> Not applicable</w:t>
      </w:r>
    </w:p>
    <w:p w14:paraId="422E51BB" w14:textId="77777777" w:rsidR="003E1B23" w:rsidRPr="00562785" w:rsidRDefault="003E1B23" w:rsidP="00562785">
      <w:pPr>
        <w:pStyle w:val="ListParagraph"/>
        <w:numPr>
          <w:ilvl w:val="0"/>
          <w:numId w:val="13"/>
        </w:numPr>
        <w:spacing w:before="100" w:beforeAutospacing="1" w:after="0" w:line="360" w:lineRule="auto"/>
        <w:ind w:left="284" w:hanging="284"/>
        <w:jc w:val="both"/>
        <w:outlineLvl w:val="0"/>
        <w:rPr>
          <w:rFonts w:ascii="Arial" w:eastAsia="Calibri" w:hAnsi="Arial" w:cs="Arial"/>
          <w:lang w:val="en-ZA"/>
        </w:rPr>
      </w:pPr>
      <w:r w:rsidRPr="00562785">
        <w:rPr>
          <w:rFonts w:ascii="Arial" w:eastAsia="Calibri" w:hAnsi="Arial" w:cs="Arial"/>
          <w:lang w:val="en-ZA"/>
        </w:rPr>
        <w:t xml:space="preserve"> Not applicable</w:t>
      </w:r>
    </w:p>
    <w:p w14:paraId="06024FA0" w14:textId="77777777" w:rsidR="003E1B23" w:rsidRPr="00562785" w:rsidRDefault="003E1B23" w:rsidP="00562785">
      <w:pPr>
        <w:pStyle w:val="ListParagraph"/>
        <w:numPr>
          <w:ilvl w:val="0"/>
          <w:numId w:val="13"/>
        </w:numPr>
        <w:spacing w:before="100" w:beforeAutospacing="1" w:after="0" w:line="360" w:lineRule="auto"/>
        <w:ind w:left="284" w:hanging="284"/>
        <w:jc w:val="both"/>
        <w:outlineLvl w:val="0"/>
        <w:rPr>
          <w:rFonts w:ascii="Arial" w:eastAsia="Calibri" w:hAnsi="Arial" w:cs="Arial"/>
          <w:lang w:val="en-ZA"/>
        </w:rPr>
      </w:pPr>
      <w:r w:rsidRPr="00562785">
        <w:rPr>
          <w:rFonts w:ascii="Arial" w:eastAsia="Calibri" w:hAnsi="Arial" w:cs="Arial"/>
          <w:lang w:val="en-ZA"/>
        </w:rPr>
        <w:t xml:space="preserve"> Not applicable</w:t>
      </w:r>
    </w:p>
    <w:p w14:paraId="21B554B0" w14:textId="77777777" w:rsidR="003E1B23" w:rsidRPr="00562785" w:rsidRDefault="003E1B23" w:rsidP="00562785">
      <w:pPr>
        <w:pStyle w:val="ListParagraph"/>
        <w:spacing w:before="100" w:beforeAutospacing="1" w:after="0" w:line="360" w:lineRule="auto"/>
        <w:ind w:left="284"/>
        <w:jc w:val="both"/>
        <w:outlineLvl w:val="0"/>
        <w:rPr>
          <w:rFonts w:ascii="Arial" w:eastAsia="Calibri" w:hAnsi="Arial" w:cs="Arial"/>
          <w:lang w:val="en-ZA"/>
        </w:rPr>
      </w:pPr>
    </w:p>
    <w:p w14:paraId="7C1ABAAF" w14:textId="77777777" w:rsidR="00562785" w:rsidRDefault="00562785" w:rsidP="00562785">
      <w:pPr>
        <w:spacing w:line="360" w:lineRule="auto"/>
        <w:jc w:val="both"/>
        <w:rPr>
          <w:rFonts w:ascii="Arial" w:eastAsia="Calibri" w:hAnsi="Arial" w:cs="Arial"/>
          <w:b/>
          <w:lang w:val="en-ZA"/>
        </w:rPr>
      </w:pPr>
    </w:p>
    <w:p w14:paraId="3D59812D" w14:textId="77777777" w:rsidR="00562785" w:rsidRDefault="00562785" w:rsidP="00562785">
      <w:pPr>
        <w:spacing w:line="360" w:lineRule="auto"/>
        <w:jc w:val="both"/>
        <w:rPr>
          <w:rFonts w:ascii="Arial" w:eastAsia="Calibri" w:hAnsi="Arial" w:cs="Arial"/>
          <w:b/>
          <w:lang w:val="en-ZA"/>
        </w:rPr>
      </w:pPr>
    </w:p>
    <w:p w14:paraId="447EBA2E" w14:textId="2878CCE7" w:rsidR="003E1B23" w:rsidRPr="00562785" w:rsidRDefault="003E1B23" w:rsidP="00562785">
      <w:pPr>
        <w:spacing w:line="360" w:lineRule="auto"/>
        <w:jc w:val="both"/>
        <w:rPr>
          <w:rFonts w:ascii="Arial" w:eastAsia="Calibri" w:hAnsi="Arial" w:cs="Arial"/>
          <w:b/>
          <w:lang w:val="en-ZA"/>
        </w:rPr>
      </w:pPr>
      <w:r w:rsidRPr="00562785">
        <w:rPr>
          <w:rFonts w:ascii="Arial" w:eastAsia="Calibri" w:hAnsi="Arial" w:cs="Arial"/>
          <w:b/>
          <w:lang w:val="en-ZA"/>
        </w:rPr>
        <w:lastRenderedPageBreak/>
        <w:t>South African Civil Aviation Authority (SACAA)</w:t>
      </w:r>
    </w:p>
    <w:p w14:paraId="4CB9532C" w14:textId="0EAB256A" w:rsidR="003E1B23" w:rsidRPr="00562785" w:rsidRDefault="003E1B23" w:rsidP="00562785">
      <w:pPr>
        <w:pStyle w:val="ListParagraph"/>
        <w:numPr>
          <w:ilvl w:val="0"/>
          <w:numId w:val="14"/>
        </w:numPr>
        <w:spacing w:before="100" w:beforeAutospacing="1" w:after="100" w:afterAutospacing="1" w:line="360" w:lineRule="auto"/>
        <w:ind w:left="284" w:hanging="284"/>
        <w:jc w:val="both"/>
        <w:outlineLvl w:val="0"/>
        <w:rPr>
          <w:rFonts w:ascii="Arial" w:eastAsia="Calibri" w:hAnsi="Arial" w:cs="Arial"/>
          <w:lang w:val="en-ZA"/>
        </w:rPr>
      </w:pPr>
      <w:r w:rsidRPr="00562785">
        <w:rPr>
          <w:rFonts w:ascii="Arial" w:eastAsia="Calibri" w:hAnsi="Arial" w:cs="Arial"/>
          <w:lang w:val="en-ZA"/>
        </w:rPr>
        <w:t>(</w:t>
      </w:r>
      <w:proofErr w:type="spellStart"/>
      <w:r w:rsidRPr="00562785">
        <w:rPr>
          <w:rFonts w:ascii="Arial" w:eastAsia="Calibri" w:hAnsi="Arial" w:cs="Arial"/>
          <w:lang w:val="en-ZA"/>
        </w:rPr>
        <w:t>i</w:t>
      </w:r>
      <w:proofErr w:type="spellEnd"/>
      <w:r w:rsidRPr="00562785">
        <w:rPr>
          <w:rFonts w:ascii="Arial" w:eastAsia="Calibri" w:hAnsi="Arial" w:cs="Arial"/>
          <w:lang w:val="en-ZA"/>
        </w:rPr>
        <w:t>) Not applicable. (a) (ii), (aa) and (bb) and (b</w:t>
      </w:r>
      <w:r w:rsidR="00562785" w:rsidRPr="00562785">
        <w:rPr>
          <w:rFonts w:ascii="Arial" w:eastAsia="Calibri" w:hAnsi="Arial" w:cs="Arial"/>
          <w:lang w:val="en-ZA"/>
        </w:rPr>
        <w:t>), (</w:t>
      </w:r>
      <w:r w:rsidRPr="00562785">
        <w:rPr>
          <w:rFonts w:ascii="Arial" w:eastAsia="Calibri" w:hAnsi="Arial" w:cs="Arial"/>
          <w:lang w:val="en-ZA"/>
        </w:rPr>
        <w:t>c</w:t>
      </w:r>
      <w:r w:rsidR="00562785" w:rsidRPr="00562785">
        <w:rPr>
          <w:rFonts w:ascii="Arial" w:eastAsia="Calibri" w:hAnsi="Arial" w:cs="Arial"/>
          <w:lang w:val="en-ZA"/>
        </w:rPr>
        <w:t>), (</w:t>
      </w:r>
      <w:r w:rsidRPr="00562785">
        <w:rPr>
          <w:rFonts w:ascii="Arial" w:eastAsia="Calibri" w:hAnsi="Arial" w:cs="Arial"/>
          <w:lang w:val="en-ZA"/>
        </w:rPr>
        <w:t>d</w:t>
      </w:r>
      <w:proofErr w:type="gramStart"/>
      <w:r w:rsidRPr="00562785">
        <w:rPr>
          <w:rFonts w:ascii="Arial" w:eastAsia="Calibri" w:hAnsi="Arial" w:cs="Arial"/>
          <w:lang w:val="en-ZA"/>
        </w:rPr>
        <w:t>),(</w:t>
      </w:r>
      <w:proofErr w:type="gramEnd"/>
      <w:r w:rsidRPr="00562785">
        <w:rPr>
          <w:rFonts w:ascii="Arial" w:eastAsia="Calibri" w:hAnsi="Arial" w:cs="Arial"/>
          <w:lang w:val="en-ZA"/>
        </w:rPr>
        <w:t>e), (f) and (g) The South African Civil Aviation Authority (SACAA) has not made any investments in the Venda Building Society Mutual Bank.</w:t>
      </w:r>
    </w:p>
    <w:p w14:paraId="7CB89E5D" w14:textId="77777777" w:rsidR="003E1B23" w:rsidRPr="00562785" w:rsidRDefault="003E1B23" w:rsidP="00562785">
      <w:pPr>
        <w:spacing w:after="0" w:line="360" w:lineRule="auto"/>
        <w:jc w:val="both"/>
        <w:outlineLvl w:val="0"/>
        <w:rPr>
          <w:rFonts w:ascii="Arial" w:eastAsia="Calibri" w:hAnsi="Arial" w:cs="Arial"/>
          <w:b/>
          <w:lang w:val="en-ZA"/>
        </w:rPr>
      </w:pPr>
      <w:r w:rsidRPr="00562785">
        <w:rPr>
          <w:rFonts w:ascii="Arial" w:eastAsia="Calibri" w:hAnsi="Arial" w:cs="Arial"/>
          <w:b/>
          <w:lang w:val="en-ZA"/>
        </w:rPr>
        <w:t>Passenger Rail Agency of South Africa (PRASA):</w:t>
      </w:r>
    </w:p>
    <w:p w14:paraId="51A05EC1" w14:textId="77777777" w:rsidR="003E1B23" w:rsidRPr="00562785" w:rsidRDefault="003E1B23" w:rsidP="00562785">
      <w:pPr>
        <w:spacing w:after="0" w:line="360" w:lineRule="auto"/>
        <w:jc w:val="both"/>
        <w:outlineLvl w:val="0"/>
        <w:rPr>
          <w:rFonts w:ascii="Arial" w:eastAsia="Calibri" w:hAnsi="Arial" w:cs="Arial"/>
          <w:lang w:val="en-ZA"/>
        </w:rPr>
      </w:pPr>
    </w:p>
    <w:p w14:paraId="4B253EBA" w14:textId="657F5EDD" w:rsidR="003E1B23" w:rsidRPr="00562785" w:rsidRDefault="003E1B23" w:rsidP="00562785">
      <w:pPr>
        <w:pStyle w:val="ListParagraph"/>
        <w:numPr>
          <w:ilvl w:val="0"/>
          <w:numId w:val="9"/>
        </w:numPr>
        <w:tabs>
          <w:tab w:val="left" w:pos="1134"/>
        </w:tabs>
        <w:spacing w:after="0" w:line="360" w:lineRule="auto"/>
        <w:ind w:left="567" w:hanging="567"/>
        <w:jc w:val="both"/>
        <w:outlineLvl w:val="0"/>
        <w:rPr>
          <w:rFonts w:ascii="Arial" w:eastAsia="Calibri" w:hAnsi="Arial" w:cs="Arial"/>
          <w:lang w:val="en-ZA"/>
        </w:rPr>
      </w:pPr>
      <w:bookmarkStart w:id="0" w:name="_GoBack"/>
      <w:bookmarkEnd w:id="0"/>
      <w:r w:rsidRPr="00562785">
        <w:rPr>
          <w:rFonts w:ascii="Arial" w:eastAsia="Calibri" w:hAnsi="Arial" w:cs="Arial"/>
          <w:lang w:val="en-ZA"/>
        </w:rPr>
        <w:t>(ii)</w:t>
      </w:r>
      <w:r w:rsidRPr="00562785">
        <w:rPr>
          <w:rFonts w:ascii="Arial" w:eastAsia="Calibri" w:hAnsi="Arial" w:cs="Arial"/>
          <w:lang w:val="en-ZA"/>
        </w:rPr>
        <w:tab/>
        <w:t>The Passenger Rail Agency of South Africa did not make any investments with the Venda</w:t>
      </w:r>
      <w:r w:rsidR="00562785">
        <w:rPr>
          <w:rFonts w:ascii="Arial" w:eastAsia="Calibri" w:hAnsi="Arial" w:cs="Arial"/>
          <w:lang w:val="en-ZA"/>
        </w:rPr>
        <w:t xml:space="preserve"> </w:t>
      </w:r>
      <w:r w:rsidRPr="00562785">
        <w:rPr>
          <w:rFonts w:ascii="Arial" w:eastAsia="Calibri" w:hAnsi="Arial" w:cs="Arial"/>
          <w:lang w:val="en-ZA"/>
        </w:rPr>
        <w:t>Building Society Bank.</w:t>
      </w:r>
    </w:p>
    <w:p w14:paraId="6EE43943" w14:textId="77777777" w:rsidR="003E1B23" w:rsidRPr="00562785" w:rsidRDefault="003E1B23" w:rsidP="00562785">
      <w:pPr>
        <w:pStyle w:val="ListParagraph"/>
        <w:tabs>
          <w:tab w:val="left" w:pos="1134"/>
        </w:tabs>
        <w:spacing w:after="0" w:line="360" w:lineRule="auto"/>
        <w:ind w:left="567"/>
        <w:jc w:val="both"/>
        <w:outlineLvl w:val="0"/>
        <w:rPr>
          <w:rFonts w:ascii="Arial" w:eastAsia="Calibri" w:hAnsi="Arial" w:cs="Arial"/>
          <w:lang w:val="en-ZA"/>
        </w:rPr>
      </w:pPr>
    </w:p>
    <w:p w14:paraId="4475BB6C" w14:textId="77777777" w:rsidR="003E1B23" w:rsidRPr="00562785" w:rsidRDefault="003E1B23" w:rsidP="00562785">
      <w:pPr>
        <w:pStyle w:val="ListParagraph"/>
        <w:tabs>
          <w:tab w:val="left" w:pos="1134"/>
          <w:tab w:val="left" w:pos="1701"/>
        </w:tabs>
        <w:spacing w:after="0" w:line="360" w:lineRule="auto"/>
        <w:ind w:left="567"/>
        <w:jc w:val="both"/>
        <w:outlineLvl w:val="0"/>
        <w:rPr>
          <w:rFonts w:ascii="Arial" w:eastAsia="Calibri" w:hAnsi="Arial" w:cs="Arial"/>
          <w:lang w:val="en-ZA"/>
        </w:rPr>
      </w:pPr>
      <w:r w:rsidRPr="00562785">
        <w:rPr>
          <w:rFonts w:ascii="Arial" w:eastAsia="Calibri" w:hAnsi="Arial" w:cs="Arial"/>
          <w:lang w:val="en-ZA"/>
        </w:rPr>
        <w:tab/>
        <w:t>(aa)</w:t>
      </w:r>
      <w:r w:rsidRPr="00562785">
        <w:rPr>
          <w:rFonts w:ascii="Arial" w:eastAsia="Calibri" w:hAnsi="Arial" w:cs="Arial"/>
          <w:lang w:val="en-ZA"/>
        </w:rPr>
        <w:tab/>
        <w:t>Not applicable.</w:t>
      </w:r>
    </w:p>
    <w:p w14:paraId="73A3F047" w14:textId="77777777" w:rsidR="003E1B23" w:rsidRPr="00562785" w:rsidRDefault="003E1B23" w:rsidP="00562785">
      <w:pPr>
        <w:pStyle w:val="ListParagraph"/>
        <w:tabs>
          <w:tab w:val="left" w:pos="1134"/>
          <w:tab w:val="left" w:pos="1701"/>
        </w:tabs>
        <w:spacing w:after="0" w:line="360" w:lineRule="auto"/>
        <w:ind w:left="567"/>
        <w:jc w:val="both"/>
        <w:outlineLvl w:val="0"/>
        <w:rPr>
          <w:rFonts w:ascii="Arial" w:eastAsia="Calibri" w:hAnsi="Arial" w:cs="Arial"/>
          <w:lang w:val="en-ZA"/>
        </w:rPr>
      </w:pPr>
    </w:p>
    <w:p w14:paraId="7345D005" w14:textId="77777777" w:rsidR="003E1B23" w:rsidRPr="00562785" w:rsidRDefault="003E1B23" w:rsidP="00562785">
      <w:pPr>
        <w:pStyle w:val="ListParagraph"/>
        <w:tabs>
          <w:tab w:val="left" w:pos="1134"/>
          <w:tab w:val="left" w:pos="1701"/>
        </w:tabs>
        <w:spacing w:after="0" w:line="360" w:lineRule="auto"/>
        <w:ind w:left="567"/>
        <w:jc w:val="both"/>
        <w:outlineLvl w:val="0"/>
        <w:rPr>
          <w:rFonts w:ascii="Arial" w:eastAsia="Calibri" w:hAnsi="Arial" w:cs="Arial"/>
          <w:lang w:val="en-ZA"/>
        </w:rPr>
      </w:pPr>
      <w:r w:rsidRPr="00562785">
        <w:rPr>
          <w:rFonts w:ascii="Arial" w:eastAsia="Calibri" w:hAnsi="Arial" w:cs="Arial"/>
          <w:lang w:val="en-ZA"/>
        </w:rPr>
        <w:tab/>
        <w:t>(bb)</w:t>
      </w:r>
      <w:r w:rsidRPr="00562785">
        <w:rPr>
          <w:rFonts w:ascii="Arial" w:eastAsia="Calibri" w:hAnsi="Arial" w:cs="Arial"/>
          <w:lang w:val="en-ZA"/>
        </w:rPr>
        <w:tab/>
        <w:t>Not applicable.</w:t>
      </w:r>
    </w:p>
    <w:p w14:paraId="584A5650" w14:textId="77777777" w:rsidR="003E1B23" w:rsidRPr="00562785" w:rsidRDefault="003E1B23" w:rsidP="00562785">
      <w:pPr>
        <w:pStyle w:val="ListParagraph"/>
        <w:tabs>
          <w:tab w:val="left" w:pos="1134"/>
          <w:tab w:val="left" w:pos="1701"/>
        </w:tabs>
        <w:spacing w:after="0" w:line="360" w:lineRule="auto"/>
        <w:ind w:left="567"/>
        <w:jc w:val="both"/>
        <w:outlineLvl w:val="0"/>
        <w:rPr>
          <w:rFonts w:ascii="Arial" w:eastAsia="Calibri" w:hAnsi="Arial" w:cs="Arial"/>
          <w:lang w:val="en-ZA"/>
        </w:rPr>
      </w:pPr>
    </w:p>
    <w:p w14:paraId="36DE16B3" w14:textId="77777777" w:rsidR="003E1B23" w:rsidRPr="00562785" w:rsidRDefault="003E1B23" w:rsidP="00562785">
      <w:pPr>
        <w:pStyle w:val="ListParagraph"/>
        <w:numPr>
          <w:ilvl w:val="0"/>
          <w:numId w:val="9"/>
        </w:numPr>
        <w:tabs>
          <w:tab w:val="left" w:pos="1134"/>
        </w:tabs>
        <w:spacing w:after="0" w:line="360" w:lineRule="auto"/>
        <w:ind w:left="567" w:hanging="567"/>
        <w:jc w:val="both"/>
        <w:outlineLvl w:val="0"/>
        <w:rPr>
          <w:rFonts w:ascii="Arial" w:eastAsia="Calibri" w:hAnsi="Arial" w:cs="Arial"/>
          <w:lang w:val="en-ZA"/>
        </w:rPr>
      </w:pPr>
      <w:r w:rsidRPr="00562785">
        <w:rPr>
          <w:rFonts w:ascii="Arial" w:eastAsia="Calibri" w:hAnsi="Arial" w:cs="Arial"/>
          <w:lang w:val="en-ZA"/>
        </w:rPr>
        <w:t>Not applicable.</w:t>
      </w:r>
    </w:p>
    <w:p w14:paraId="0119B07D" w14:textId="77777777" w:rsidR="003E1B23" w:rsidRPr="00562785" w:rsidRDefault="003E1B23" w:rsidP="00562785">
      <w:pPr>
        <w:pStyle w:val="ListParagraph"/>
        <w:tabs>
          <w:tab w:val="left" w:pos="1134"/>
        </w:tabs>
        <w:spacing w:after="0" w:line="360" w:lineRule="auto"/>
        <w:ind w:left="567"/>
        <w:jc w:val="both"/>
        <w:outlineLvl w:val="0"/>
        <w:rPr>
          <w:rFonts w:ascii="Arial" w:eastAsia="Calibri" w:hAnsi="Arial" w:cs="Arial"/>
          <w:lang w:val="en-ZA"/>
        </w:rPr>
      </w:pPr>
    </w:p>
    <w:p w14:paraId="51946E9F" w14:textId="77777777" w:rsidR="003E1B23" w:rsidRPr="00562785" w:rsidRDefault="003E1B23" w:rsidP="00562785">
      <w:pPr>
        <w:pStyle w:val="ListParagraph"/>
        <w:numPr>
          <w:ilvl w:val="0"/>
          <w:numId w:val="9"/>
        </w:numPr>
        <w:tabs>
          <w:tab w:val="left" w:pos="1134"/>
        </w:tabs>
        <w:spacing w:after="0" w:line="360" w:lineRule="auto"/>
        <w:ind w:left="567" w:hanging="567"/>
        <w:jc w:val="both"/>
        <w:outlineLvl w:val="0"/>
        <w:rPr>
          <w:rFonts w:ascii="Arial" w:eastAsia="Calibri" w:hAnsi="Arial" w:cs="Arial"/>
          <w:lang w:val="en-ZA"/>
        </w:rPr>
      </w:pPr>
      <w:r w:rsidRPr="00562785">
        <w:rPr>
          <w:rFonts w:ascii="Arial" w:eastAsia="Calibri" w:hAnsi="Arial" w:cs="Arial"/>
          <w:lang w:val="en-ZA"/>
        </w:rPr>
        <w:t>Not applicable.</w:t>
      </w:r>
    </w:p>
    <w:p w14:paraId="4664A0FB" w14:textId="77777777" w:rsidR="003E1B23" w:rsidRPr="00562785" w:rsidRDefault="003E1B23" w:rsidP="00562785">
      <w:pPr>
        <w:pStyle w:val="ListParagraph"/>
        <w:spacing w:line="360" w:lineRule="auto"/>
        <w:jc w:val="both"/>
        <w:rPr>
          <w:rFonts w:ascii="Arial" w:eastAsia="Calibri" w:hAnsi="Arial" w:cs="Arial"/>
          <w:lang w:val="en-ZA"/>
        </w:rPr>
      </w:pPr>
    </w:p>
    <w:p w14:paraId="1D808C9C" w14:textId="77777777" w:rsidR="003E1B23" w:rsidRPr="00562785" w:rsidRDefault="003E1B23" w:rsidP="00562785">
      <w:pPr>
        <w:pStyle w:val="ListParagraph"/>
        <w:numPr>
          <w:ilvl w:val="0"/>
          <w:numId w:val="9"/>
        </w:numPr>
        <w:tabs>
          <w:tab w:val="left" w:pos="1134"/>
        </w:tabs>
        <w:spacing w:after="0" w:line="360" w:lineRule="auto"/>
        <w:ind w:left="567" w:hanging="567"/>
        <w:jc w:val="both"/>
        <w:outlineLvl w:val="0"/>
        <w:rPr>
          <w:rFonts w:ascii="Arial" w:eastAsia="Calibri" w:hAnsi="Arial" w:cs="Arial"/>
          <w:lang w:val="en-ZA"/>
        </w:rPr>
      </w:pPr>
      <w:r w:rsidRPr="00562785">
        <w:rPr>
          <w:rFonts w:ascii="Arial" w:eastAsia="Calibri" w:hAnsi="Arial" w:cs="Arial"/>
          <w:lang w:val="en-ZA"/>
        </w:rPr>
        <w:t>Not applicable.</w:t>
      </w:r>
    </w:p>
    <w:p w14:paraId="679F04D3" w14:textId="77777777" w:rsidR="003E1B23" w:rsidRPr="00562785" w:rsidRDefault="003E1B23" w:rsidP="00562785">
      <w:pPr>
        <w:pStyle w:val="ListParagraph"/>
        <w:spacing w:line="360" w:lineRule="auto"/>
        <w:jc w:val="both"/>
        <w:rPr>
          <w:rFonts w:ascii="Arial" w:eastAsia="Calibri" w:hAnsi="Arial" w:cs="Arial"/>
          <w:lang w:val="en-ZA"/>
        </w:rPr>
      </w:pPr>
    </w:p>
    <w:p w14:paraId="5A890FC8" w14:textId="77777777" w:rsidR="003E1B23" w:rsidRPr="00562785" w:rsidRDefault="003E1B23" w:rsidP="00562785">
      <w:pPr>
        <w:pStyle w:val="ListParagraph"/>
        <w:numPr>
          <w:ilvl w:val="0"/>
          <w:numId w:val="9"/>
        </w:numPr>
        <w:tabs>
          <w:tab w:val="left" w:pos="1134"/>
        </w:tabs>
        <w:spacing w:after="0" w:line="360" w:lineRule="auto"/>
        <w:ind w:left="567" w:hanging="567"/>
        <w:jc w:val="both"/>
        <w:outlineLvl w:val="0"/>
        <w:rPr>
          <w:rFonts w:ascii="Arial" w:eastAsia="Calibri" w:hAnsi="Arial" w:cs="Arial"/>
          <w:lang w:val="en-ZA"/>
        </w:rPr>
      </w:pPr>
      <w:r w:rsidRPr="00562785">
        <w:rPr>
          <w:rFonts w:ascii="Arial" w:eastAsia="Calibri" w:hAnsi="Arial" w:cs="Arial"/>
          <w:lang w:val="en-ZA"/>
        </w:rPr>
        <w:t>Not applicable.</w:t>
      </w:r>
    </w:p>
    <w:p w14:paraId="572F5288" w14:textId="77777777" w:rsidR="003E1B23" w:rsidRPr="00562785" w:rsidRDefault="003E1B23" w:rsidP="00562785">
      <w:pPr>
        <w:pStyle w:val="ListParagraph"/>
        <w:spacing w:line="360" w:lineRule="auto"/>
        <w:jc w:val="both"/>
        <w:rPr>
          <w:rFonts w:ascii="Arial" w:eastAsia="Calibri" w:hAnsi="Arial" w:cs="Arial"/>
          <w:lang w:val="en-ZA"/>
        </w:rPr>
      </w:pPr>
    </w:p>
    <w:p w14:paraId="4D7E144E" w14:textId="77777777" w:rsidR="003E1B23" w:rsidRPr="00562785" w:rsidRDefault="003E1B23" w:rsidP="00562785">
      <w:pPr>
        <w:pStyle w:val="ListParagraph"/>
        <w:numPr>
          <w:ilvl w:val="0"/>
          <w:numId w:val="9"/>
        </w:numPr>
        <w:tabs>
          <w:tab w:val="left" w:pos="1134"/>
        </w:tabs>
        <w:spacing w:after="0" w:line="360" w:lineRule="auto"/>
        <w:ind w:left="567" w:hanging="567"/>
        <w:jc w:val="both"/>
        <w:outlineLvl w:val="0"/>
        <w:rPr>
          <w:rFonts w:ascii="Arial" w:eastAsia="Calibri" w:hAnsi="Arial" w:cs="Arial"/>
          <w:lang w:val="en-ZA"/>
        </w:rPr>
      </w:pPr>
      <w:r w:rsidRPr="00562785">
        <w:rPr>
          <w:rFonts w:ascii="Arial" w:eastAsia="Calibri" w:hAnsi="Arial" w:cs="Arial"/>
          <w:lang w:val="en-ZA"/>
        </w:rPr>
        <w:t>Not applicable.</w:t>
      </w:r>
    </w:p>
    <w:p w14:paraId="78DDD990" w14:textId="77777777" w:rsidR="003E1B23" w:rsidRPr="00562785" w:rsidRDefault="003E1B23" w:rsidP="00562785">
      <w:pPr>
        <w:pStyle w:val="ListParagraph"/>
        <w:spacing w:line="360" w:lineRule="auto"/>
        <w:jc w:val="both"/>
        <w:rPr>
          <w:rFonts w:ascii="Arial" w:eastAsia="Calibri" w:hAnsi="Arial" w:cs="Arial"/>
          <w:lang w:val="en-ZA"/>
        </w:rPr>
      </w:pPr>
    </w:p>
    <w:p w14:paraId="71F0525C" w14:textId="77777777" w:rsidR="003E1B23" w:rsidRPr="00562785" w:rsidRDefault="003E1B23" w:rsidP="00562785">
      <w:pPr>
        <w:pStyle w:val="ListParagraph"/>
        <w:numPr>
          <w:ilvl w:val="0"/>
          <w:numId w:val="9"/>
        </w:numPr>
        <w:tabs>
          <w:tab w:val="left" w:pos="1134"/>
        </w:tabs>
        <w:spacing w:after="0" w:line="360" w:lineRule="auto"/>
        <w:ind w:left="567" w:hanging="567"/>
        <w:jc w:val="both"/>
        <w:outlineLvl w:val="0"/>
        <w:rPr>
          <w:rFonts w:ascii="Arial" w:eastAsia="Calibri" w:hAnsi="Arial" w:cs="Arial"/>
          <w:lang w:val="en-ZA"/>
        </w:rPr>
      </w:pPr>
      <w:r w:rsidRPr="00562785">
        <w:rPr>
          <w:rFonts w:ascii="Arial" w:eastAsia="Calibri" w:hAnsi="Arial" w:cs="Arial"/>
          <w:lang w:val="en-ZA"/>
        </w:rPr>
        <w:t>Not applicable.</w:t>
      </w:r>
    </w:p>
    <w:p w14:paraId="2B9486BD" w14:textId="77777777" w:rsidR="003E1B23" w:rsidRPr="00562785" w:rsidRDefault="003E1B23" w:rsidP="00562785">
      <w:pPr>
        <w:spacing w:after="0" w:line="360" w:lineRule="auto"/>
        <w:jc w:val="both"/>
        <w:outlineLvl w:val="0"/>
        <w:rPr>
          <w:rFonts w:ascii="Arial" w:eastAsia="Calibri" w:hAnsi="Arial" w:cs="Arial"/>
          <w:lang w:val="en-ZA"/>
        </w:rPr>
      </w:pPr>
    </w:p>
    <w:p w14:paraId="7C01C91D" w14:textId="77777777" w:rsidR="003E1B23" w:rsidRPr="00562785" w:rsidRDefault="003E1B23" w:rsidP="00562785">
      <w:pPr>
        <w:spacing w:after="0" w:line="360" w:lineRule="auto"/>
        <w:jc w:val="both"/>
        <w:outlineLvl w:val="0"/>
        <w:rPr>
          <w:rFonts w:ascii="Arial" w:eastAsia="Calibri" w:hAnsi="Arial" w:cs="Arial"/>
          <w:b/>
          <w:lang w:val="en-ZA"/>
        </w:rPr>
      </w:pPr>
      <w:r w:rsidRPr="00562785">
        <w:rPr>
          <w:rFonts w:ascii="Arial" w:eastAsia="Calibri" w:hAnsi="Arial" w:cs="Arial"/>
          <w:b/>
          <w:lang w:val="en-ZA"/>
        </w:rPr>
        <w:t>Railway Safety Regulator (RSR):</w:t>
      </w:r>
    </w:p>
    <w:p w14:paraId="6B8D502C" w14:textId="77777777" w:rsidR="003E1B23" w:rsidRPr="00562785" w:rsidRDefault="003E1B23" w:rsidP="00562785">
      <w:pPr>
        <w:spacing w:after="0" w:line="360" w:lineRule="auto"/>
        <w:jc w:val="both"/>
        <w:outlineLvl w:val="0"/>
        <w:rPr>
          <w:rFonts w:ascii="Arial" w:eastAsia="Calibri" w:hAnsi="Arial" w:cs="Arial"/>
          <w:lang w:val="en-ZA"/>
        </w:rPr>
      </w:pPr>
    </w:p>
    <w:p w14:paraId="2749A4E4" w14:textId="77777777" w:rsidR="003E1B23" w:rsidRPr="00562785" w:rsidRDefault="003E1B23" w:rsidP="00562785">
      <w:pPr>
        <w:pStyle w:val="ListParagraph"/>
        <w:numPr>
          <w:ilvl w:val="0"/>
          <w:numId w:val="10"/>
        </w:numPr>
        <w:tabs>
          <w:tab w:val="left" w:pos="1134"/>
        </w:tabs>
        <w:spacing w:after="0" w:line="360" w:lineRule="auto"/>
        <w:ind w:left="567" w:hanging="567"/>
        <w:jc w:val="both"/>
        <w:outlineLvl w:val="0"/>
        <w:rPr>
          <w:rFonts w:ascii="Arial" w:eastAsia="Calibri" w:hAnsi="Arial" w:cs="Arial"/>
          <w:lang w:val="en-ZA"/>
        </w:rPr>
      </w:pPr>
      <w:r w:rsidRPr="00562785">
        <w:rPr>
          <w:rFonts w:ascii="Arial" w:eastAsia="Calibri" w:hAnsi="Arial" w:cs="Arial"/>
          <w:lang w:val="en-ZA"/>
        </w:rPr>
        <w:t>(ii)</w:t>
      </w:r>
      <w:r w:rsidRPr="00562785">
        <w:rPr>
          <w:rFonts w:ascii="Arial" w:eastAsia="Calibri" w:hAnsi="Arial" w:cs="Arial"/>
          <w:lang w:val="en-ZA"/>
        </w:rPr>
        <w:tab/>
        <w:t>The Railway Safety Regulator did not make any investments with the Venda Building Society</w:t>
      </w:r>
    </w:p>
    <w:p w14:paraId="4F4790E0" w14:textId="77777777" w:rsidR="003E1B23" w:rsidRPr="00562785" w:rsidRDefault="003E1B23" w:rsidP="00562785">
      <w:pPr>
        <w:pStyle w:val="ListParagraph"/>
        <w:tabs>
          <w:tab w:val="left" w:pos="1134"/>
        </w:tabs>
        <w:spacing w:after="0" w:line="360" w:lineRule="auto"/>
        <w:ind w:left="567"/>
        <w:jc w:val="both"/>
        <w:outlineLvl w:val="0"/>
        <w:rPr>
          <w:rFonts w:ascii="Arial" w:eastAsia="Calibri" w:hAnsi="Arial" w:cs="Arial"/>
          <w:lang w:val="en-ZA"/>
        </w:rPr>
      </w:pPr>
      <w:r w:rsidRPr="00562785">
        <w:rPr>
          <w:rFonts w:ascii="Arial" w:eastAsia="Calibri" w:hAnsi="Arial" w:cs="Arial"/>
          <w:lang w:val="en-ZA"/>
        </w:rPr>
        <w:tab/>
        <w:t>Mutual Bank.</w:t>
      </w:r>
    </w:p>
    <w:p w14:paraId="078DB73F" w14:textId="77777777" w:rsidR="003E1B23" w:rsidRPr="00562785" w:rsidRDefault="003E1B23" w:rsidP="00562785">
      <w:pPr>
        <w:pStyle w:val="ListParagraph"/>
        <w:tabs>
          <w:tab w:val="left" w:pos="1134"/>
        </w:tabs>
        <w:spacing w:after="0" w:line="360" w:lineRule="auto"/>
        <w:ind w:left="567"/>
        <w:jc w:val="both"/>
        <w:outlineLvl w:val="0"/>
        <w:rPr>
          <w:rFonts w:ascii="Arial" w:eastAsia="Calibri" w:hAnsi="Arial" w:cs="Arial"/>
          <w:lang w:val="en-ZA"/>
        </w:rPr>
      </w:pPr>
    </w:p>
    <w:p w14:paraId="62BBA581" w14:textId="77777777" w:rsidR="003E1B23" w:rsidRPr="00562785" w:rsidRDefault="003E1B23" w:rsidP="00562785">
      <w:pPr>
        <w:pStyle w:val="ListParagraph"/>
        <w:tabs>
          <w:tab w:val="left" w:pos="1134"/>
          <w:tab w:val="left" w:pos="1701"/>
        </w:tabs>
        <w:spacing w:after="0" w:line="360" w:lineRule="auto"/>
        <w:ind w:left="567"/>
        <w:jc w:val="both"/>
        <w:outlineLvl w:val="0"/>
        <w:rPr>
          <w:rFonts w:ascii="Arial" w:eastAsia="Calibri" w:hAnsi="Arial" w:cs="Arial"/>
          <w:lang w:val="en-ZA"/>
        </w:rPr>
      </w:pPr>
      <w:r w:rsidRPr="00562785">
        <w:rPr>
          <w:rFonts w:ascii="Arial" w:eastAsia="Calibri" w:hAnsi="Arial" w:cs="Arial"/>
          <w:lang w:val="en-ZA"/>
        </w:rPr>
        <w:tab/>
        <w:t>(aa)</w:t>
      </w:r>
      <w:r w:rsidRPr="00562785">
        <w:rPr>
          <w:rFonts w:ascii="Arial" w:eastAsia="Calibri" w:hAnsi="Arial" w:cs="Arial"/>
          <w:lang w:val="en-ZA"/>
        </w:rPr>
        <w:tab/>
        <w:t>Not applicable.</w:t>
      </w:r>
    </w:p>
    <w:p w14:paraId="53C939DA" w14:textId="77777777" w:rsidR="003E1B23" w:rsidRPr="00562785" w:rsidRDefault="003E1B23" w:rsidP="00562785">
      <w:pPr>
        <w:pStyle w:val="ListParagraph"/>
        <w:tabs>
          <w:tab w:val="left" w:pos="1134"/>
          <w:tab w:val="left" w:pos="1701"/>
        </w:tabs>
        <w:spacing w:after="0" w:line="360" w:lineRule="auto"/>
        <w:ind w:left="567"/>
        <w:jc w:val="both"/>
        <w:outlineLvl w:val="0"/>
        <w:rPr>
          <w:rFonts w:ascii="Arial" w:eastAsia="Calibri" w:hAnsi="Arial" w:cs="Arial"/>
          <w:lang w:val="en-ZA"/>
        </w:rPr>
      </w:pPr>
    </w:p>
    <w:p w14:paraId="69BD40ED" w14:textId="77777777" w:rsidR="003E1B23" w:rsidRPr="00562785" w:rsidRDefault="003E1B23" w:rsidP="00562785">
      <w:pPr>
        <w:pStyle w:val="ListParagraph"/>
        <w:tabs>
          <w:tab w:val="left" w:pos="1134"/>
          <w:tab w:val="left" w:pos="1701"/>
        </w:tabs>
        <w:spacing w:after="0" w:line="360" w:lineRule="auto"/>
        <w:ind w:left="567"/>
        <w:jc w:val="both"/>
        <w:outlineLvl w:val="0"/>
        <w:rPr>
          <w:rFonts w:ascii="Arial" w:eastAsia="Calibri" w:hAnsi="Arial" w:cs="Arial"/>
          <w:lang w:val="en-ZA"/>
        </w:rPr>
      </w:pPr>
      <w:r w:rsidRPr="00562785">
        <w:rPr>
          <w:rFonts w:ascii="Arial" w:eastAsia="Calibri" w:hAnsi="Arial" w:cs="Arial"/>
          <w:lang w:val="en-ZA"/>
        </w:rPr>
        <w:lastRenderedPageBreak/>
        <w:tab/>
        <w:t>(bb)</w:t>
      </w:r>
      <w:r w:rsidRPr="00562785">
        <w:rPr>
          <w:rFonts w:ascii="Arial" w:eastAsia="Calibri" w:hAnsi="Arial" w:cs="Arial"/>
          <w:lang w:val="en-ZA"/>
        </w:rPr>
        <w:tab/>
        <w:t>Not applicable.</w:t>
      </w:r>
    </w:p>
    <w:p w14:paraId="1C70B10C" w14:textId="77777777" w:rsidR="003E1B23" w:rsidRPr="00562785" w:rsidRDefault="003E1B23" w:rsidP="00562785">
      <w:pPr>
        <w:pStyle w:val="ListParagraph"/>
        <w:tabs>
          <w:tab w:val="left" w:pos="1134"/>
        </w:tabs>
        <w:spacing w:after="0" w:line="360" w:lineRule="auto"/>
        <w:ind w:left="567"/>
        <w:jc w:val="both"/>
        <w:outlineLvl w:val="0"/>
        <w:rPr>
          <w:rFonts w:ascii="Arial" w:eastAsia="Calibri" w:hAnsi="Arial" w:cs="Arial"/>
          <w:lang w:val="en-ZA"/>
        </w:rPr>
      </w:pPr>
    </w:p>
    <w:p w14:paraId="2A44D0E2" w14:textId="77777777" w:rsidR="003E1B23" w:rsidRPr="00562785" w:rsidRDefault="003E1B23" w:rsidP="00562785">
      <w:pPr>
        <w:pStyle w:val="ListParagraph"/>
        <w:numPr>
          <w:ilvl w:val="0"/>
          <w:numId w:val="10"/>
        </w:numPr>
        <w:tabs>
          <w:tab w:val="left" w:pos="1134"/>
        </w:tabs>
        <w:spacing w:after="0" w:line="360" w:lineRule="auto"/>
        <w:ind w:left="567" w:hanging="567"/>
        <w:jc w:val="both"/>
        <w:outlineLvl w:val="0"/>
        <w:rPr>
          <w:rFonts w:ascii="Arial" w:eastAsia="Calibri" w:hAnsi="Arial" w:cs="Arial"/>
          <w:lang w:val="en-ZA"/>
        </w:rPr>
      </w:pPr>
      <w:r w:rsidRPr="00562785">
        <w:rPr>
          <w:rFonts w:ascii="Arial" w:eastAsia="Calibri" w:hAnsi="Arial" w:cs="Arial"/>
          <w:lang w:val="en-ZA"/>
        </w:rPr>
        <w:t>Not applicable.</w:t>
      </w:r>
    </w:p>
    <w:p w14:paraId="2D0E386F" w14:textId="77777777" w:rsidR="003E1B23" w:rsidRPr="00562785" w:rsidRDefault="003E1B23" w:rsidP="00562785">
      <w:pPr>
        <w:pStyle w:val="ListParagraph"/>
        <w:spacing w:line="360" w:lineRule="auto"/>
        <w:jc w:val="both"/>
        <w:rPr>
          <w:rFonts w:ascii="Arial" w:eastAsia="Calibri" w:hAnsi="Arial" w:cs="Arial"/>
          <w:lang w:val="en-ZA"/>
        </w:rPr>
      </w:pPr>
    </w:p>
    <w:p w14:paraId="1597B4FF" w14:textId="77777777" w:rsidR="003E1B23" w:rsidRPr="00562785" w:rsidRDefault="003E1B23" w:rsidP="00562785">
      <w:pPr>
        <w:pStyle w:val="ListParagraph"/>
        <w:numPr>
          <w:ilvl w:val="0"/>
          <w:numId w:val="10"/>
        </w:numPr>
        <w:tabs>
          <w:tab w:val="left" w:pos="1134"/>
        </w:tabs>
        <w:spacing w:after="0" w:line="360" w:lineRule="auto"/>
        <w:ind w:left="567" w:hanging="567"/>
        <w:jc w:val="both"/>
        <w:outlineLvl w:val="0"/>
        <w:rPr>
          <w:rFonts w:ascii="Arial" w:eastAsia="Calibri" w:hAnsi="Arial" w:cs="Arial"/>
          <w:lang w:val="en-ZA"/>
        </w:rPr>
      </w:pPr>
      <w:r w:rsidRPr="00562785">
        <w:rPr>
          <w:rFonts w:ascii="Arial" w:eastAsia="Calibri" w:hAnsi="Arial" w:cs="Arial"/>
          <w:lang w:val="en-ZA"/>
        </w:rPr>
        <w:t>Not applicable.</w:t>
      </w:r>
    </w:p>
    <w:p w14:paraId="780756BA" w14:textId="77777777" w:rsidR="003E1B23" w:rsidRPr="00562785" w:rsidRDefault="003E1B23" w:rsidP="00562785">
      <w:pPr>
        <w:pStyle w:val="ListParagraph"/>
        <w:spacing w:line="360" w:lineRule="auto"/>
        <w:jc w:val="both"/>
        <w:rPr>
          <w:rFonts w:ascii="Arial" w:eastAsia="Calibri" w:hAnsi="Arial" w:cs="Arial"/>
          <w:lang w:val="en-ZA"/>
        </w:rPr>
      </w:pPr>
    </w:p>
    <w:p w14:paraId="4C971156" w14:textId="77777777" w:rsidR="003E1B23" w:rsidRPr="00562785" w:rsidRDefault="003E1B23" w:rsidP="00562785">
      <w:pPr>
        <w:pStyle w:val="ListParagraph"/>
        <w:numPr>
          <w:ilvl w:val="0"/>
          <w:numId w:val="10"/>
        </w:numPr>
        <w:tabs>
          <w:tab w:val="left" w:pos="1134"/>
        </w:tabs>
        <w:spacing w:after="0" w:line="360" w:lineRule="auto"/>
        <w:ind w:left="567" w:hanging="567"/>
        <w:jc w:val="both"/>
        <w:outlineLvl w:val="0"/>
        <w:rPr>
          <w:rFonts w:ascii="Arial" w:eastAsia="Calibri" w:hAnsi="Arial" w:cs="Arial"/>
          <w:lang w:val="en-ZA"/>
        </w:rPr>
      </w:pPr>
      <w:r w:rsidRPr="00562785">
        <w:rPr>
          <w:rFonts w:ascii="Arial" w:eastAsia="Calibri" w:hAnsi="Arial" w:cs="Arial"/>
          <w:lang w:val="en-ZA"/>
        </w:rPr>
        <w:t>Not applicable.</w:t>
      </w:r>
    </w:p>
    <w:p w14:paraId="5A80DC25" w14:textId="77777777" w:rsidR="003E1B23" w:rsidRPr="00562785" w:rsidRDefault="003E1B23" w:rsidP="00562785">
      <w:pPr>
        <w:pStyle w:val="ListParagraph"/>
        <w:spacing w:line="360" w:lineRule="auto"/>
        <w:jc w:val="both"/>
        <w:rPr>
          <w:rFonts w:ascii="Arial" w:eastAsia="Calibri" w:hAnsi="Arial" w:cs="Arial"/>
          <w:lang w:val="en-ZA"/>
        </w:rPr>
      </w:pPr>
    </w:p>
    <w:p w14:paraId="1C8A515C" w14:textId="77777777" w:rsidR="003E1B23" w:rsidRPr="00562785" w:rsidRDefault="003E1B23" w:rsidP="00562785">
      <w:pPr>
        <w:pStyle w:val="ListParagraph"/>
        <w:numPr>
          <w:ilvl w:val="0"/>
          <w:numId w:val="10"/>
        </w:numPr>
        <w:tabs>
          <w:tab w:val="left" w:pos="1134"/>
        </w:tabs>
        <w:spacing w:after="0" w:line="360" w:lineRule="auto"/>
        <w:ind w:left="567" w:hanging="567"/>
        <w:jc w:val="both"/>
        <w:outlineLvl w:val="0"/>
        <w:rPr>
          <w:rFonts w:ascii="Arial" w:eastAsia="Calibri" w:hAnsi="Arial" w:cs="Arial"/>
          <w:lang w:val="en-ZA"/>
        </w:rPr>
      </w:pPr>
      <w:r w:rsidRPr="00562785">
        <w:rPr>
          <w:rFonts w:ascii="Arial" w:eastAsia="Calibri" w:hAnsi="Arial" w:cs="Arial"/>
          <w:lang w:val="en-ZA"/>
        </w:rPr>
        <w:t>Not applicable.</w:t>
      </w:r>
    </w:p>
    <w:p w14:paraId="015FE8B4" w14:textId="77777777" w:rsidR="003E1B23" w:rsidRPr="00562785" w:rsidRDefault="003E1B23" w:rsidP="00562785">
      <w:pPr>
        <w:pStyle w:val="ListParagraph"/>
        <w:spacing w:line="360" w:lineRule="auto"/>
        <w:jc w:val="both"/>
        <w:rPr>
          <w:rFonts w:ascii="Arial" w:eastAsia="Calibri" w:hAnsi="Arial" w:cs="Arial"/>
          <w:lang w:val="en-ZA"/>
        </w:rPr>
      </w:pPr>
    </w:p>
    <w:p w14:paraId="576EF04B" w14:textId="77777777" w:rsidR="003E1B23" w:rsidRPr="00562785" w:rsidRDefault="003E1B23" w:rsidP="00562785">
      <w:pPr>
        <w:pStyle w:val="ListParagraph"/>
        <w:numPr>
          <w:ilvl w:val="0"/>
          <w:numId w:val="10"/>
        </w:numPr>
        <w:tabs>
          <w:tab w:val="left" w:pos="1134"/>
        </w:tabs>
        <w:spacing w:after="0" w:line="360" w:lineRule="auto"/>
        <w:ind w:left="567" w:hanging="567"/>
        <w:jc w:val="both"/>
        <w:outlineLvl w:val="0"/>
        <w:rPr>
          <w:rFonts w:ascii="Arial" w:eastAsia="Calibri" w:hAnsi="Arial" w:cs="Arial"/>
          <w:lang w:val="en-ZA"/>
        </w:rPr>
      </w:pPr>
      <w:r w:rsidRPr="00562785">
        <w:rPr>
          <w:rFonts w:ascii="Arial" w:eastAsia="Calibri" w:hAnsi="Arial" w:cs="Arial"/>
          <w:lang w:val="en-ZA"/>
        </w:rPr>
        <w:t>Not applicable.</w:t>
      </w:r>
    </w:p>
    <w:p w14:paraId="56056236" w14:textId="77777777" w:rsidR="003E1B23" w:rsidRPr="00562785" w:rsidRDefault="003E1B23" w:rsidP="00562785">
      <w:pPr>
        <w:pStyle w:val="ListParagraph"/>
        <w:spacing w:line="360" w:lineRule="auto"/>
        <w:jc w:val="both"/>
        <w:rPr>
          <w:rFonts w:ascii="Arial" w:eastAsia="Calibri" w:hAnsi="Arial" w:cs="Arial"/>
          <w:lang w:val="en-ZA"/>
        </w:rPr>
      </w:pPr>
    </w:p>
    <w:p w14:paraId="27958550" w14:textId="77777777" w:rsidR="003E1B23" w:rsidRPr="00562785" w:rsidRDefault="003E1B23" w:rsidP="00562785">
      <w:pPr>
        <w:pStyle w:val="ListParagraph"/>
        <w:numPr>
          <w:ilvl w:val="0"/>
          <w:numId w:val="10"/>
        </w:numPr>
        <w:tabs>
          <w:tab w:val="left" w:pos="1134"/>
        </w:tabs>
        <w:spacing w:after="0" w:line="360" w:lineRule="auto"/>
        <w:ind w:left="567" w:hanging="567"/>
        <w:jc w:val="both"/>
        <w:outlineLvl w:val="0"/>
        <w:rPr>
          <w:rFonts w:ascii="Arial" w:eastAsia="Calibri" w:hAnsi="Arial" w:cs="Arial"/>
          <w:lang w:val="en-ZA"/>
        </w:rPr>
      </w:pPr>
      <w:r w:rsidRPr="00562785">
        <w:rPr>
          <w:rFonts w:ascii="Arial" w:eastAsia="Calibri" w:hAnsi="Arial" w:cs="Arial"/>
          <w:lang w:val="en-ZA"/>
        </w:rPr>
        <w:t>Not applicable.</w:t>
      </w:r>
    </w:p>
    <w:p w14:paraId="2E2823C8" w14:textId="77777777" w:rsidR="003E1B23" w:rsidRPr="00562785" w:rsidRDefault="003E1B23" w:rsidP="00562785">
      <w:pPr>
        <w:pStyle w:val="BodyTextIndent2"/>
        <w:tabs>
          <w:tab w:val="clear" w:pos="864"/>
          <w:tab w:val="left" w:pos="720"/>
        </w:tabs>
        <w:spacing w:before="100" w:beforeAutospacing="1" w:after="100" w:afterAutospacing="1"/>
        <w:jc w:val="both"/>
        <w:rPr>
          <w:rFonts w:ascii="Arial" w:eastAsiaTheme="minorHAnsi" w:hAnsi="Arial" w:cs="Arial"/>
          <w:b/>
          <w:sz w:val="22"/>
          <w:szCs w:val="22"/>
        </w:rPr>
      </w:pPr>
      <w:r w:rsidRPr="00562785">
        <w:rPr>
          <w:rFonts w:ascii="Arial" w:eastAsiaTheme="minorHAnsi" w:hAnsi="Arial" w:cs="Arial"/>
          <w:b/>
          <w:sz w:val="22"/>
          <w:szCs w:val="22"/>
        </w:rPr>
        <w:t>Ports Regulator of South Africa (PRSA)</w:t>
      </w:r>
    </w:p>
    <w:p w14:paraId="54F181B4" w14:textId="77777777" w:rsidR="003E1B23" w:rsidRPr="00562785" w:rsidRDefault="003E1B23" w:rsidP="00562785">
      <w:pPr>
        <w:pStyle w:val="BodyTextIndent2"/>
        <w:numPr>
          <w:ilvl w:val="0"/>
          <w:numId w:val="12"/>
        </w:numPr>
        <w:tabs>
          <w:tab w:val="clear" w:pos="864"/>
          <w:tab w:val="left" w:pos="720"/>
        </w:tabs>
        <w:spacing w:before="100" w:beforeAutospacing="1" w:after="100" w:afterAutospacing="1"/>
        <w:jc w:val="both"/>
        <w:rPr>
          <w:rFonts w:ascii="Arial" w:hAnsi="Arial" w:cs="Arial"/>
          <w:sz w:val="22"/>
          <w:szCs w:val="22"/>
        </w:rPr>
      </w:pPr>
      <w:r w:rsidRPr="00562785">
        <w:rPr>
          <w:rFonts w:ascii="Arial" w:eastAsiaTheme="minorHAnsi" w:hAnsi="Arial" w:cs="Arial"/>
          <w:sz w:val="22"/>
          <w:szCs w:val="22"/>
        </w:rPr>
        <w:t>(ii) The Ports Regulator has never made any investments with Venda Building Society Mutual Bank (aa) in the past three financial years and (bb) since 01 April 2018.</w:t>
      </w:r>
    </w:p>
    <w:p w14:paraId="5009AC42" w14:textId="77777777" w:rsidR="003E1B23" w:rsidRPr="00562785" w:rsidRDefault="003E1B23" w:rsidP="00562785">
      <w:pPr>
        <w:pStyle w:val="BodyTextIndent2"/>
        <w:numPr>
          <w:ilvl w:val="0"/>
          <w:numId w:val="12"/>
        </w:numPr>
        <w:tabs>
          <w:tab w:val="clear" w:pos="864"/>
          <w:tab w:val="left" w:pos="720"/>
        </w:tabs>
        <w:spacing w:before="100" w:beforeAutospacing="1" w:after="100" w:afterAutospacing="1"/>
        <w:jc w:val="both"/>
        <w:rPr>
          <w:rFonts w:ascii="Arial" w:hAnsi="Arial" w:cs="Arial"/>
          <w:sz w:val="22"/>
          <w:szCs w:val="22"/>
        </w:rPr>
      </w:pPr>
      <w:r w:rsidRPr="00562785">
        <w:rPr>
          <w:rFonts w:ascii="Arial" w:eastAsiaTheme="minorHAnsi" w:hAnsi="Arial" w:cs="Arial"/>
          <w:sz w:val="22"/>
          <w:szCs w:val="22"/>
        </w:rPr>
        <w:t>N/A</w:t>
      </w:r>
    </w:p>
    <w:p w14:paraId="1E223FF6" w14:textId="77777777" w:rsidR="003E1B23" w:rsidRPr="00562785" w:rsidRDefault="003E1B23" w:rsidP="00562785">
      <w:pPr>
        <w:pStyle w:val="BodyTextIndent2"/>
        <w:numPr>
          <w:ilvl w:val="0"/>
          <w:numId w:val="12"/>
        </w:numPr>
        <w:tabs>
          <w:tab w:val="clear" w:pos="864"/>
          <w:tab w:val="left" w:pos="720"/>
        </w:tabs>
        <w:spacing w:before="100" w:beforeAutospacing="1" w:after="100" w:afterAutospacing="1"/>
        <w:jc w:val="both"/>
        <w:rPr>
          <w:rFonts w:ascii="Arial" w:hAnsi="Arial" w:cs="Arial"/>
          <w:sz w:val="22"/>
          <w:szCs w:val="22"/>
        </w:rPr>
      </w:pPr>
      <w:r w:rsidRPr="00562785">
        <w:rPr>
          <w:rFonts w:ascii="Arial" w:eastAsiaTheme="minorHAnsi" w:hAnsi="Arial" w:cs="Arial"/>
          <w:sz w:val="22"/>
          <w:szCs w:val="22"/>
        </w:rPr>
        <w:t>N/A</w:t>
      </w:r>
    </w:p>
    <w:p w14:paraId="22FC8DFF" w14:textId="77777777" w:rsidR="003E1B23" w:rsidRPr="00562785" w:rsidRDefault="003E1B23" w:rsidP="00562785">
      <w:pPr>
        <w:pStyle w:val="BodyTextIndent2"/>
        <w:numPr>
          <w:ilvl w:val="0"/>
          <w:numId w:val="12"/>
        </w:numPr>
        <w:tabs>
          <w:tab w:val="clear" w:pos="864"/>
          <w:tab w:val="left" w:pos="720"/>
        </w:tabs>
        <w:spacing w:before="100" w:beforeAutospacing="1" w:after="100" w:afterAutospacing="1"/>
        <w:jc w:val="both"/>
        <w:rPr>
          <w:rFonts w:ascii="Arial" w:hAnsi="Arial" w:cs="Arial"/>
          <w:sz w:val="22"/>
          <w:szCs w:val="22"/>
        </w:rPr>
      </w:pPr>
      <w:r w:rsidRPr="00562785">
        <w:rPr>
          <w:rFonts w:ascii="Arial" w:eastAsiaTheme="minorHAnsi" w:hAnsi="Arial" w:cs="Arial"/>
          <w:sz w:val="22"/>
          <w:szCs w:val="22"/>
        </w:rPr>
        <w:t>N/A</w:t>
      </w:r>
    </w:p>
    <w:p w14:paraId="4DE02A01" w14:textId="77777777" w:rsidR="003E1B23" w:rsidRPr="00562785" w:rsidRDefault="003E1B23" w:rsidP="00562785">
      <w:pPr>
        <w:pStyle w:val="BodyTextIndent2"/>
        <w:numPr>
          <w:ilvl w:val="0"/>
          <w:numId w:val="12"/>
        </w:numPr>
        <w:tabs>
          <w:tab w:val="clear" w:pos="864"/>
          <w:tab w:val="left" w:pos="720"/>
        </w:tabs>
        <w:spacing w:before="100" w:beforeAutospacing="1" w:after="100" w:afterAutospacing="1"/>
        <w:jc w:val="both"/>
        <w:rPr>
          <w:rFonts w:ascii="Arial" w:hAnsi="Arial" w:cs="Arial"/>
          <w:sz w:val="22"/>
          <w:szCs w:val="22"/>
        </w:rPr>
      </w:pPr>
      <w:r w:rsidRPr="00562785">
        <w:rPr>
          <w:rFonts w:ascii="Arial" w:eastAsiaTheme="minorHAnsi" w:hAnsi="Arial" w:cs="Arial"/>
          <w:sz w:val="22"/>
          <w:szCs w:val="22"/>
        </w:rPr>
        <w:t>N/A</w:t>
      </w:r>
    </w:p>
    <w:p w14:paraId="2BB85550" w14:textId="77777777" w:rsidR="003E1B23" w:rsidRPr="00562785" w:rsidRDefault="003E1B23" w:rsidP="00562785">
      <w:pPr>
        <w:pStyle w:val="BodyTextIndent2"/>
        <w:numPr>
          <w:ilvl w:val="0"/>
          <w:numId w:val="12"/>
        </w:numPr>
        <w:tabs>
          <w:tab w:val="clear" w:pos="864"/>
          <w:tab w:val="left" w:pos="720"/>
        </w:tabs>
        <w:spacing w:before="100" w:beforeAutospacing="1" w:after="100" w:afterAutospacing="1"/>
        <w:jc w:val="both"/>
        <w:rPr>
          <w:rFonts w:ascii="Arial" w:hAnsi="Arial" w:cs="Arial"/>
          <w:sz w:val="22"/>
          <w:szCs w:val="22"/>
        </w:rPr>
      </w:pPr>
      <w:r w:rsidRPr="00562785">
        <w:rPr>
          <w:rFonts w:ascii="Arial" w:eastAsiaTheme="minorHAnsi" w:hAnsi="Arial" w:cs="Arial"/>
          <w:sz w:val="22"/>
          <w:szCs w:val="22"/>
        </w:rPr>
        <w:t>N/A</w:t>
      </w:r>
    </w:p>
    <w:p w14:paraId="59AD9595" w14:textId="77777777" w:rsidR="003E1B23" w:rsidRPr="00562785" w:rsidRDefault="003E1B23" w:rsidP="00562785">
      <w:pPr>
        <w:pStyle w:val="BodyTextIndent2"/>
        <w:numPr>
          <w:ilvl w:val="0"/>
          <w:numId w:val="12"/>
        </w:numPr>
        <w:tabs>
          <w:tab w:val="clear" w:pos="864"/>
          <w:tab w:val="left" w:pos="720"/>
        </w:tabs>
        <w:spacing w:before="100" w:beforeAutospacing="1" w:after="100" w:afterAutospacing="1"/>
        <w:jc w:val="both"/>
        <w:rPr>
          <w:rFonts w:ascii="Arial" w:hAnsi="Arial" w:cs="Arial"/>
          <w:sz w:val="22"/>
          <w:szCs w:val="22"/>
        </w:rPr>
      </w:pPr>
      <w:r w:rsidRPr="00562785">
        <w:rPr>
          <w:rFonts w:ascii="Arial" w:eastAsiaTheme="minorHAnsi" w:hAnsi="Arial" w:cs="Arial"/>
          <w:sz w:val="22"/>
          <w:szCs w:val="22"/>
        </w:rPr>
        <w:t>N/A</w:t>
      </w:r>
    </w:p>
    <w:p w14:paraId="735065D1" w14:textId="77777777" w:rsidR="003E1B23" w:rsidRPr="00562785" w:rsidRDefault="003E1B23" w:rsidP="00562785">
      <w:pPr>
        <w:spacing w:before="100" w:beforeAutospacing="1" w:after="100" w:afterAutospacing="1" w:line="360" w:lineRule="auto"/>
        <w:jc w:val="both"/>
        <w:outlineLvl w:val="0"/>
        <w:rPr>
          <w:rFonts w:ascii="Arial" w:eastAsia="Calibri" w:hAnsi="Arial" w:cs="Arial"/>
          <w:b/>
          <w:lang w:val="en-ZA"/>
        </w:rPr>
      </w:pPr>
      <w:r w:rsidRPr="00562785">
        <w:rPr>
          <w:rFonts w:ascii="Arial" w:eastAsia="Calibri" w:hAnsi="Arial" w:cs="Arial"/>
          <w:b/>
          <w:lang w:val="en-ZA"/>
        </w:rPr>
        <w:t>South Maritime Safety Authority (SAMSA)</w:t>
      </w:r>
    </w:p>
    <w:p w14:paraId="6E5F0A52" w14:textId="77777777" w:rsidR="003E1B23" w:rsidRPr="00562785" w:rsidRDefault="003E1B23" w:rsidP="00562785">
      <w:pPr>
        <w:spacing w:after="0" w:line="360" w:lineRule="auto"/>
        <w:jc w:val="both"/>
        <w:outlineLvl w:val="0"/>
        <w:rPr>
          <w:rFonts w:ascii="Arial" w:eastAsia="Calibri" w:hAnsi="Arial" w:cs="Arial"/>
          <w:lang w:val="en-ZA"/>
        </w:rPr>
      </w:pPr>
      <w:r w:rsidRPr="00562785">
        <w:rPr>
          <w:rFonts w:ascii="Arial" w:eastAsia="Calibri" w:hAnsi="Arial" w:cs="Arial"/>
          <w:lang w:val="en-ZA"/>
        </w:rPr>
        <w:t>SAMSA has never invested in the Venda Building Society Bank.</w:t>
      </w:r>
    </w:p>
    <w:p w14:paraId="76C43CEC" w14:textId="4F1BCE52" w:rsidR="001068D0" w:rsidRPr="00562785" w:rsidRDefault="003E1B23" w:rsidP="00562785">
      <w:pPr>
        <w:spacing w:line="360" w:lineRule="auto"/>
        <w:jc w:val="both"/>
        <w:rPr>
          <w:rFonts w:ascii="Arial" w:hAnsi="Arial" w:cs="Arial"/>
        </w:rPr>
      </w:pPr>
      <w:r w:rsidRPr="00562785">
        <w:rPr>
          <w:rFonts w:ascii="Arial" w:eastAsia="Calibri" w:hAnsi="Arial" w:cs="Arial"/>
          <w:lang w:val="en-ZA"/>
        </w:rPr>
        <w:t>(b)(c)(d)(e)(f)(g) Not applicable</w:t>
      </w:r>
    </w:p>
    <w:sectPr w:rsidR="001068D0" w:rsidRPr="00562785" w:rsidSect="00AC5B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78222" w14:textId="77777777" w:rsidR="0019591F" w:rsidRDefault="0019591F" w:rsidP="00DB1508">
      <w:pPr>
        <w:spacing w:after="0" w:line="240" w:lineRule="auto"/>
      </w:pPr>
      <w:r>
        <w:separator/>
      </w:r>
    </w:p>
  </w:endnote>
  <w:endnote w:type="continuationSeparator" w:id="0">
    <w:p w14:paraId="693BE748" w14:textId="77777777" w:rsidR="0019591F" w:rsidRDefault="0019591F"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692DD" w14:textId="77777777" w:rsidR="0019591F" w:rsidRDefault="0019591F" w:rsidP="00DB1508">
      <w:pPr>
        <w:spacing w:after="0" w:line="240" w:lineRule="auto"/>
      </w:pPr>
      <w:r>
        <w:separator/>
      </w:r>
    </w:p>
  </w:footnote>
  <w:footnote w:type="continuationSeparator" w:id="0">
    <w:p w14:paraId="51B7AE51" w14:textId="77777777" w:rsidR="0019591F" w:rsidRDefault="0019591F"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723AA"/>
    <w:multiLevelType w:val="hybridMultilevel"/>
    <w:tmpl w:val="1408D012"/>
    <w:lvl w:ilvl="0" w:tplc="D5F820D0">
      <w:start w:val="1"/>
      <w:numFmt w:val="lowerRoman"/>
      <w:lvlText w:val="(%1)"/>
      <w:lvlJc w:val="left"/>
      <w:pPr>
        <w:ind w:left="1440" w:hanging="720"/>
      </w:pPr>
      <w:rPr>
        <w:rFonts w:ascii="Arial" w:eastAsiaTheme="minorEastAsia"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25D5244C"/>
    <w:multiLevelType w:val="hybridMultilevel"/>
    <w:tmpl w:val="00563B18"/>
    <w:lvl w:ilvl="0" w:tplc="062AD19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6845D23"/>
    <w:multiLevelType w:val="hybridMultilevel"/>
    <w:tmpl w:val="ECEA5442"/>
    <w:lvl w:ilvl="0" w:tplc="94F646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6DC78A0"/>
    <w:multiLevelType w:val="hybridMultilevel"/>
    <w:tmpl w:val="78C20FF2"/>
    <w:lvl w:ilvl="0" w:tplc="1526A376">
      <w:start w:val="1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4294B"/>
    <w:multiLevelType w:val="hybridMultilevel"/>
    <w:tmpl w:val="6632E316"/>
    <w:lvl w:ilvl="0" w:tplc="82DCD49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CB8045D"/>
    <w:multiLevelType w:val="hybridMultilevel"/>
    <w:tmpl w:val="CFB616E8"/>
    <w:lvl w:ilvl="0" w:tplc="BE3C775E">
      <w:start w:val="2"/>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533A1753"/>
    <w:multiLevelType w:val="hybridMultilevel"/>
    <w:tmpl w:val="5EB6EC1A"/>
    <w:lvl w:ilvl="0" w:tplc="C25CD3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53F357C8"/>
    <w:multiLevelType w:val="hybridMultilevel"/>
    <w:tmpl w:val="489E368C"/>
    <w:lvl w:ilvl="0" w:tplc="589243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E3D04"/>
    <w:multiLevelType w:val="hybridMultilevel"/>
    <w:tmpl w:val="B5506DB0"/>
    <w:lvl w:ilvl="0" w:tplc="1DFE02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8F4143"/>
    <w:multiLevelType w:val="hybridMultilevel"/>
    <w:tmpl w:val="9B2A33D6"/>
    <w:lvl w:ilvl="0" w:tplc="15E2DAAC">
      <w:start w:val="1"/>
      <w:numFmt w:val="lowerLetter"/>
      <w:lvlText w:val="(%1)"/>
      <w:lvlJc w:val="left"/>
      <w:pPr>
        <w:ind w:left="360" w:hanging="360"/>
      </w:pPr>
      <w:rPr>
        <w:rFonts w:eastAsiaTheme="minorHAnsi"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66EE7F48"/>
    <w:multiLevelType w:val="hybridMultilevel"/>
    <w:tmpl w:val="A2425114"/>
    <w:lvl w:ilvl="0" w:tplc="7C346A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692A5F"/>
    <w:multiLevelType w:val="hybridMultilevel"/>
    <w:tmpl w:val="6494DC90"/>
    <w:lvl w:ilvl="0" w:tplc="32C05142">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BE00758"/>
    <w:multiLevelType w:val="hybridMultilevel"/>
    <w:tmpl w:val="66D0CE58"/>
    <w:lvl w:ilvl="0" w:tplc="5FE2BDFE">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2F204A"/>
    <w:multiLevelType w:val="hybridMultilevel"/>
    <w:tmpl w:val="566A95F0"/>
    <w:lvl w:ilvl="0" w:tplc="88E8BF1E">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num w:numId="1">
    <w:abstractNumId w:val="7"/>
  </w:num>
  <w:num w:numId="2">
    <w:abstractNumId w:val="12"/>
  </w:num>
  <w:num w:numId="3">
    <w:abstractNumId w:val="3"/>
  </w:num>
  <w:num w:numId="4">
    <w:abstractNumId w:val="5"/>
  </w:num>
  <w:num w:numId="5">
    <w:abstractNumId w:val="4"/>
  </w:num>
  <w:num w:numId="6">
    <w:abstractNumId w:val="6"/>
  </w:num>
  <w:num w:numId="7">
    <w:abstractNumId w:val="0"/>
  </w:num>
  <w:num w:numId="8">
    <w:abstractNumId w:val="2"/>
  </w:num>
  <w:num w:numId="9">
    <w:abstractNumId w:val="10"/>
  </w:num>
  <w:num w:numId="10">
    <w:abstractNumId w:val="8"/>
  </w:num>
  <w:num w:numId="11">
    <w:abstractNumId w:val="13"/>
  </w:num>
  <w:num w:numId="12">
    <w:abstractNumId w:val="9"/>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487C"/>
    <w:rsid w:val="000255A9"/>
    <w:rsid w:val="00026012"/>
    <w:rsid w:val="00026FD9"/>
    <w:rsid w:val="00031989"/>
    <w:rsid w:val="000333D9"/>
    <w:rsid w:val="00041985"/>
    <w:rsid w:val="00044AC4"/>
    <w:rsid w:val="00046227"/>
    <w:rsid w:val="00050380"/>
    <w:rsid w:val="0005130F"/>
    <w:rsid w:val="00051C53"/>
    <w:rsid w:val="0005391D"/>
    <w:rsid w:val="00055222"/>
    <w:rsid w:val="00055A79"/>
    <w:rsid w:val="000570D4"/>
    <w:rsid w:val="00060FA7"/>
    <w:rsid w:val="00061E18"/>
    <w:rsid w:val="00062495"/>
    <w:rsid w:val="00064EEE"/>
    <w:rsid w:val="000653BA"/>
    <w:rsid w:val="000653CE"/>
    <w:rsid w:val="00065792"/>
    <w:rsid w:val="00066E6C"/>
    <w:rsid w:val="000773B2"/>
    <w:rsid w:val="00080CA6"/>
    <w:rsid w:val="00082A4E"/>
    <w:rsid w:val="000855CA"/>
    <w:rsid w:val="0009500E"/>
    <w:rsid w:val="00095CFC"/>
    <w:rsid w:val="000A0DBF"/>
    <w:rsid w:val="000A2AA1"/>
    <w:rsid w:val="000A6CC8"/>
    <w:rsid w:val="000B01FF"/>
    <w:rsid w:val="000B3631"/>
    <w:rsid w:val="000C23CB"/>
    <w:rsid w:val="000C3487"/>
    <w:rsid w:val="000C59FE"/>
    <w:rsid w:val="000D1C5C"/>
    <w:rsid w:val="000D6FB9"/>
    <w:rsid w:val="000E04E0"/>
    <w:rsid w:val="000E0CFE"/>
    <w:rsid w:val="000E1816"/>
    <w:rsid w:val="000E1907"/>
    <w:rsid w:val="000F14B7"/>
    <w:rsid w:val="000F15CB"/>
    <w:rsid w:val="000F183A"/>
    <w:rsid w:val="000F29A6"/>
    <w:rsid w:val="000F76BD"/>
    <w:rsid w:val="00100CF2"/>
    <w:rsid w:val="001038D0"/>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6ADD"/>
    <w:rsid w:val="001479DC"/>
    <w:rsid w:val="00151041"/>
    <w:rsid w:val="00151529"/>
    <w:rsid w:val="0015160D"/>
    <w:rsid w:val="00153AAD"/>
    <w:rsid w:val="0015609C"/>
    <w:rsid w:val="00156DFD"/>
    <w:rsid w:val="00162ECA"/>
    <w:rsid w:val="00167E2B"/>
    <w:rsid w:val="001712B4"/>
    <w:rsid w:val="0017189F"/>
    <w:rsid w:val="00173751"/>
    <w:rsid w:val="001823DD"/>
    <w:rsid w:val="001828D3"/>
    <w:rsid w:val="0019591F"/>
    <w:rsid w:val="001A41E7"/>
    <w:rsid w:val="001A7704"/>
    <w:rsid w:val="001B00F5"/>
    <w:rsid w:val="001B2869"/>
    <w:rsid w:val="001B2E53"/>
    <w:rsid w:val="001B4385"/>
    <w:rsid w:val="001B50E1"/>
    <w:rsid w:val="001C283E"/>
    <w:rsid w:val="001C28DB"/>
    <w:rsid w:val="001C323C"/>
    <w:rsid w:val="001C32E4"/>
    <w:rsid w:val="001C496C"/>
    <w:rsid w:val="001C5E4A"/>
    <w:rsid w:val="001C72A1"/>
    <w:rsid w:val="001D07AB"/>
    <w:rsid w:val="001D5E1B"/>
    <w:rsid w:val="001D75C8"/>
    <w:rsid w:val="001E0388"/>
    <w:rsid w:val="001E1B86"/>
    <w:rsid w:val="001E284E"/>
    <w:rsid w:val="001E3894"/>
    <w:rsid w:val="001E45AD"/>
    <w:rsid w:val="001E6707"/>
    <w:rsid w:val="001E7140"/>
    <w:rsid w:val="001F05CC"/>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5D9"/>
    <w:rsid w:val="00253BA7"/>
    <w:rsid w:val="002604B2"/>
    <w:rsid w:val="002606E1"/>
    <w:rsid w:val="00261077"/>
    <w:rsid w:val="00261D30"/>
    <w:rsid w:val="00262AB3"/>
    <w:rsid w:val="00275EB5"/>
    <w:rsid w:val="002800B5"/>
    <w:rsid w:val="002835D1"/>
    <w:rsid w:val="002838E4"/>
    <w:rsid w:val="002850FB"/>
    <w:rsid w:val="00286F8A"/>
    <w:rsid w:val="002872F5"/>
    <w:rsid w:val="0028789F"/>
    <w:rsid w:val="002956D0"/>
    <w:rsid w:val="00296510"/>
    <w:rsid w:val="002973E8"/>
    <w:rsid w:val="002A1F5E"/>
    <w:rsid w:val="002A3694"/>
    <w:rsid w:val="002A6B00"/>
    <w:rsid w:val="002B08E1"/>
    <w:rsid w:val="002B3082"/>
    <w:rsid w:val="002B5D03"/>
    <w:rsid w:val="002C441D"/>
    <w:rsid w:val="002C4526"/>
    <w:rsid w:val="002C5A62"/>
    <w:rsid w:val="002C5CB2"/>
    <w:rsid w:val="002D4348"/>
    <w:rsid w:val="002D56D8"/>
    <w:rsid w:val="002E0B34"/>
    <w:rsid w:val="002E13D5"/>
    <w:rsid w:val="002E14C5"/>
    <w:rsid w:val="002E1F7C"/>
    <w:rsid w:val="002E404E"/>
    <w:rsid w:val="002E4BF3"/>
    <w:rsid w:val="002E65D7"/>
    <w:rsid w:val="002F18C5"/>
    <w:rsid w:val="002F42B1"/>
    <w:rsid w:val="002F78CA"/>
    <w:rsid w:val="00300DB7"/>
    <w:rsid w:val="003013F3"/>
    <w:rsid w:val="003030DA"/>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47DF1"/>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5883"/>
    <w:rsid w:val="00396483"/>
    <w:rsid w:val="003A0196"/>
    <w:rsid w:val="003A196A"/>
    <w:rsid w:val="003A4A56"/>
    <w:rsid w:val="003A4F9D"/>
    <w:rsid w:val="003B125C"/>
    <w:rsid w:val="003B15B6"/>
    <w:rsid w:val="003B5402"/>
    <w:rsid w:val="003C1EF6"/>
    <w:rsid w:val="003C2ADA"/>
    <w:rsid w:val="003C53EF"/>
    <w:rsid w:val="003C785A"/>
    <w:rsid w:val="003C78A2"/>
    <w:rsid w:val="003D44EF"/>
    <w:rsid w:val="003D7ABC"/>
    <w:rsid w:val="003E1B23"/>
    <w:rsid w:val="003E4F6B"/>
    <w:rsid w:val="003E5612"/>
    <w:rsid w:val="003E5EA9"/>
    <w:rsid w:val="003E6E9C"/>
    <w:rsid w:val="003E721F"/>
    <w:rsid w:val="003E7420"/>
    <w:rsid w:val="003F1D7B"/>
    <w:rsid w:val="003F5D38"/>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51494"/>
    <w:rsid w:val="00456491"/>
    <w:rsid w:val="00456C02"/>
    <w:rsid w:val="00460FD2"/>
    <w:rsid w:val="0046188E"/>
    <w:rsid w:val="0046227D"/>
    <w:rsid w:val="00466474"/>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3C39"/>
    <w:rsid w:val="004B44EF"/>
    <w:rsid w:val="004B6139"/>
    <w:rsid w:val="004B6F02"/>
    <w:rsid w:val="004C0992"/>
    <w:rsid w:val="004C44E1"/>
    <w:rsid w:val="004C5509"/>
    <w:rsid w:val="004C5AE9"/>
    <w:rsid w:val="004C6D1A"/>
    <w:rsid w:val="004D17A6"/>
    <w:rsid w:val="004D18C0"/>
    <w:rsid w:val="004D3681"/>
    <w:rsid w:val="004D45EF"/>
    <w:rsid w:val="004D4DF1"/>
    <w:rsid w:val="004E03F1"/>
    <w:rsid w:val="004E13FB"/>
    <w:rsid w:val="004E2149"/>
    <w:rsid w:val="004E2276"/>
    <w:rsid w:val="004E536A"/>
    <w:rsid w:val="004E67DE"/>
    <w:rsid w:val="004E75EB"/>
    <w:rsid w:val="004F51E5"/>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0E3A"/>
    <w:rsid w:val="0054378D"/>
    <w:rsid w:val="00545688"/>
    <w:rsid w:val="00551ED3"/>
    <w:rsid w:val="005524DD"/>
    <w:rsid w:val="0055499D"/>
    <w:rsid w:val="00555FE7"/>
    <w:rsid w:val="00557920"/>
    <w:rsid w:val="00562785"/>
    <w:rsid w:val="00562AC9"/>
    <w:rsid w:val="0056444A"/>
    <w:rsid w:val="00566CB8"/>
    <w:rsid w:val="00567B24"/>
    <w:rsid w:val="00572AAB"/>
    <w:rsid w:val="00574F3A"/>
    <w:rsid w:val="00576DE5"/>
    <w:rsid w:val="0057794C"/>
    <w:rsid w:val="00582974"/>
    <w:rsid w:val="00583FAC"/>
    <w:rsid w:val="005841AE"/>
    <w:rsid w:val="00584DA4"/>
    <w:rsid w:val="00591EAA"/>
    <w:rsid w:val="00592512"/>
    <w:rsid w:val="005928FD"/>
    <w:rsid w:val="00593859"/>
    <w:rsid w:val="0059674B"/>
    <w:rsid w:val="005A0137"/>
    <w:rsid w:val="005A0BF1"/>
    <w:rsid w:val="005A3668"/>
    <w:rsid w:val="005A430A"/>
    <w:rsid w:val="005B2227"/>
    <w:rsid w:val="005B6016"/>
    <w:rsid w:val="005C75F9"/>
    <w:rsid w:val="005D4ED3"/>
    <w:rsid w:val="005D5448"/>
    <w:rsid w:val="005D61A8"/>
    <w:rsid w:val="005E093E"/>
    <w:rsid w:val="005E123E"/>
    <w:rsid w:val="005E1D94"/>
    <w:rsid w:val="005E50A1"/>
    <w:rsid w:val="005E65C1"/>
    <w:rsid w:val="005F20B1"/>
    <w:rsid w:val="005F20BE"/>
    <w:rsid w:val="005F3F35"/>
    <w:rsid w:val="005F51EB"/>
    <w:rsid w:val="005F630B"/>
    <w:rsid w:val="006009A0"/>
    <w:rsid w:val="00604285"/>
    <w:rsid w:val="00610A40"/>
    <w:rsid w:val="00613021"/>
    <w:rsid w:val="006140CA"/>
    <w:rsid w:val="006160F0"/>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511"/>
    <w:rsid w:val="00680A9A"/>
    <w:rsid w:val="00682580"/>
    <w:rsid w:val="006842D9"/>
    <w:rsid w:val="00690A4C"/>
    <w:rsid w:val="006917CD"/>
    <w:rsid w:val="00691EDB"/>
    <w:rsid w:val="00691FC0"/>
    <w:rsid w:val="00695975"/>
    <w:rsid w:val="00695AF6"/>
    <w:rsid w:val="00697D7E"/>
    <w:rsid w:val="006A0615"/>
    <w:rsid w:val="006A6CC2"/>
    <w:rsid w:val="006B11A5"/>
    <w:rsid w:val="006B1CD3"/>
    <w:rsid w:val="006B3B97"/>
    <w:rsid w:val="006B4375"/>
    <w:rsid w:val="006B78A0"/>
    <w:rsid w:val="006C2FA7"/>
    <w:rsid w:val="006C5AC9"/>
    <w:rsid w:val="006C6AC6"/>
    <w:rsid w:val="006D22A6"/>
    <w:rsid w:val="006D30EF"/>
    <w:rsid w:val="006D3425"/>
    <w:rsid w:val="006D3B5D"/>
    <w:rsid w:val="006D5946"/>
    <w:rsid w:val="006E029D"/>
    <w:rsid w:val="006E0F31"/>
    <w:rsid w:val="006E2535"/>
    <w:rsid w:val="006E447C"/>
    <w:rsid w:val="006E550E"/>
    <w:rsid w:val="006E5815"/>
    <w:rsid w:val="006F06B9"/>
    <w:rsid w:val="006F0BDD"/>
    <w:rsid w:val="006F2053"/>
    <w:rsid w:val="006F2271"/>
    <w:rsid w:val="006F26E4"/>
    <w:rsid w:val="006F4245"/>
    <w:rsid w:val="00701C43"/>
    <w:rsid w:val="00701E46"/>
    <w:rsid w:val="00702A1E"/>
    <w:rsid w:val="007038E1"/>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47827"/>
    <w:rsid w:val="00752EAB"/>
    <w:rsid w:val="0075491A"/>
    <w:rsid w:val="007562EA"/>
    <w:rsid w:val="00756EB6"/>
    <w:rsid w:val="00764334"/>
    <w:rsid w:val="00766F7E"/>
    <w:rsid w:val="00777716"/>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1C1"/>
    <w:rsid w:val="007F5F7B"/>
    <w:rsid w:val="00802076"/>
    <w:rsid w:val="00802DCE"/>
    <w:rsid w:val="00803673"/>
    <w:rsid w:val="00804501"/>
    <w:rsid w:val="008046C7"/>
    <w:rsid w:val="00805E36"/>
    <w:rsid w:val="00806932"/>
    <w:rsid w:val="00810B14"/>
    <w:rsid w:val="00810C99"/>
    <w:rsid w:val="008119A8"/>
    <w:rsid w:val="0081425D"/>
    <w:rsid w:val="00821374"/>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73024"/>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0C54"/>
    <w:rsid w:val="008C2F92"/>
    <w:rsid w:val="008D27DB"/>
    <w:rsid w:val="008E0CE8"/>
    <w:rsid w:val="008E13A6"/>
    <w:rsid w:val="008E1A90"/>
    <w:rsid w:val="008E1AAE"/>
    <w:rsid w:val="008E6818"/>
    <w:rsid w:val="008F0979"/>
    <w:rsid w:val="008F2384"/>
    <w:rsid w:val="008F5C5A"/>
    <w:rsid w:val="0090417B"/>
    <w:rsid w:val="00905034"/>
    <w:rsid w:val="00905917"/>
    <w:rsid w:val="00906702"/>
    <w:rsid w:val="00912613"/>
    <w:rsid w:val="00913EED"/>
    <w:rsid w:val="00916A9F"/>
    <w:rsid w:val="00916CE7"/>
    <w:rsid w:val="0091751E"/>
    <w:rsid w:val="0092115C"/>
    <w:rsid w:val="009222A7"/>
    <w:rsid w:val="009231D3"/>
    <w:rsid w:val="00926370"/>
    <w:rsid w:val="00926938"/>
    <w:rsid w:val="0092795A"/>
    <w:rsid w:val="00930948"/>
    <w:rsid w:val="00931DA2"/>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557"/>
    <w:rsid w:val="009968D3"/>
    <w:rsid w:val="009A0286"/>
    <w:rsid w:val="009A468B"/>
    <w:rsid w:val="009A4739"/>
    <w:rsid w:val="009B0431"/>
    <w:rsid w:val="009B7CC0"/>
    <w:rsid w:val="009C0DE1"/>
    <w:rsid w:val="009C129D"/>
    <w:rsid w:val="009C268C"/>
    <w:rsid w:val="009C454A"/>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1C0E"/>
    <w:rsid w:val="00A33285"/>
    <w:rsid w:val="00A34259"/>
    <w:rsid w:val="00A343ED"/>
    <w:rsid w:val="00A36DA6"/>
    <w:rsid w:val="00A40246"/>
    <w:rsid w:val="00A4192C"/>
    <w:rsid w:val="00A44B9A"/>
    <w:rsid w:val="00A45518"/>
    <w:rsid w:val="00A46B71"/>
    <w:rsid w:val="00A46CC2"/>
    <w:rsid w:val="00A505F7"/>
    <w:rsid w:val="00A51004"/>
    <w:rsid w:val="00A54865"/>
    <w:rsid w:val="00A551B4"/>
    <w:rsid w:val="00A55457"/>
    <w:rsid w:val="00A60B40"/>
    <w:rsid w:val="00A60D33"/>
    <w:rsid w:val="00A66AA8"/>
    <w:rsid w:val="00A66D53"/>
    <w:rsid w:val="00A750D6"/>
    <w:rsid w:val="00A756F5"/>
    <w:rsid w:val="00A75AE8"/>
    <w:rsid w:val="00A80059"/>
    <w:rsid w:val="00A841FF"/>
    <w:rsid w:val="00A87430"/>
    <w:rsid w:val="00A90242"/>
    <w:rsid w:val="00A90517"/>
    <w:rsid w:val="00A910A7"/>
    <w:rsid w:val="00A91D2F"/>
    <w:rsid w:val="00A94824"/>
    <w:rsid w:val="00A96DC3"/>
    <w:rsid w:val="00AA2514"/>
    <w:rsid w:val="00AA4667"/>
    <w:rsid w:val="00AB2A22"/>
    <w:rsid w:val="00AB3558"/>
    <w:rsid w:val="00AB5375"/>
    <w:rsid w:val="00AC0E7A"/>
    <w:rsid w:val="00AC1468"/>
    <w:rsid w:val="00AC398E"/>
    <w:rsid w:val="00AC5BD1"/>
    <w:rsid w:val="00AC671F"/>
    <w:rsid w:val="00AC67FD"/>
    <w:rsid w:val="00AD4B8F"/>
    <w:rsid w:val="00AD61C7"/>
    <w:rsid w:val="00AD6B5D"/>
    <w:rsid w:val="00AE17B7"/>
    <w:rsid w:val="00AE290B"/>
    <w:rsid w:val="00AE2FD7"/>
    <w:rsid w:val="00AE4D2A"/>
    <w:rsid w:val="00AE521B"/>
    <w:rsid w:val="00AF136A"/>
    <w:rsid w:val="00AF387B"/>
    <w:rsid w:val="00AF6FE8"/>
    <w:rsid w:val="00B00C2E"/>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39DB"/>
    <w:rsid w:val="00B56227"/>
    <w:rsid w:val="00B60B8E"/>
    <w:rsid w:val="00B621B1"/>
    <w:rsid w:val="00B640BA"/>
    <w:rsid w:val="00B64DF4"/>
    <w:rsid w:val="00B667DE"/>
    <w:rsid w:val="00B66DDB"/>
    <w:rsid w:val="00B74DFE"/>
    <w:rsid w:val="00B75F59"/>
    <w:rsid w:val="00B85208"/>
    <w:rsid w:val="00B872D1"/>
    <w:rsid w:val="00B904EE"/>
    <w:rsid w:val="00B90502"/>
    <w:rsid w:val="00B93309"/>
    <w:rsid w:val="00B95F63"/>
    <w:rsid w:val="00B9745E"/>
    <w:rsid w:val="00B97530"/>
    <w:rsid w:val="00BA0E64"/>
    <w:rsid w:val="00BA3834"/>
    <w:rsid w:val="00BA3A81"/>
    <w:rsid w:val="00BA4847"/>
    <w:rsid w:val="00BA6971"/>
    <w:rsid w:val="00BA7CE2"/>
    <w:rsid w:val="00BB0AC3"/>
    <w:rsid w:val="00BB0FB5"/>
    <w:rsid w:val="00BB15C2"/>
    <w:rsid w:val="00BB5EA4"/>
    <w:rsid w:val="00BC06BD"/>
    <w:rsid w:val="00BC2F3F"/>
    <w:rsid w:val="00BC38A0"/>
    <w:rsid w:val="00BC47EE"/>
    <w:rsid w:val="00BC7A99"/>
    <w:rsid w:val="00BD1231"/>
    <w:rsid w:val="00BD65B7"/>
    <w:rsid w:val="00BD6D71"/>
    <w:rsid w:val="00BD7E73"/>
    <w:rsid w:val="00BE0C5A"/>
    <w:rsid w:val="00BE0D70"/>
    <w:rsid w:val="00BE2DC5"/>
    <w:rsid w:val="00BE38F9"/>
    <w:rsid w:val="00BE4A13"/>
    <w:rsid w:val="00BF349B"/>
    <w:rsid w:val="00BF68B6"/>
    <w:rsid w:val="00BF69C4"/>
    <w:rsid w:val="00BF7535"/>
    <w:rsid w:val="00C01BD0"/>
    <w:rsid w:val="00C02D0F"/>
    <w:rsid w:val="00C02DEB"/>
    <w:rsid w:val="00C03B22"/>
    <w:rsid w:val="00C0405D"/>
    <w:rsid w:val="00C13733"/>
    <w:rsid w:val="00C202CB"/>
    <w:rsid w:val="00C221EA"/>
    <w:rsid w:val="00C23E63"/>
    <w:rsid w:val="00C264DC"/>
    <w:rsid w:val="00C33C1E"/>
    <w:rsid w:val="00C41242"/>
    <w:rsid w:val="00C456F7"/>
    <w:rsid w:val="00C50D10"/>
    <w:rsid w:val="00C528C8"/>
    <w:rsid w:val="00C53DE6"/>
    <w:rsid w:val="00C5706C"/>
    <w:rsid w:val="00C600FB"/>
    <w:rsid w:val="00C602C7"/>
    <w:rsid w:val="00C6207A"/>
    <w:rsid w:val="00C62268"/>
    <w:rsid w:val="00C632DD"/>
    <w:rsid w:val="00C637C7"/>
    <w:rsid w:val="00C64770"/>
    <w:rsid w:val="00C731ED"/>
    <w:rsid w:val="00C73C56"/>
    <w:rsid w:val="00C8100D"/>
    <w:rsid w:val="00C81DAE"/>
    <w:rsid w:val="00C92817"/>
    <w:rsid w:val="00CA3593"/>
    <w:rsid w:val="00CA7930"/>
    <w:rsid w:val="00CB0E3F"/>
    <w:rsid w:val="00CB3BEA"/>
    <w:rsid w:val="00CB50F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3C7"/>
    <w:rsid w:val="00D444E5"/>
    <w:rsid w:val="00D477D9"/>
    <w:rsid w:val="00D547D6"/>
    <w:rsid w:val="00D56D5F"/>
    <w:rsid w:val="00D57A14"/>
    <w:rsid w:val="00D57C57"/>
    <w:rsid w:val="00D66BBB"/>
    <w:rsid w:val="00D66FE0"/>
    <w:rsid w:val="00D70354"/>
    <w:rsid w:val="00D7193E"/>
    <w:rsid w:val="00D7303F"/>
    <w:rsid w:val="00D74AD1"/>
    <w:rsid w:val="00D74D3D"/>
    <w:rsid w:val="00D74FD2"/>
    <w:rsid w:val="00D82AB0"/>
    <w:rsid w:val="00D84122"/>
    <w:rsid w:val="00D91442"/>
    <w:rsid w:val="00D91A7B"/>
    <w:rsid w:val="00D92CFD"/>
    <w:rsid w:val="00D92F30"/>
    <w:rsid w:val="00D9325F"/>
    <w:rsid w:val="00D94B31"/>
    <w:rsid w:val="00DA0998"/>
    <w:rsid w:val="00DA1E37"/>
    <w:rsid w:val="00DA440E"/>
    <w:rsid w:val="00DB1508"/>
    <w:rsid w:val="00DB21E7"/>
    <w:rsid w:val="00DB2458"/>
    <w:rsid w:val="00DC4F65"/>
    <w:rsid w:val="00DC68E2"/>
    <w:rsid w:val="00DD143A"/>
    <w:rsid w:val="00DD2A9D"/>
    <w:rsid w:val="00DD3A8F"/>
    <w:rsid w:val="00DD4D78"/>
    <w:rsid w:val="00DD54BB"/>
    <w:rsid w:val="00DE5D58"/>
    <w:rsid w:val="00DF32BB"/>
    <w:rsid w:val="00DF3C4B"/>
    <w:rsid w:val="00DF6F27"/>
    <w:rsid w:val="00E00BA3"/>
    <w:rsid w:val="00E108BF"/>
    <w:rsid w:val="00E112D1"/>
    <w:rsid w:val="00E16032"/>
    <w:rsid w:val="00E1610F"/>
    <w:rsid w:val="00E16B9F"/>
    <w:rsid w:val="00E200B3"/>
    <w:rsid w:val="00E24CB8"/>
    <w:rsid w:val="00E26225"/>
    <w:rsid w:val="00E276D5"/>
    <w:rsid w:val="00E30D7E"/>
    <w:rsid w:val="00E312CD"/>
    <w:rsid w:val="00E31670"/>
    <w:rsid w:val="00E31BF8"/>
    <w:rsid w:val="00E37C58"/>
    <w:rsid w:val="00E41111"/>
    <w:rsid w:val="00E42375"/>
    <w:rsid w:val="00E4370C"/>
    <w:rsid w:val="00E44027"/>
    <w:rsid w:val="00E458BE"/>
    <w:rsid w:val="00E53BF6"/>
    <w:rsid w:val="00E55565"/>
    <w:rsid w:val="00E55892"/>
    <w:rsid w:val="00E566D8"/>
    <w:rsid w:val="00E57A4E"/>
    <w:rsid w:val="00E57DBE"/>
    <w:rsid w:val="00E6154F"/>
    <w:rsid w:val="00E635CC"/>
    <w:rsid w:val="00E676A3"/>
    <w:rsid w:val="00E71E7D"/>
    <w:rsid w:val="00E740E7"/>
    <w:rsid w:val="00E74107"/>
    <w:rsid w:val="00E74736"/>
    <w:rsid w:val="00E7732B"/>
    <w:rsid w:val="00E80B27"/>
    <w:rsid w:val="00E81167"/>
    <w:rsid w:val="00E81DC5"/>
    <w:rsid w:val="00E8305A"/>
    <w:rsid w:val="00E83B34"/>
    <w:rsid w:val="00E846AD"/>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3F86"/>
    <w:rsid w:val="00F079D2"/>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B525E"/>
    <w:rsid w:val="00FC0497"/>
    <w:rsid w:val="00FC785D"/>
    <w:rsid w:val="00FD3185"/>
    <w:rsid w:val="00FD4C2F"/>
    <w:rsid w:val="00FD52DB"/>
    <w:rsid w:val="00FD6A97"/>
    <w:rsid w:val="00FD7E9F"/>
    <w:rsid w:val="00FE1757"/>
    <w:rsid w:val="00FE2EDB"/>
    <w:rsid w:val="00FE376C"/>
    <w:rsid w:val="00FE5840"/>
    <w:rsid w:val="00FE6A58"/>
    <w:rsid w:val="00FE6CE9"/>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uiPriority w:val="34"/>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paragraph" w:styleId="BodyTextIndent">
    <w:name w:val="Body Text Indent"/>
    <w:basedOn w:val="Normal"/>
    <w:link w:val="BodyTextIndentChar"/>
    <w:uiPriority w:val="99"/>
    <w:semiHidden/>
    <w:unhideWhenUsed/>
    <w:rsid w:val="00AA2514"/>
    <w:pPr>
      <w:spacing w:after="120"/>
      <w:ind w:left="360"/>
    </w:pPr>
  </w:style>
  <w:style w:type="character" w:customStyle="1" w:styleId="BodyTextIndentChar">
    <w:name w:val="Body Text Indent Char"/>
    <w:basedOn w:val="DefaultParagraphFont"/>
    <w:link w:val="BodyTextIndent"/>
    <w:uiPriority w:val="99"/>
    <w:semiHidden/>
    <w:rsid w:val="00AA251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CA027-6B42-403B-983C-85CE4C90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2019-03-27T09:21:00Z</dcterms:created>
  <dcterms:modified xsi:type="dcterms:W3CDTF">2019-03-27T09:27:00Z</dcterms:modified>
</cp:coreProperties>
</file>