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C5" w:rsidRPr="00B177C5" w:rsidRDefault="00092CDF" w:rsidP="00B177C5">
      <w:pPr>
        <w:jc w:val="center"/>
        <w:rPr>
          <w:rFonts w:eastAsia="Calibri"/>
          <w:sz w:val="24"/>
          <w:szCs w:val="24"/>
          <w:lang w:val="en-ZA" w:eastAsia="en-ZA"/>
        </w:rPr>
      </w:pPr>
      <w:bookmarkStart w:id="0" w:name="_GoBack"/>
      <w:bookmarkEnd w:id="0"/>
      <w:r w:rsidRPr="00B177C5">
        <w:rPr>
          <w:rFonts w:ascii="Arial" w:hAnsi="Arial" w:cs="Arial"/>
          <w:noProof/>
          <w:sz w:val="24"/>
          <w:szCs w:val="24"/>
          <w:lang w:val="en-US"/>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9D78E5">
      <w:pPr>
        <w:tabs>
          <w:tab w:val="right" w:pos="10086"/>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9D78E5">
        <w:rPr>
          <w:b/>
          <w:sz w:val="24"/>
          <w:szCs w:val="24"/>
        </w:rPr>
        <w:tab/>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945D3B">
        <w:rPr>
          <w:b/>
          <w:sz w:val="24"/>
          <w:szCs w:val="24"/>
        </w:rPr>
        <w:t>5</w:t>
      </w:r>
      <w:r w:rsidR="00933DCE">
        <w:rPr>
          <w:b/>
          <w:sz w:val="24"/>
          <w:szCs w:val="24"/>
        </w:rPr>
        <w:t>4</w:t>
      </w:r>
      <w:r w:rsidR="00205E83">
        <w:rPr>
          <w:b/>
          <w:sz w:val="24"/>
          <w:szCs w:val="24"/>
        </w:rPr>
        <w:t>1</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C708B7" w:rsidRPr="0055709D">
        <w:rPr>
          <w:b/>
          <w:sz w:val="24"/>
          <w:szCs w:val="24"/>
        </w:rPr>
        <w:t xml:space="preserve">: </w:t>
      </w:r>
      <w:r w:rsidR="00C708B7">
        <w:rPr>
          <w:b/>
          <w:sz w:val="24"/>
          <w:szCs w:val="24"/>
        </w:rPr>
        <w:t>17 APRIL 2020</w:t>
      </w:r>
    </w:p>
    <w:p w:rsidR="00B177C5" w:rsidRDefault="00B177C5" w:rsidP="00B177C5">
      <w:pPr>
        <w:rPr>
          <w:b/>
          <w:sz w:val="24"/>
          <w:szCs w:val="24"/>
        </w:rPr>
      </w:pPr>
    </w:p>
    <w:p w:rsidR="00205E83" w:rsidRPr="00E62596" w:rsidRDefault="00205E83" w:rsidP="00205E83">
      <w:pPr>
        <w:spacing w:before="100" w:beforeAutospacing="1" w:after="100" w:afterAutospacing="1"/>
        <w:ind w:left="720" w:hanging="720"/>
        <w:jc w:val="both"/>
        <w:outlineLvl w:val="0"/>
        <w:rPr>
          <w:b/>
          <w:sz w:val="24"/>
          <w:szCs w:val="24"/>
          <w:lang w:val="en-US"/>
        </w:rPr>
      </w:pPr>
      <w:r w:rsidRPr="00E62596">
        <w:rPr>
          <w:b/>
          <w:sz w:val="24"/>
          <w:szCs w:val="24"/>
          <w:lang w:val="en-US"/>
        </w:rPr>
        <w:t xml:space="preserve">Ms E L Powell (DA) to </w:t>
      </w:r>
      <w:r w:rsidRPr="00E62596">
        <w:rPr>
          <w:b/>
          <w:sz w:val="24"/>
          <w:szCs w:val="24"/>
        </w:rPr>
        <w:t>ask</w:t>
      </w:r>
      <w:r w:rsidRPr="00E62596">
        <w:rPr>
          <w:b/>
          <w:sz w:val="24"/>
          <w:szCs w:val="24"/>
          <w:lang w:val="en-US"/>
        </w:rPr>
        <w:t xml:space="preserve"> the Minister of </w:t>
      </w:r>
      <w:r w:rsidRPr="00E62596">
        <w:rPr>
          <w:rFonts w:eastAsia="Calibri"/>
          <w:b/>
          <w:sz w:val="24"/>
          <w:szCs w:val="24"/>
          <w:lang w:val="en-US"/>
        </w:rPr>
        <w:t>Human Settlements, Water and Sanitation</w:t>
      </w:r>
      <w:r>
        <w:rPr>
          <w:rFonts w:eastAsia="Calibri"/>
          <w:b/>
          <w:sz w:val="24"/>
          <w:szCs w:val="24"/>
          <w:lang w:val="en-US"/>
        </w:rPr>
        <w:fldChar w:fldCharType="begin"/>
      </w:r>
      <w:r>
        <w:instrText xml:space="preserve"> XE "</w:instrText>
      </w:r>
      <w:r w:rsidRPr="00B00B8E">
        <w:rPr>
          <w:b/>
          <w:sz w:val="24"/>
          <w:szCs w:val="24"/>
          <w:lang w:val="en-US"/>
        </w:rPr>
        <w:instrText>Human Settlements, Water and Sanitation</w:instrText>
      </w:r>
      <w:r>
        <w:instrText xml:space="preserve">" </w:instrText>
      </w:r>
      <w:r>
        <w:rPr>
          <w:rFonts w:eastAsia="Calibri"/>
          <w:b/>
          <w:sz w:val="24"/>
          <w:szCs w:val="24"/>
          <w:lang w:val="en-US"/>
        </w:rPr>
        <w:fldChar w:fldCharType="end"/>
      </w:r>
      <w:r w:rsidRPr="00E62596">
        <w:rPr>
          <w:b/>
          <w:sz w:val="24"/>
          <w:szCs w:val="24"/>
          <w:lang w:val="en-US"/>
        </w:rPr>
        <w:t>:</w:t>
      </w:r>
    </w:p>
    <w:p w:rsidR="00205E83" w:rsidRPr="00E62596" w:rsidRDefault="00205E83" w:rsidP="00EF564A">
      <w:pPr>
        <w:spacing w:before="100" w:beforeAutospacing="1" w:after="100" w:afterAutospacing="1" w:line="320" w:lineRule="atLeast"/>
        <w:ind w:left="720" w:hanging="720"/>
        <w:jc w:val="both"/>
        <w:rPr>
          <w:rFonts w:eastAsia="Calibri"/>
          <w:sz w:val="24"/>
          <w:szCs w:val="24"/>
          <w:lang w:eastAsia="en-ZA"/>
        </w:rPr>
      </w:pPr>
      <w:r w:rsidRPr="00E62596">
        <w:rPr>
          <w:rFonts w:eastAsia="Calibri"/>
          <w:sz w:val="24"/>
          <w:szCs w:val="24"/>
          <w:lang w:eastAsia="en-ZA"/>
        </w:rPr>
        <w:t>(1)</w:t>
      </w:r>
      <w:r w:rsidRPr="00E62596">
        <w:rPr>
          <w:rFonts w:eastAsia="Calibri"/>
          <w:sz w:val="24"/>
          <w:szCs w:val="24"/>
          <w:lang w:eastAsia="en-ZA"/>
        </w:rPr>
        <w:tab/>
        <w:t>What is the detailed list of all tenders awarded through the utilisation of drought-related funding transferred to municipalities across the Republic by her Department of Water and Sanitation since 1 January 2017;</w:t>
      </w:r>
    </w:p>
    <w:p w:rsidR="00205E83" w:rsidRDefault="00205E83" w:rsidP="00EF564A">
      <w:pPr>
        <w:spacing w:before="100" w:beforeAutospacing="1" w:after="100" w:afterAutospacing="1" w:line="320" w:lineRule="atLeast"/>
        <w:ind w:left="720" w:hanging="720"/>
        <w:jc w:val="both"/>
        <w:rPr>
          <w:szCs w:val="24"/>
          <w:lang w:val="en-US"/>
        </w:rPr>
      </w:pPr>
      <w:r w:rsidRPr="00E62596">
        <w:rPr>
          <w:sz w:val="24"/>
          <w:szCs w:val="24"/>
          <w:lang w:val="en-US"/>
        </w:rPr>
        <w:t>(2)</w:t>
      </w:r>
      <w:r w:rsidRPr="00E62596">
        <w:rPr>
          <w:sz w:val="24"/>
          <w:szCs w:val="24"/>
          <w:lang w:val="en-US"/>
        </w:rPr>
        <w:tab/>
        <w:t xml:space="preserve">(a) </w:t>
      </w:r>
      <w:r>
        <w:rPr>
          <w:sz w:val="24"/>
          <w:szCs w:val="24"/>
          <w:lang w:val="en-US"/>
        </w:rPr>
        <w:t xml:space="preserve">whether she </w:t>
      </w:r>
      <w:r w:rsidRPr="00E62596">
        <w:rPr>
          <w:sz w:val="24"/>
          <w:szCs w:val="24"/>
          <w:lang w:val="en-US"/>
        </w:rPr>
        <w:t>will provide a list of which of the abovementioned tenders that were issued by municipalities in relation to water services, utilising funds transferred for the purposes of drought relief were awarded by means of a deviation from the (i) Public Finance Management Act, Act 1 of 1999, and/or (ii) Municipal Finance Management Act, Act 56 of 2003, and (b) what are the relevant details of the (i) deviations respectively and (ii) related tenders and/or contracts; if not, why not; if so, what are the relevant details?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Pr="00E62596">
        <w:rPr>
          <w:szCs w:val="24"/>
          <w:lang w:val="en-US"/>
        </w:rPr>
        <w:t>NW728E</w:t>
      </w:r>
    </w:p>
    <w:p w:rsidR="00945D3B" w:rsidRDefault="00945D3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A2476A" w:rsidRPr="005D1BDA" w:rsidRDefault="00A2476A" w:rsidP="00A2476A">
      <w:pPr>
        <w:pStyle w:val="ListParagraph"/>
        <w:numPr>
          <w:ilvl w:val="0"/>
          <w:numId w:val="8"/>
        </w:numPr>
        <w:spacing w:line="320" w:lineRule="atLeast"/>
        <w:ind w:left="709" w:hanging="709"/>
        <w:jc w:val="both"/>
      </w:pPr>
      <w:r w:rsidRPr="005D1BDA">
        <w:rPr>
          <w:rFonts w:eastAsia="Calibri"/>
          <w:lang w:val="en-GB"/>
        </w:rPr>
        <w:t xml:space="preserve">The Department </w:t>
      </w:r>
      <w:r>
        <w:rPr>
          <w:rFonts w:eastAsia="Calibri"/>
          <w:lang w:val="en-GB"/>
        </w:rPr>
        <w:t xml:space="preserve">of Water and Sanitation </w:t>
      </w:r>
      <w:r w:rsidRPr="005D1BDA">
        <w:rPr>
          <w:rFonts w:eastAsia="Calibri"/>
          <w:lang w:val="en-GB"/>
        </w:rPr>
        <w:t>is unable to provide the detailed list of tenders and how these were awarded by different municipali</w:t>
      </w:r>
      <w:r>
        <w:rPr>
          <w:rFonts w:eastAsia="Calibri"/>
          <w:lang w:val="en-GB"/>
        </w:rPr>
        <w:t xml:space="preserve">ties as this responsibility is </w:t>
      </w:r>
      <w:r w:rsidRPr="005D1BDA">
        <w:rPr>
          <w:rFonts w:eastAsia="Calibri"/>
          <w:lang w:val="en-GB"/>
        </w:rPr>
        <w:t xml:space="preserve">the mandate of </w:t>
      </w:r>
      <w:r w:rsidRPr="00EE65FA">
        <w:rPr>
          <w:rFonts w:eastAsia="Calibri"/>
          <w:lang w:val="en-GB"/>
        </w:rPr>
        <w:t xml:space="preserve">municipalities to whom the funds have been transferred in terms of </w:t>
      </w:r>
      <w:r w:rsidR="00EE65FA">
        <w:rPr>
          <w:rFonts w:eastAsia="Calibri"/>
          <w:lang w:val="en-GB"/>
        </w:rPr>
        <w:t xml:space="preserve">the </w:t>
      </w:r>
      <w:r w:rsidR="00EE65FA" w:rsidRPr="008D44F5">
        <w:rPr>
          <w:shd w:val="clear" w:color="auto" w:fill="FFFFFF"/>
        </w:rPr>
        <w:t xml:space="preserve">Water Services Infrastructure Grant (WSIG). </w:t>
      </w:r>
      <w:r w:rsidRPr="00EE65FA">
        <w:rPr>
          <w:rFonts w:eastAsia="Calibri"/>
          <w:lang w:val="en-GB"/>
        </w:rPr>
        <w:t>My department has the list of municipalities that benefited from the drought relief funds per province</w:t>
      </w:r>
      <w:r>
        <w:rPr>
          <w:rFonts w:eastAsia="Calibri"/>
          <w:lang w:val="en-GB"/>
        </w:rPr>
        <w:t xml:space="preserve"> and it is appended as </w:t>
      </w:r>
      <w:r w:rsidRPr="00396164">
        <w:rPr>
          <w:rFonts w:eastAsia="Calibri"/>
          <w:b/>
          <w:lang w:val="en-GB"/>
        </w:rPr>
        <w:t>Annexure A.</w:t>
      </w:r>
      <w:r w:rsidRPr="005D1BDA">
        <w:rPr>
          <w:rFonts w:eastAsia="Calibri"/>
          <w:lang w:val="en-GB"/>
        </w:rPr>
        <w:t xml:space="preserve"> </w:t>
      </w:r>
    </w:p>
    <w:p w:rsidR="00A2476A" w:rsidRPr="005D1BDA" w:rsidRDefault="00A2476A" w:rsidP="00A2476A">
      <w:pPr>
        <w:spacing w:line="320" w:lineRule="atLeast"/>
        <w:ind w:left="1418" w:hanging="709"/>
        <w:contextualSpacing/>
        <w:jc w:val="both"/>
        <w:rPr>
          <w:sz w:val="24"/>
          <w:szCs w:val="24"/>
        </w:rPr>
      </w:pPr>
    </w:p>
    <w:p w:rsidR="00A2476A" w:rsidRPr="005D1BDA" w:rsidRDefault="00A2476A" w:rsidP="00005864">
      <w:pPr>
        <w:pStyle w:val="ListParagraph"/>
        <w:numPr>
          <w:ilvl w:val="0"/>
          <w:numId w:val="8"/>
        </w:numPr>
        <w:spacing w:line="320" w:lineRule="atLeast"/>
        <w:ind w:left="720" w:hanging="720"/>
        <w:jc w:val="both"/>
      </w:pPr>
      <w:r w:rsidRPr="00005864">
        <w:rPr>
          <w:rFonts w:eastAsia="Calibri"/>
          <w:lang w:val="en-GB"/>
        </w:rPr>
        <w:t>Procurement</w:t>
      </w:r>
      <w:r w:rsidRPr="005D1BDA">
        <w:t xml:space="preserve"> was </w:t>
      </w:r>
      <w:r>
        <w:t xml:space="preserve">undertaken </w:t>
      </w:r>
      <w:r w:rsidRPr="005D1BDA">
        <w:t>by the municipalities which benefited from the drought funding, therefore</w:t>
      </w:r>
      <w:r>
        <w:t>,</w:t>
      </w:r>
      <w:r w:rsidRPr="005D1BDA">
        <w:t xml:space="preserve"> the information relating to tenders should be sourced from the municipalities through the Minister of Cooperative Governance and Traditional Affairs. </w:t>
      </w:r>
    </w:p>
    <w:sectPr w:rsidR="00A2476A" w:rsidRPr="005D1BDA"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283" w:rsidRDefault="00902283" w:rsidP="00054FEC">
      <w:r>
        <w:separator/>
      </w:r>
    </w:p>
  </w:endnote>
  <w:endnote w:type="continuationSeparator" w:id="0">
    <w:p w:rsidR="00902283" w:rsidRDefault="00902283"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283" w:rsidRDefault="00902283" w:rsidP="00054FEC">
      <w:r>
        <w:separator/>
      </w:r>
    </w:p>
  </w:footnote>
  <w:footnote w:type="continuationSeparator" w:id="0">
    <w:p w:rsidR="00902283" w:rsidRDefault="00902283"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C57C73">
      <w:t>5</w:t>
    </w:r>
    <w:r w:rsidR="00933DCE">
      <w:t>4</w:t>
    </w:r>
    <w:r w:rsidR="00205E83">
      <w:t>1</w:t>
    </w:r>
    <w:r w:rsidR="00C57C73">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26BAE"/>
    <w:multiLevelType w:val="hybridMultilevel"/>
    <w:tmpl w:val="83BE7504"/>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05864"/>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2A3"/>
    <w:rsid w:val="00063A5F"/>
    <w:rsid w:val="00084A46"/>
    <w:rsid w:val="00085A2A"/>
    <w:rsid w:val="000874C5"/>
    <w:rsid w:val="00092CDF"/>
    <w:rsid w:val="000B2098"/>
    <w:rsid w:val="000B4AC5"/>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05E83"/>
    <w:rsid w:val="00211743"/>
    <w:rsid w:val="00213606"/>
    <w:rsid w:val="002174E7"/>
    <w:rsid w:val="002203F2"/>
    <w:rsid w:val="00221ABD"/>
    <w:rsid w:val="00221CAF"/>
    <w:rsid w:val="00221F1C"/>
    <w:rsid w:val="002265B4"/>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A5932"/>
    <w:rsid w:val="002B6CA3"/>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A16"/>
    <w:rsid w:val="00391B22"/>
    <w:rsid w:val="00392A4A"/>
    <w:rsid w:val="003942F2"/>
    <w:rsid w:val="00396164"/>
    <w:rsid w:val="00397799"/>
    <w:rsid w:val="003A0C97"/>
    <w:rsid w:val="003A48E1"/>
    <w:rsid w:val="003B7EF6"/>
    <w:rsid w:val="003D1E57"/>
    <w:rsid w:val="003F3285"/>
    <w:rsid w:val="003F3D4B"/>
    <w:rsid w:val="003F40BD"/>
    <w:rsid w:val="003F4CED"/>
    <w:rsid w:val="003F5497"/>
    <w:rsid w:val="003F7899"/>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55A2"/>
    <w:rsid w:val="004A7396"/>
    <w:rsid w:val="004B54E9"/>
    <w:rsid w:val="004C34F2"/>
    <w:rsid w:val="004C62A2"/>
    <w:rsid w:val="004C7102"/>
    <w:rsid w:val="004E1009"/>
    <w:rsid w:val="004E32DC"/>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BD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29A9"/>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D6E43"/>
    <w:rsid w:val="006E1517"/>
    <w:rsid w:val="006F02E1"/>
    <w:rsid w:val="006F111A"/>
    <w:rsid w:val="006F35CD"/>
    <w:rsid w:val="006F4B1B"/>
    <w:rsid w:val="006F64F8"/>
    <w:rsid w:val="006F78BD"/>
    <w:rsid w:val="00704183"/>
    <w:rsid w:val="00715D95"/>
    <w:rsid w:val="00721FF1"/>
    <w:rsid w:val="00722FEC"/>
    <w:rsid w:val="00723349"/>
    <w:rsid w:val="007241DD"/>
    <w:rsid w:val="00731E1C"/>
    <w:rsid w:val="007325DE"/>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C4AA2"/>
    <w:rsid w:val="008D44F5"/>
    <w:rsid w:val="008D4969"/>
    <w:rsid w:val="008D5C43"/>
    <w:rsid w:val="008D5F8E"/>
    <w:rsid w:val="008E39AE"/>
    <w:rsid w:val="008E4350"/>
    <w:rsid w:val="008E4498"/>
    <w:rsid w:val="008E593B"/>
    <w:rsid w:val="008F085C"/>
    <w:rsid w:val="008F3F23"/>
    <w:rsid w:val="008F3FE5"/>
    <w:rsid w:val="008F4456"/>
    <w:rsid w:val="00902283"/>
    <w:rsid w:val="00904841"/>
    <w:rsid w:val="00907BDD"/>
    <w:rsid w:val="0091152A"/>
    <w:rsid w:val="00916792"/>
    <w:rsid w:val="00917CDC"/>
    <w:rsid w:val="00924EAF"/>
    <w:rsid w:val="00927BDA"/>
    <w:rsid w:val="009306E0"/>
    <w:rsid w:val="00931E14"/>
    <w:rsid w:val="00933DC0"/>
    <w:rsid w:val="00933DCE"/>
    <w:rsid w:val="009358D8"/>
    <w:rsid w:val="009407DD"/>
    <w:rsid w:val="00945D3B"/>
    <w:rsid w:val="00954574"/>
    <w:rsid w:val="00956F9C"/>
    <w:rsid w:val="009604A6"/>
    <w:rsid w:val="00960CA4"/>
    <w:rsid w:val="00967EE8"/>
    <w:rsid w:val="0097050B"/>
    <w:rsid w:val="00971CE4"/>
    <w:rsid w:val="00972777"/>
    <w:rsid w:val="00974D24"/>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D78E5"/>
    <w:rsid w:val="009E4722"/>
    <w:rsid w:val="009F104A"/>
    <w:rsid w:val="009F18D7"/>
    <w:rsid w:val="009F37D0"/>
    <w:rsid w:val="009F41D7"/>
    <w:rsid w:val="009F5B5D"/>
    <w:rsid w:val="00A07114"/>
    <w:rsid w:val="00A10986"/>
    <w:rsid w:val="00A11359"/>
    <w:rsid w:val="00A2476A"/>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6F64"/>
    <w:rsid w:val="00B177C5"/>
    <w:rsid w:val="00B17FB7"/>
    <w:rsid w:val="00B24178"/>
    <w:rsid w:val="00B24802"/>
    <w:rsid w:val="00B253A0"/>
    <w:rsid w:val="00B301A9"/>
    <w:rsid w:val="00B3353C"/>
    <w:rsid w:val="00B346B6"/>
    <w:rsid w:val="00B35035"/>
    <w:rsid w:val="00B35967"/>
    <w:rsid w:val="00B3785A"/>
    <w:rsid w:val="00B41BED"/>
    <w:rsid w:val="00B43005"/>
    <w:rsid w:val="00B473D5"/>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C2B00"/>
    <w:rsid w:val="00BC7268"/>
    <w:rsid w:val="00BD39FB"/>
    <w:rsid w:val="00BE2758"/>
    <w:rsid w:val="00BE35AA"/>
    <w:rsid w:val="00BF3EE7"/>
    <w:rsid w:val="00BF78F1"/>
    <w:rsid w:val="00C016DF"/>
    <w:rsid w:val="00C0359C"/>
    <w:rsid w:val="00C103F1"/>
    <w:rsid w:val="00C217CB"/>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C73"/>
    <w:rsid w:val="00C708B7"/>
    <w:rsid w:val="00C72BD9"/>
    <w:rsid w:val="00C74E11"/>
    <w:rsid w:val="00C83019"/>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062E"/>
    <w:rsid w:val="00DE6494"/>
    <w:rsid w:val="00DF24A7"/>
    <w:rsid w:val="00DF5820"/>
    <w:rsid w:val="00DF79D0"/>
    <w:rsid w:val="00E01F6C"/>
    <w:rsid w:val="00E03388"/>
    <w:rsid w:val="00E05515"/>
    <w:rsid w:val="00E05BE2"/>
    <w:rsid w:val="00E06306"/>
    <w:rsid w:val="00E07A27"/>
    <w:rsid w:val="00E07CEA"/>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300B"/>
    <w:rsid w:val="00EE37B5"/>
    <w:rsid w:val="00EE5A15"/>
    <w:rsid w:val="00EE65FA"/>
    <w:rsid w:val="00EF2319"/>
    <w:rsid w:val="00EF564A"/>
    <w:rsid w:val="00EF66D4"/>
    <w:rsid w:val="00EF7055"/>
    <w:rsid w:val="00F000D2"/>
    <w:rsid w:val="00F17697"/>
    <w:rsid w:val="00F3479A"/>
    <w:rsid w:val="00F35583"/>
    <w:rsid w:val="00F363E4"/>
    <w:rsid w:val="00F3695E"/>
    <w:rsid w:val="00F36C08"/>
    <w:rsid w:val="00F374AD"/>
    <w:rsid w:val="00F41641"/>
    <w:rsid w:val="00F41BC1"/>
    <w:rsid w:val="00F434FC"/>
    <w:rsid w:val="00F4658B"/>
    <w:rsid w:val="00F51113"/>
    <w:rsid w:val="00F54821"/>
    <w:rsid w:val="00F60C74"/>
    <w:rsid w:val="00F61C46"/>
    <w:rsid w:val="00F61D4C"/>
    <w:rsid w:val="00F716B7"/>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7B473E-389B-4F63-B1C2-EEE74462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265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2020-06-09T14:34:00Z</cp:lastPrinted>
  <dcterms:created xsi:type="dcterms:W3CDTF">2020-06-17T15:40:00Z</dcterms:created>
  <dcterms:modified xsi:type="dcterms:W3CDTF">2020-06-17T15:40:00Z</dcterms:modified>
</cp:coreProperties>
</file>