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5" w:rsidRDefault="003E4430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70558" cy="667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55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045" w:rsidRDefault="00964045">
      <w:pPr>
        <w:pStyle w:val="BodyText"/>
        <w:spacing w:before="8"/>
        <w:rPr>
          <w:rFonts w:ascii="Times New Roman"/>
          <w:sz w:val="7"/>
        </w:rPr>
      </w:pPr>
    </w:p>
    <w:p w:rsidR="00964045" w:rsidRDefault="003E4430">
      <w:pPr>
        <w:pStyle w:val="Heading1"/>
        <w:spacing w:before="93" w:line="410" w:lineRule="auto"/>
        <w:ind w:left="3331" w:right="2726" w:firstLine="180"/>
      </w:pPr>
      <w:r>
        <w:t>THE NATIONAL ASSEMBLY QUESTION FOR WRITTEN REPLY</w:t>
      </w:r>
    </w:p>
    <w:p w:rsidR="00964045" w:rsidRDefault="00964045">
      <w:pPr>
        <w:pStyle w:val="BodyText"/>
        <w:spacing w:before="11"/>
        <w:rPr>
          <w:b/>
          <w:sz w:val="28"/>
        </w:rPr>
      </w:pPr>
    </w:p>
    <w:p w:rsidR="00964045" w:rsidRDefault="003E4430">
      <w:pPr>
        <w:spacing w:before="93"/>
        <w:ind w:left="460"/>
        <w:rPr>
          <w:b/>
        </w:rPr>
      </w:pPr>
      <w:r>
        <w:rPr>
          <w:b/>
        </w:rPr>
        <w:t>QUESTION NO 54</w:t>
      </w:r>
    </w:p>
    <w:p w:rsidR="00964045" w:rsidRDefault="003E4430">
      <w:pPr>
        <w:spacing w:before="160"/>
        <w:ind w:left="460"/>
        <w:rPr>
          <w:b/>
        </w:rPr>
      </w:pPr>
      <w:r>
        <w:rPr>
          <w:b/>
        </w:rPr>
        <w:t>Published: 20 June 2019</w:t>
      </w:r>
    </w:p>
    <w:p w:rsidR="00964045" w:rsidRDefault="00964045">
      <w:pPr>
        <w:pStyle w:val="BodyText"/>
        <w:rPr>
          <w:b/>
          <w:sz w:val="24"/>
        </w:rPr>
      </w:pPr>
    </w:p>
    <w:p w:rsidR="00964045" w:rsidRDefault="00964045">
      <w:pPr>
        <w:pStyle w:val="BodyText"/>
        <w:spacing w:before="9"/>
        <w:rPr>
          <w:b/>
          <w:sz w:val="25"/>
        </w:rPr>
      </w:pPr>
    </w:p>
    <w:p w:rsidR="00964045" w:rsidRDefault="003E4430">
      <w:pPr>
        <w:ind w:left="460"/>
        <w:rPr>
          <w:b/>
        </w:rPr>
      </w:pPr>
      <w:proofErr w:type="spellStart"/>
      <w:r>
        <w:rPr>
          <w:b/>
        </w:rPr>
        <w:t>Mrs</w:t>
      </w:r>
      <w:proofErr w:type="spellEnd"/>
      <w:r>
        <w:rPr>
          <w:b/>
        </w:rPr>
        <w:t xml:space="preserve"> Y N </w:t>
      </w:r>
      <w:proofErr w:type="spellStart"/>
      <w:r>
        <w:rPr>
          <w:b/>
        </w:rPr>
        <w:t>Yako</w:t>
      </w:r>
      <w:proofErr w:type="spellEnd"/>
      <w:r>
        <w:rPr>
          <w:b/>
        </w:rPr>
        <w:t xml:space="preserve"> (EFF) to ask the Minister of Trade and Industry:</w:t>
      </w:r>
    </w:p>
    <w:p w:rsidR="00964045" w:rsidRDefault="00964045">
      <w:pPr>
        <w:pStyle w:val="BodyText"/>
        <w:spacing w:before="6"/>
        <w:rPr>
          <w:b/>
          <w:sz w:val="24"/>
        </w:rPr>
      </w:pPr>
    </w:p>
    <w:p w:rsidR="00964045" w:rsidRDefault="003E4430">
      <w:pPr>
        <w:pStyle w:val="BodyText"/>
        <w:spacing w:before="1" w:line="242" w:lineRule="auto"/>
        <w:ind w:left="460"/>
      </w:pPr>
      <w:r>
        <w:t>What is the total value of all furniture (a) produced in the Republic in 2018 and (b) sold to South African consumers in 2018? NW1011E</w:t>
      </w:r>
    </w:p>
    <w:p w:rsidR="00964045" w:rsidRDefault="00964045">
      <w:pPr>
        <w:pStyle w:val="BodyText"/>
        <w:rPr>
          <w:sz w:val="24"/>
        </w:rPr>
      </w:pPr>
    </w:p>
    <w:p w:rsidR="00964045" w:rsidRDefault="00964045">
      <w:pPr>
        <w:pStyle w:val="BodyText"/>
        <w:spacing w:before="8"/>
        <w:rPr>
          <w:sz w:val="35"/>
        </w:rPr>
      </w:pPr>
    </w:p>
    <w:p w:rsidR="00964045" w:rsidRDefault="003E4430">
      <w:pPr>
        <w:pStyle w:val="Heading1"/>
      </w:pPr>
      <w:r>
        <w:t>Reply:</w:t>
      </w:r>
    </w:p>
    <w:p w:rsidR="00964045" w:rsidRDefault="00964045">
      <w:pPr>
        <w:pStyle w:val="BodyText"/>
        <w:spacing w:before="6"/>
        <w:rPr>
          <w:b/>
          <w:sz w:val="24"/>
        </w:rPr>
      </w:pPr>
    </w:p>
    <w:p w:rsidR="00964045" w:rsidRDefault="003E4430">
      <w:pPr>
        <w:pStyle w:val="ListParagraph"/>
        <w:numPr>
          <w:ilvl w:val="0"/>
          <w:numId w:val="1"/>
        </w:numPr>
        <w:tabs>
          <w:tab w:val="left" w:pos="888"/>
        </w:tabs>
        <w:spacing w:before="1"/>
        <w:ind w:hanging="427"/>
      </w:pPr>
      <w:r>
        <w:t>Total value of all furniture produced in the Republic in</w:t>
      </w:r>
      <w:r>
        <w:rPr>
          <w:spacing w:val="-6"/>
        </w:rPr>
        <w:t xml:space="preserve"> </w:t>
      </w:r>
      <w:r>
        <w:t>2018</w:t>
      </w:r>
    </w:p>
    <w:p w:rsidR="00964045" w:rsidRDefault="00964045">
      <w:pPr>
        <w:pStyle w:val="BodyText"/>
        <w:spacing w:before="3"/>
        <w:rPr>
          <w:sz w:val="24"/>
        </w:rPr>
      </w:pPr>
    </w:p>
    <w:p w:rsidR="00964045" w:rsidRDefault="003E4430">
      <w:pPr>
        <w:pStyle w:val="BodyText"/>
        <w:ind w:left="460" w:right="116"/>
        <w:jc w:val="both"/>
      </w:pPr>
      <w:r>
        <w:t>Statistics South Africa (</w:t>
      </w:r>
      <w:proofErr w:type="spellStart"/>
      <w:r>
        <w:t>StatsSA</w:t>
      </w:r>
      <w:proofErr w:type="spellEnd"/>
      <w:r>
        <w:t xml:space="preserve">) is the national statistics agency of South Africa established under the Statistics Act (Act No. 6 of 1999). </w:t>
      </w:r>
      <w:proofErr w:type="spellStart"/>
      <w:r>
        <w:t>StatsSA</w:t>
      </w:r>
      <w:proofErr w:type="spellEnd"/>
      <w:r>
        <w:t xml:space="preserve"> does not collect data on the value of furniture </w:t>
      </w:r>
      <w:r>
        <w:rPr>
          <w:i/>
        </w:rPr>
        <w:t>production</w:t>
      </w:r>
      <w:r>
        <w:t xml:space="preserve">. However, </w:t>
      </w:r>
      <w:proofErr w:type="spellStart"/>
      <w:r>
        <w:t>StatsSA</w:t>
      </w:r>
      <w:proofErr w:type="spellEnd"/>
      <w:r>
        <w:t xml:space="preserve"> does provide statistics on th</w:t>
      </w:r>
      <w:r>
        <w:t xml:space="preserve">e total value of furniture </w:t>
      </w:r>
      <w:r>
        <w:rPr>
          <w:i/>
        </w:rPr>
        <w:t xml:space="preserve">sales </w:t>
      </w:r>
      <w:r>
        <w:t>in South Africa.</w:t>
      </w:r>
    </w:p>
    <w:p w:rsidR="00964045" w:rsidRDefault="00964045">
      <w:pPr>
        <w:pStyle w:val="BodyText"/>
        <w:spacing w:before="3"/>
        <w:rPr>
          <w:sz w:val="24"/>
        </w:rPr>
      </w:pPr>
    </w:p>
    <w:p w:rsidR="00964045" w:rsidRDefault="003E4430">
      <w:pPr>
        <w:pStyle w:val="BodyText"/>
        <w:spacing w:before="1"/>
        <w:ind w:left="460"/>
      </w:pPr>
      <w:r>
        <w:t xml:space="preserve">The Department of Trade and Industry’s </w:t>
      </w:r>
      <w:r>
        <w:rPr>
          <w:i/>
        </w:rPr>
        <w:t xml:space="preserve">Trade Statistics </w:t>
      </w:r>
      <w:r>
        <w:t>portal reports the value of furniture imports and exports (HS94) for 2018, respectively.</w:t>
      </w:r>
    </w:p>
    <w:p w:rsidR="00964045" w:rsidRDefault="00964045">
      <w:pPr>
        <w:pStyle w:val="BodyText"/>
        <w:spacing w:before="5"/>
        <w:rPr>
          <w:sz w:val="24"/>
        </w:rPr>
      </w:pPr>
    </w:p>
    <w:p w:rsidR="00964045" w:rsidRDefault="003E4430">
      <w:pPr>
        <w:pStyle w:val="ListParagraph"/>
        <w:numPr>
          <w:ilvl w:val="0"/>
          <w:numId w:val="1"/>
        </w:numPr>
        <w:tabs>
          <w:tab w:val="left" w:pos="888"/>
        </w:tabs>
        <w:ind w:hanging="427"/>
      </w:pPr>
      <w:r>
        <w:t>Total value of all furniture sold to South African consumer</w:t>
      </w:r>
      <w:r>
        <w:t>s in</w:t>
      </w:r>
      <w:r>
        <w:rPr>
          <w:spacing w:val="-5"/>
        </w:rPr>
        <w:t xml:space="preserve"> </w:t>
      </w:r>
      <w:r>
        <w:t>2018</w:t>
      </w:r>
    </w:p>
    <w:p w:rsidR="00964045" w:rsidRDefault="00964045">
      <w:pPr>
        <w:pStyle w:val="BodyText"/>
        <w:spacing w:before="4"/>
        <w:rPr>
          <w:sz w:val="24"/>
        </w:rPr>
      </w:pPr>
    </w:p>
    <w:p w:rsidR="00964045" w:rsidRDefault="003E4430">
      <w:pPr>
        <w:pStyle w:val="BodyText"/>
        <w:ind w:left="460" w:right="114"/>
        <w:jc w:val="both"/>
      </w:pPr>
      <w:r>
        <w:t xml:space="preserve">According to </w:t>
      </w:r>
      <w:proofErr w:type="spellStart"/>
      <w:r>
        <w:t>StatsSA</w:t>
      </w:r>
      <w:proofErr w:type="spellEnd"/>
      <w:r>
        <w:t xml:space="preserve"> Statistical Release P3041.2: </w:t>
      </w:r>
      <w:r>
        <w:rPr>
          <w:i/>
        </w:rPr>
        <w:t>Manufacturing Production and Sales</w:t>
      </w:r>
      <w:r>
        <w:t>, downloaded on 26 June 2019, furniture sales in 2018 amounted to R16.5 billion (R16</w:t>
      </w:r>
      <w:proofErr w:type="gramStart"/>
      <w:r>
        <w:t>,546,529,000</w:t>
      </w:r>
      <w:proofErr w:type="gramEnd"/>
      <w:r>
        <w:t>).</w:t>
      </w:r>
    </w:p>
    <w:sectPr w:rsidR="00964045" w:rsidSect="00964045">
      <w:type w:val="continuous"/>
      <w:pgSz w:w="11910" w:h="16840"/>
      <w:pgMar w:top="800" w:right="13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B94"/>
    <w:multiLevelType w:val="hybridMultilevel"/>
    <w:tmpl w:val="65587D00"/>
    <w:lvl w:ilvl="0" w:tplc="EFAAF520">
      <w:start w:val="1"/>
      <w:numFmt w:val="lowerLetter"/>
      <w:lvlText w:val="(%1)"/>
      <w:lvlJc w:val="left"/>
      <w:pPr>
        <w:ind w:left="887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8989BAC">
      <w:numFmt w:val="bullet"/>
      <w:lvlText w:val="•"/>
      <w:lvlJc w:val="left"/>
      <w:pPr>
        <w:ind w:left="1752" w:hanging="428"/>
      </w:pPr>
      <w:rPr>
        <w:rFonts w:hint="default"/>
        <w:lang w:val="en-US" w:eastAsia="en-US" w:bidi="en-US"/>
      </w:rPr>
    </w:lvl>
    <w:lvl w:ilvl="2" w:tplc="C1EABF1E">
      <w:numFmt w:val="bullet"/>
      <w:lvlText w:val="•"/>
      <w:lvlJc w:val="left"/>
      <w:pPr>
        <w:ind w:left="2625" w:hanging="428"/>
      </w:pPr>
      <w:rPr>
        <w:rFonts w:hint="default"/>
        <w:lang w:val="en-US" w:eastAsia="en-US" w:bidi="en-US"/>
      </w:rPr>
    </w:lvl>
    <w:lvl w:ilvl="3" w:tplc="52BA0012">
      <w:numFmt w:val="bullet"/>
      <w:lvlText w:val="•"/>
      <w:lvlJc w:val="left"/>
      <w:pPr>
        <w:ind w:left="3497" w:hanging="428"/>
      </w:pPr>
      <w:rPr>
        <w:rFonts w:hint="default"/>
        <w:lang w:val="en-US" w:eastAsia="en-US" w:bidi="en-US"/>
      </w:rPr>
    </w:lvl>
    <w:lvl w:ilvl="4" w:tplc="0B56224C">
      <w:numFmt w:val="bullet"/>
      <w:lvlText w:val="•"/>
      <w:lvlJc w:val="left"/>
      <w:pPr>
        <w:ind w:left="4370" w:hanging="428"/>
      </w:pPr>
      <w:rPr>
        <w:rFonts w:hint="default"/>
        <w:lang w:val="en-US" w:eastAsia="en-US" w:bidi="en-US"/>
      </w:rPr>
    </w:lvl>
    <w:lvl w:ilvl="5" w:tplc="365A9D6E">
      <w:numFmt w:val="bullet"/>
      <w:lvlText w:val="•"/>
      <w:lvlJc w:val="left"/>
      <w:pPr>
        <w:ind w:left="5243" w:hanging="428"/>
      </w:pPr>
      <w:rPr>
        <w:rFonts w:hint="default"/>
        <w:lang w:val="en-US" w:eastAsia="en-US" w:bidi="en-US"/>
      </w:rPr>
    </w:lvl>
    <w:lvl w:ilvl="6" w:tplc="2D928A6A">
      <w:numFmt w:val="bullet"/>
      <w:lvlText w:val="•"/>
      <w:lvlJc w:val="left"/>
      <w:pPr>
        <w:ind w:left="6115" w:hanging="428"/>
      </w:pPr>
      <w:rPr>
        <w:rFonts w:hint="default"/>
        <w:lang w:val="en-US" w:eastAsia="en-US" w:bidi="en-US"/>
      </w:rPr>
    </w:lvl>
    <w:lvl w:ilvl="7" w:tplc="993AD928">
      <w:numFmt w:val="bullet"/>
      <w:lvlText w:val="•"/>
      <w:lvlJc w:val="left"/>
      <w:pPr>
        <w:ind w:left="6988" w:hanging="428"/>
      </w:pPr>
      <w:rPr>
        <w:rFonts w:hint="default"/>
        <w:lang w:val="en-US" w:eastAsia="en-US" w:bidi="en-US"/>
      </w:rPr>
    </w:lvl>
    <w:lvl w:ilvl="8" w:tplc="4C22030E">
      <w:numFmt w:val="bullet"/>
      <w:lvlText w:val="•"/>
      <w:lvlJc w:val="left"/>
      <w:pPr>
        <w:ind w:left="7861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64045"/>
    <w:rsid w:val="003E4430"/>
    <w:rsid w:val="009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04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64045"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045"/>
  </w:style>
  <w:style w:type="paragraph" w:styleId="ListParagraph">
    <w:name w:val="List Paragraph"/>
    <w:basedOn w:val="Normal"/>
    <w:uiPriority w:val="1"/>
    <w:qFormat/>
    <w:rsid w:val="00964045"/>
    <w:pPr>
      <w:ind w:left="887" w:hanging="427"/>
    </w:pPr>
  </w:style>
  <w:style w:type="paragraph" w:customStyle="1" w:styleId="TableParagraph">
    <w:name w:val="Table Paragraph"/>
    <w:basedOn w:val="Normal"/>
    <w:uiPriority w:val="1"/>
    <w:qFormat/>
    <w:rsid w:val="00964045"/>
  </w:style>
  <w:style w:type="paragraph" w:styleId="BalloonText">
    <w:name w:val="Balloon Text"/>
    <w:basedOn w:val="Normal"/>
    <w:link w:val="BalloonTextChar"/>
    <w:uiPriority w:val="99"/>
    <w:semiHidden/>
    <w:unhideWhenUsed/>
    <w:rsid w:val="003E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Deftones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USER</cp:lastModifiedBy>
  <cp:revision>2</cp:revision>
  <dcterms:created xsi:type="dcterms:W3CDTF">2019-07-24T12:01:00Z</dcterms:created>
  <dcterms:modified xsi:type="dcterms:W3CDTF">2019-07-24T12:01:00Z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