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70" w:rsidRPr="00EA26EE" w:rsidRDefault="00A03C70" w:rsidP="00A03C70">
      <w:pPr>
        <w:tabs>
          <w:tab w:val="left" w:pos="576"/>
          <w:tab w:val="left" w:pos="1296"/>
          <w:tab w:val="left" w:pos="6336"/>
        </w:tabs>
        <w:suppressAutoHyphens/>
        <w:spacing w:after="0" w:line="240" w:lineRule="auto"/>
        <w:jc w:val="center"/>
        <w:rPr>
          <w:rFonts w:ascii="Arial" w:eastAsia="Calibri" w:hAnsi="Arial" w:cs="Arial"/>
          <w:sz w:val="32"/>
          <w:szCs w:val="32"/>
          <w:lang w:eastAsia="ar-SA"/>
        </w:rPr>
      </w:pPr>
      <w:r w:rsidRPr="00EA26EE">
        <w:rPr>
          <w:rFonts w:ascii="Arial" w:eastAsia="Calibri" w:hAnsi="Arial" w:cs="Arial"/>
          <w:b/>
          <w:sz w:val="32"/>
          <w:szCs w:val="32"/>
          <w:lang w:eastAsia="ar-SA"/>
        </w:rPr>
        <w:t>NATIONAL ASSEMBLY</w:t>
      </w:r>
    </w:p>
    <w:p w:rsidR="00A03C70" w:rsidRDefault="00A03C70" w:rsidP="00A03C70">
      <w:pPr>
        <w:suppressAutoHyphens/>
        <w:spacing w:after="0" w:line="240" w:lineRule="auto"/>
        <w:jc w:val="both"/>
        <w:rPr>
          <w:rFonts w:ascii="Arial" w:eastAsia="Calibri" w:hAnsi="Arial" w:cs="Arial"/>
          <w:b/>
          <w:sz w:val="32"/>
          <w:szCs w:val="32"/>
          <w:u w:val="single"/>
          <w:lang w:val="en-US" w:eastAsia="ar-SA"/>
        </w:rPr>
      </w:pPr>
    </w:p>
    <w:p w:rsidR="00A03C70" w:rsidRPr="00EA26EE" w:rsidRDefault="00A03C70" w:rsidP="00A03C70">
      <w:pPr>
        <w:suppressAutoHyphens/>
        <w:spacing w:after="0" w:line="240" w:lineRule="auto"/>
        <w:jc w:val="both"/>
        <w:rPr>
          <w:rFonts w:ascii="Arial" w:eastAsia="Calibri" w:hAnsi="Arial" w:cs="Arial"/>
          <w:b/>
          <w:sz w:val="32"/>
          <w:szCs w:val="32"/>
          <w:u w:val="single"/>
          <w:lang w:val="en-US" w:eastAsia="ar-SA"/>
        </w:rPr>
      </w:pPr>
      <w:r>
        <w:rPr>
          <w:rFonts w:ascii="Arial" w:eastAsia="Calibri" w:hAnsi="Arial" w:cs="Arial"/>
          <w:b/>
          <w:sz w:val="32"/>
          <w:szCs w:val="32"/>
          <w:u w:val="single"/>
          <w:lang w:val="en-US" w:eastAsia="ar-SA"/>
        </w:rPr>
        <w:t>QUESTION NO.539-2019</w:t>
      </w:r>
    </w:p>
    <w:p w:rsidR="00A03C70" w:rsidRPr="00EA26EE" w:rsidRDefault="00A03C70" w:rsidP="00A03C70">
      <w:pPr>
        <w:keepNext/>
        <w:numPr>
          <w:ilvl w:val="3"/>
          <w:numId w:val="0"/>
        </w:numPr>
        <w:tabs>
          <w:tab w:val="num" w:pos="864"/>
        </w:tabs>
        <w:suppressAutoHyphens/>
        <w:spacing w:after="0" w:line="240" w:lineRule="auto"/>
        <w:ind w:left="864" w:hanging="864"/>
        <w:jc w:val="both"/>
        <w:outlineLvl w:val="3"/>
        <w:rPr>
          <w:rFonts w:ascii="Arial" w:eastAsia="Calibri" w:hAnsi="Arial" w:cs="Arial"/>
          <w:b/>
          <w:sz w:val="32"/>
          <w:szCs w:val="32"/>
          <w:u w:val="single"/>
          <w:lang w:val="en-US" w:eastAsia="ar-SA"/>
        </w:rPr>
      </w:pPr>
      <w:r w:rsidRPr="00EA26EE">
        <w:rPr>
          <w:rFonts w:ascii="Arial" w:eastAsia="Calibri" w:hAnsi="Arial" w:cs="Arial"/>
          <w:b/>
          <w:sz w:val="32"/>
          <w:szCs w:val="32"/>
          <w:u w:val="single"/>
          <w:lang w:val="en-US" w:eastAsia="ar-SA"/>
        </w:rPr>
        <w:t>FOR WRITTEN REPLY</w:t>
      </w:r>
    </w:p>
    <w:p w:rsidR="00A03C70" w:rsidRPr="00EA26EE" w:rsidRDefault="00A03C70" w:rsidP="00A03C70">
      <w:pPr>
        <w:suppressAutoHyphens/>
        <w:spacing w:after="0" w:line="240" w:lineRule="auto"/>
        <w:jc w:val="both"/>
        <w:rPr>
          <w:rFonts w:ascii="Arial" w:eastAsia="Calibri" w:hAnsi="Arial" w:cs="Arial"/>
          <w:b/>
          <w:sz w:val="32"/>
          <w:szCs w:val="32"/>
          <w:lang w:val="en-US" w:eastAsia="ar-SA"/>
        </w:rPr>
      </w:pPr>
    </w:p>
    <w:p w:rsidR="00A03C70" w:rsidRPr="004A4D2D" w:rsidRDefault="00A03C70" w:rsidP="00A03C70">
      <w:pPr>
        <w:suppressAutoHyphens/>
        <w:spacing w:after="0" w:line="276" w:lineRule="auto"/>
        <w:jc w:val="both"/>
        <w:rPr>
          <w:rFonts w:ascii="Arial" w:eastAsia="Calibri" w:hAnsi="Arial" w:cs="Arial"/>
          <w:b/>
          <w:sz w:val="32"/>
          <w:szCs w:val="32"/>
          <w:lang w:val="en-US" w:eastAsia="ar-SA"/>
        </w:rPr>
      </w:pPr>
      <w:r w:rsidRPr="004A4D2D">
        <w:rPr>
          <w:rFonts w:ascii="Arial" w:eastAsia="Calibri" w:hAnsi="Arial" w:cs="Arial"/>
          <w:b/>
          <w:sz w:val="32"/>
          <w:szCs w:val="32"/>
          <w:lang w:val="en-US" w:eastAsia="ar-SA"/>
        </w:rPr>
        <w:t>DATE OF PUBLICATION IN INTERNAL QUESTION PAPER: 23 AUGUST: (INTERNAL QUESTION PAPER NO.10-2019)</w:t>
      </w:r>
    </w:p>
    <w:p w:rsidR="00A03C70" w:rsidRPr="005E4582" w:rsidRDefault="00A03C70" w:rsidP="00A03C70">
      <w:pPr>
        <w:spacing w:after="0" w:line="240" w:lineRule="auto"/>
        <w:jc w:val="both"/>
        <w:rPr>
          <w:rFonts w:ascii="Arial" w:eastAsia="Times New Roman" w:hAnsi="Arial" w:cs="Arial"/>
          <w:sz w:val="32"/>
          <w:szCs w:val="32"/>
          <w:lang w:eastAsia="en-ZA"/>
        </w:rPr>
      </w:pPr>
      <w:proofErr w:type="spellStart"/>
      <w:r w:rsidRPr="00BE0789">
        <w:rPr>
          <w:rFonts w:ascii="Arial" w:eastAsia="Times New Roman" w:hAnsi="Arial" w:cs="Arial"/>
          <w:b/>
          <w:bCs/>
          <w:color w:val="222222"/>
          <w:sz w:val="32"/>
          <w:szCs w:val="32"/>
          <w:lang w:val="en-US"/>
        </w:rPr>
        <w:t>Mr</w:t>
      </w:r>
      <w:proofErr w:type="spellEnd"/>
      <w:r w:rsidRPr="00BE0789">
        <w:rPr>
          <w:rFonts w:ascii="Arial" w:eastAsia="Times New Roman" w:hAnsi="Arial" w:cs="Arial"/>
          <w:b/>
          <w:bCs/>
          <w:color w:val="222222"/>
          <w:sz w:val="32"/>
          <w:szCs w:val="32"/>
          <w:lang w:val="en-US"/>
        </w:rPr>
        <w:t xml:space="preserve"> T W </w:t>
      </w:r>
      <w:proofErr w:type="spellStart"/>
      <w:r w:rsidRPr="00BE0789">
        <w:rPr>
          <w:rFonts w:ascii="Arial" w:eastAsia="Times New Roman" w:hAnsi="Arial" w:cs="Arial"/>
          <w:b/>
          <w:bCs/>
          <w:color w:val="222222"/>
          <w:sz w:val="32"/>
          <w:szCs w:val="32"/>
          <w:lang w:val="en-US"/>
        </w:rPr>
        <w:t>Mhlongo</w:t>
      </w:r>
      <w:proofErr w:type="spellEnd"/>
      <w:r w:rsidRPr="00BE0789">
        <w:rPr>
          <w:rFonts w:ascii="Arial" w:eastAsia="Times New Roman" w:hAnsi="Arial" w:cs="Arial"/>
          <w:b/>
          <w:bCs/>
          <w:color w:val="222222"/>
          <w:sz w:val="32"/>
          <w:szCs w:val="32"/>
          <w:lang w:val="en-US"/>
        </w:rPr>
        <w:t xml:space="preserve"> </w:t>
      </w:r>
      <w:r w:rsidRPr="00BE0789">
        <w:rPr>
          <w:rFonts w:ascii="Arial" w:eastAsia="Times New Roman" w:hAnsi="Arial" w:cs="Arial"/>
          <w:b/>
          <w:bCs/>
          <w:sz w:val="32"/>
          <w:szCs w:val="32"/>
          <w:lang w:val="en-GB" w:eastAsia="en-ZA"/>
        </w:rPr>
        <w:t xml:space="preserve">(DA) to ask the Minister of Sports, Arts and Culture” </w:t>
      </w:r>
    </w:p>
    <w:p w:rsidR="00A03C70" w:rsidRDefault="00A03C70" w:rsidP="00A03C70">
      <w:pPr>
        <w:tabs>
          <w:tab w:val="left" w:pos="576"/>
          <w:tab w:val="left" w:pos="1296"/>
          <w:tab w:val="left" w:pos="6336"/>
        </w:tabs>
        <w:suppressAutoHyphens/>
        <w:spacing w:after="0" w:line="240" w:lineRule="auto"/>
        <w:jc w:val="both"/>
      </w:pPr>
    </w:p>
    <w:p w:rsidR="00A03C70" w:rsidRPr="004215CA" w:rsidRDefault="00A03C70" w:rsidP="00A03C70">
      <w:pPr>
        <w:tabs>
          <w:tab w:val="left" w:pos="576"/>
          <w:tab w:val="left" w:pos="1296"/>
          <w:tab w:val="left" w:pos="6336"/>
        </w:tabs>
        <w:suppressAutoHyphens/>
        <w:spacing w:after="0" w:line="240" w:lineRule="auto"/>
        <w:jc w:val="both"/>
        <w:rPr>
          <w:rFonts w:ascii="Arial" w:hAnsi="Arial" w:cs="Arial"/>
          <w:sz w:val="32"/>
          <w:szCs w:val="32"/>
        </w:rPr>
      </w:pPr>
      <w:proofErr w:type="gramStart"/>
      <w:r w:rsidRPr="004215CA">
        <w:rPr>
          <w:rFonts w:ascii="Arial" w:hAnsi="Arial" w:cs="Arial"/>
          <w:sz w:val="32"/>
          <w:szCs w:val="32"/>
        </w:rPr>
        <w:t>(a) Who was appointed as Team Leader for the South African team travelling to the (</w:t>
      </w:r>
      <w:proofErr w:type="spellStart"/>
      <w:r w:rsidRPr="004215CA">
        <w:rPr>
          <w:rFonts w:ascii="Arial" w:hAnsi="Arial" w:cs="Arial"/>
          <w:sz w:val="32"/>
          <w:szCs w:val="32"/>
        </w:rPr>
        <w:t>i</w:t>
      </w:r>
      <w:proofErr w:type="spellEnd"/>
      <w:r w:rsidRPr="004215CA">
        <w:rPr>
          <w:rFonts w:ascii="Arial" w:hAnsi="Arial" w:cs="Arial"/>
          <w:sz w:val="32"/>
          <w:szCs w:val="32"/>
        </w:rPr>
        <w:t xml:space="preserve">) 2018 IAAF World Half Marathon Championships in Valencia, (ii) 2018 Junior and Youth Championships in London and (iii) 2016 World 100 km Championships in Los </w:t>
      </w:r>
      <w:proofErr w:type="spellStart"/>
      <w:r w:rsidRPr="004215CA">
        <w:rPr>
          <w:rFonts w:ascii="Arial" w:hAnsi="Arial" w:cs="Arial"/>
          <w:sz w:val="32"/>
          <w:szCs w:val="32"/>
        </w:rPr>
        <w:t>Alcazares</w:t>
      </w:r>
      <w:proofErr w:type="spellEnd"/>
      <w:r w:rsidRPr="004215CA">
        <w:rPr>
          <w:rFonts w:ascii="Arial" w:hAnsi="Arial" w:cs="Arial"/>
          <w:sz w:val="32"/>
          <w:szCs w:val="32"/>
        </w:rPr>
        <w:t>, (b) which ASA officials and/or representatives are required to travel with athletes selected to represent the Republic overseas, (c) in what circumstances would an ASA official and/or representative other than the Head of Delegation be authorised to travel separately from the athletes forming part of a South African team competing internationally and (d) what are the reasons for certain athletes forming part of the South African team which competed at the World Junior and Youth Championships in London being booked on a flight separate from the ASA officials and/or representatives tasked with managing the team?</w:t>
      </w:r>
      <w:proofErr w:type="gramEnd"/>
      <w:r w:rsidRPr="004215CA">
        <w:rPr>
          <w:rFonts w:ascii="Arial" w:hAnsi="Arial" w:cs="Arial"/>
          <w:sz w:val="32"/>
          <w:szCs w:val="32"/>
        </w:rPr>
        <w:t xml:space="preserve"> NW1534E</w:t>
      </w:r>
    </w:p>
    <w:p w:rsidR="00A03C70" w:rsidRPr="004215CA" w:rsidRDefault="00A03C70" w:rsidP="00A03C70">
      <w:pPr>
        <w:tabs>
          <w:tab w:val="left" w:pos="576"/>
          <w:tab w:val="left" w:pos="1296"/>
          <w:tab w:val="left" w:pos="6336"/>
        </w:tabs>
        <w:suppressAutoHyphens/>
        <w:spacing w:after="0" w:line="240" w:lineRule="auto"/>
        <w:jc w:val="both"/>
        <w:rPr>
          <w:rFonts w:ascii="Arial" w:hAnsi="Arial" w:cs="Arial"/>
          <w:sz w:val="32"/>
          <w:szCs w:val="32"/>
        </w:rPr>
      </w:pPr>
    </w:p>
    <w:p w:rsidR="00A03C70" w:rsidRPr="00B01ABA" w:rsidRDefault="00A03C70" w:rsidP="00A03C70">
      <w:pPr>
        <w:suppressAutoHyphens/>
        <w:spacing w:after="0" w:line="276" w:lineRule="auto"/>
        <w:jc w:val="both"/>
        <w:rPr>
          <w:rFonts w:ascii="Arial" w:eastAsia="Calibri" w:hAnsi="Arial" w:cs="Arial"/>
          <w:b/>
          <w:sz w:val="32"/>
          <w:szCs w:val="32"/>
          <w:lang w:val="en-US" w:eastAsia="ar-SA"/>
        </w:rPr>
      </w:pPr>
      <w:r>
        <w:rPr>
          <w:rFonts w:ascii="Arial" w:eastAsia="Calibri" w:hAnsi="Arial" w:cs="Arial"/>
          <w:b/>
          <w:sz w:val="32"/>
          <w:szCs w:val="32"/>
          <w:lang w:val="en-US" w:eastAsia="ar-SA"/>
        </w:rPr>
        <w:t>REPLY:</w:t>
      </w:r>
      <w:bookmarkStart w:id="0" w:name="_GoBack"/>
      <w:bookmarkEnd w:id="0"/>
    </w:p>
    <w:p w:rsidR="00A03C70" w:rsidRDefault="00A03C70" w:rsidP="00A03C70">
      <w:pPr>
        <w:tabs>
          <w:tab w:val="left" w:pos="576"/>
          <w:tab w:val="left" w:pos="1296"/>
          <w:tab w:val="left" w:pos="6336"/>
        </w:tabs>
        <w:suppressAutoHyphens/>
        <w:spacing w:after="0" w:line="240" w:lineRule="auto"/>
        <w:jc w:val="both"/>
        <w:rPr>
          <w:rFonts w:ascii="Arial" w:hAnsi="Arial" w:cs="Arial"/>
          <w:sz w:val="32"/>
          <w:szCs w:val="32"/>
        </w:rPr>
      </w:pPr>
      <w:r>
        <w:rPr>
          <w:rFonts w:ascii="Arial" w:hAnsi="Arial" w:cs="Arial"/>
          <w:sz w:val="32"/>
          <w:szCs w:val="32"/>
        </w:rPr>
        <w:t xml:space="preserve">The Honourable Member asked exactly the same question last year. It was question 2555 and it </w:t>
      </w:r>
      <w:proofErr w:type="gramStart"/>
      <w:r>
        <w:rPr>
          <w:rFonts w:ascii="Arial" w:hAnsi="Arial" w:cs="Arial"/>
          <w:sz w:val="32"/>
          <w:szCs w:val="32"/>
        </w:rPr>
        <w:t>was responded</w:t>
      </w:r>
      <w:proofErr w:type="gramEnd"/>
      <w:r>
        <w:rPr>
          <w:rFonts w:ascii="Arial" w:hAnsi="Arial" w:cs="Arial"/>
          <w:sz w:val="32"/>
          <w:szCs w:val="32"/>
        </w:rPr>
        <w:t xml:space="preserve"> too. The status remains the same. </w:t>
      </w:r>
    </w:p>
    <w:p w:rsidR="00E8787B" w:rsidRDefault="00E8787B"/>
    <w:sectPr w:rsidR="00E87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70"/>
    <w:rsid w:val="00A03C70"/>
    <w:rsid w:val="00E878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3F34-B9F2-47C5-BE2E-6D426E0C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2019-09-02T04:59:00Z</dcterms:created>
  <dcterms:modified xsi:type="dcterms:W3CDTF">2019-09-02T05:00:00Z</dcterms:modified>
</cp:coreProperties>
</file>