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816881">
        <w:rPr>
          <w:b/>
          <w:bCs/>
          <w:sz w:val="24"/>
          <w:u w:val="single"/>
        </w:rPr>
        <w:t>35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816881" w:rsidRPr="00345FCC" w:rsidRDefault="00816881" w:rsidP="00816881">
      <w:pPr>
        <w:spacing w:before="100" w:beforeAutospacing="1" w:after="100" w:afterAutospacing="1"/>
        <w:ind w:left="720" w:hanging="720"/>
        <w:jc w:val="both"/>
        <w:outlineLvl w:val="0"/>
        <w:rPr>
          <w:b/>
          <w:sz w:val="24"/>
          <w:u w:val="single"/>
        </w:rPr>
      </w:pPr>
      <w:r w:rsidRPr="00345FCC">
        <w:rPr>
          <w:b/>
          <w:sz w:val="24"/>
          <w:u w:val="single"/>
        </w:rPr>
        <w:t>Dr S SThembekwayo (EFF) to ask the Minister of Health:</w:t>
      </w:r>
    </w:p>
    <w:p w:rsidR="00431756" w:rsidRPr="00345FCC" w:rsidRDefault="00816881" w:rsidP="00345FCC">
      <w:pPr>
        <w:spacing w:before="100" w:beforeAutospacing="1" w:after="100" w:afterAutospacing="1"/>
        <w:ind w:hanging="11"/>
        <w:jc w:val="both"/>
        <w:rPr>
          <w:sz w:val="20"/>
          <w:szCs w:val="20"/>
        </w:rPr>
      </w:pPr>
      <w:r w:rsidRPr="00816881">
        <w:rPr>
          <w:rFonts w:eastAsia="Calibri"/>
          <w:sz w:val="24"/>
        </w:rPr>
        <w:t>What (a) is the (i) name and (ii) location of each healthcare facility that has seen an upgrade in public transport facilities and services to and from the specified facilities since 2012 and (b) are the relevant details of each specified upgrade</w:t>
      </w:r>
      <w:r w:rsidRPr="00816881">
        <w:rPr>
          <w:noProof/>
          <w:sz w:val="24"/>
          <w:lang w:val="af-ZA"/>
        </w:rPr>
        <w:t>?</w:t>
      </w:r>
      <w:r w:rsidRPr="00816881">
        <w:rPr>
          <w:noProof/>
          <w:sz w:val="24"/>
          <w:lang w:val="af-ZA"/>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45FCC">
        <w:rPr>
          <w:color w:val="000000"/>
        </w:rPr>
        <w:t>603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345FCC" w:rsidRDefault="00345FCC" w:rsidP="005E7BF6">
      <w:pPr>
        <w:pStyle w:val="BodyText"/>
        <w:rPr>
          <w:sz w:val="24"/>
          <w:lang w:val="en-GB"/>
        </w:rPr>
      </w:pPr>
    </w:p>
    <w:p w:rsidR="0032696B" w:rsidRDefault="00345FCC" w:rsidP="0032696B">
      <w:pPr>
        <w:pStyle w:val="BodyText"/>
        <w:rPr>
          <w:sz w:val="24"/>
          <w:lang w:val="en-GB"/>
        </w:rPr>
      </w:pPr>
      <w:r>
        <w:rPr>
          <w:sz w:val="24"/>
          <w:lang w:val="en-GB"/>
        </w:rPr>
        <w:t>Honourable Member</w:t>
      </w:r>
      <w:r w:rsidR="0032696B">
        <w:rPr>
          <w:sz w:val="24"/>
          <w:lang w:val="en-GB"/>
        </w:rPr>
        <w:t>, none of our clinics and hospitals keep any information about public transport facilities - even those that may be transporting people to their facilities. Such information is kept by the Department of Transport and/or the Department of Public Works and/or different municipalities. May the Honourable Member please direct the questions to those Departments.</w:t>
      </w:r>
    </w:p>
    <w:p w:rsidR="0032696B" w:rsidRDefault="0032696B" w:rsidP="0032696B">
      <w:pPr>
        <w:pStyle w:val="BodyText"/>
        <w:rPr>
          <w:sz w:val="24"/>
          <w:lang w:val="en-GB"/>
        </w:rPr>
      </w:pPr>
    </w:p>
    <w:p w:rsidR="00345FCC" w:rsidRDefault="00345FCC"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08" w:rsidRDefault="00411908">
      <w:r>
        <w:separator/>
      </w:r>
    </w:p>
  </w:endnote>
  <w:endnote w:type="continuationSeparator" w:id="1">
    <w:p w:rsidR="00411908" w:rsidRDefault="00411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97B3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97B3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16881">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08" w:rsidRDefault="00411908">
      <w:r>
        <w:separator/>
      </w:r>
    </w:p>
  </w:footnote>
  <w:footnote w:type="continuationSeparator" w:id="1">
    <w:p w:rsidR="00411908" w:rsidRDefault="00411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2036C"/>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2696B"/>
    <w:rsid w:val="00330A1B"/>
    <w:rsid w:val="00345FCC"/>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1908"/>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5260"/>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97B33"/>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6A53"/>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2018-04-07T16:30:00Z</cp:lastPrinted>
  <dcterms:created xsi:type="dcterms:W3CDTF">2018-03-28T12:35:00Z</dcterms:created>
  <dcterms:modified xsi:type="dcterms:W3CDTF">2018-04-07T16:30:00Z</dcterms:modified>
</cp:coreProperties>
</file>