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412151">
        <w:rPr>
          <w:b/>
          <w:bCs/>
          <w:sz w:val="24"/>
          <w:u w:val="single"/>
        </w:rPr>
        <w:t>5</w:t>
      </w:r>
      <w:r w:rsidR="0047527C">
        <w:rPr>
          <w:b/>
          <w:bCs/>
          <w:sz w:val="24"/>
          <w:u w:val="single"/>
        </w:rPr>
        <w:t>30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B268F2">
        <w:rPr>
          <w:b/>
          <w:bCs/>
          <w:sz w:val="24"/>
          <w:u w:val="single"/>
        </w:rPr>
        <w:t>0</w:t>
      </w:r>
      <w:r w:rsidR="00412151">
        <w:rPr>
          <w:b/>
          <w:bCs/>
          <w:sz w:val="24"/>
          <w:u w:val="single"/>
        </w:rPr>
        <w:t>3 MARCH</w:t>
      </w:r>
      <w:r w:rsidR="005E20E3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5E20E3">
        <w:rPr>
          <w:rFonts w:ascii="Arial" w:hAnsi="Arial" w:cs="Arial"/>
          <w:b/>
          <w:bCs/>
          <w:sz w:val="24"/>
          <w:u w:val="single"/>
        </w:rPr>
        <w:t>0</w:t>
      </w:r>
      <w:r w:rsidR="00412151">
        <w:rPr>
          <w:rFonts w:ascii="Arial" w:hAnsi="Arial" w:cs="Arial"/>
          <w:b/>
          <w:bCs/>
          <w:sz w:val="24"/>
          <w:u w:val="single"/>
        </w:rPr>
        <w:t>6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47527C" w:rsidRPr="0047527C" w:rsidRDefault="0047527C" w:rsidP="0047527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u w:val="single"/>
          <w:lang w:val="en-US" w:eastAsia="en-ZA"/>
        </w:rPr>
      </w:pPr>
      <w:r w:rsidRPr="0047527C">
        <w:rPr>
          <w:rFonts w:ascii="Arial" w:hAnsi="Arial" w:cs="Arial"/>
          <w:b/>
          <w:bCs/>
          <w:sz w:val="24"/>
          <w:szCs w:val="24"/>
          <w:u w:val="single"/>
          <w:lang w:val="en-US" w:eastAsia="en-ZA"/>
        </w:rPr>
        <w:t xml:space="preserve">Dr S </w:t>
      </w:r>
      <w:proofErr w:type="spellStart"/>
      <w:r w:rsidRPr="0047527C">
        <w:rPr>
          <w:rFonts w:ascii="Arial" w:hAnsi="Arial" w:cs="Arial"/>
          <w:b/>
          <w:bCs/>
          <w:sz w:val="24"/>
          <w:szCs w:val="24"/>
          <w:u w:val="single"/>
          <w:lang w:val="en-US" w:eastAsia="en-ZA"/>
        </w:rPr>
        <w:t>S</w:t>
      </w:r>
      <w:proofErr w:type="spellEnd"/>
      <w:r w:rsidRPr="0047527C">
        <w:rPr>
          <w:rFonts w:ascii="Arial" w:hAnsi="Arial" w:cs="Arial"/>
          <w:b/>
          <w:bCs/>
          <w:sz w:val="24"/>
          <w:szCs w:val="24"/>
          <w:u w:val="single"/>
          <w:lang w:val="en-US" w:eastAsia="en-ZA"/>
        </w:rPr>
        <w:t xml:space="preserve"> </w:t>
      </w:r>
      <w:proofErr w:type="spellStart"/>
      <w:r w:rsidRPr="0047527C">
        <w:rPr>
          <w:rFonts w:ascii="Arial" w:hAnsi="Arial" w:cs="Arial"/>
          <w:b/>
          <w:bCs/>
          <w:sz w:val="24"/>
          <w:szCs w:val="24"/>
          <w:u w:val="single"/>
          <w:lang w:val="en-US" w:eastAsia="en-ZA"/>
        </w:rPr>
        <w:t>Thembekwayo</w:t>
      </w:r>
      <w:proofErr w:type="spellEnd"/>
      <w:r w:rsidRPr="0047527C">
        <w:rPr>
          <w:rFonts w:ascii="Arial" w:hAnsi="Arial" w:cs="Arial"/>
          <w:b/>
          <w:bCs/>
          <w:sz w:val="24"/>
          <w:szCs w:val="24"/>
          <w:u w:val="single"/>
          <w:lang w:val="en-US" w:eastAsia="en-ZA"/>
        </w:rPr>
        <w:t xml:space="preserve"> (EFF) to ask the Minister of Health</w:t>
      </w:r>
      <w:r w:rsidR="005A1759" w:rsidRPr="0047527C">
        <w:rPr>
          <w:rFonts w:ascii="Arial" w:hAnsi="Arial" w:cs="Arial"/>
          <w:b/>
          <w:bCs/>
          <w:sz w:val="24"/>
          <w:szCs w:val="24"/>
          <w:u w:val="single"/>
          <w:lang w:val="en-US" w:eastAsia="en-ZA"/>
        </w:rPr>
        <w:fldChar w:fldCharType="begin"/>
      </w:r>
      <w:r w:rsidRPr="0047527C">
        <w:rPr>
          <w:rFonts w:ascii="Arial" w:hAnsi="Arial" w:cs="Arial"/>
          <w:u w:val="single"/>
        </w:rPr>
        <w:instrText xml:space="preserve"> XE "</w:instrText>
      </w:r>
      <w:r w:rsidRPr="0047527C">
        <w:rPr>
          <w:rFonts w:ascii="Arial" w:hAnsi="Arial" w:cs="Arial"/>
          <w:b/>
          <w:bCs/>
          <w:sz w:val="24"/>
          <w:szCs w:val="24"/>
          <w:u w:val="single"/>
          <w:lang w:val="en-US" w:eastAsia="en-ZA"/>
        </w:rPr>
        <w:instrText>Minister of Health</w:instrText>
      </w:r>
      <w:r w:rsidRPr="0047527C">
        <w:rPr>
          <w:rFonts w:ascii="Arial" w:hAnsi="Arial" w:cs="Arial"/>
          <w:u w:val="single"/>
        </w:rPr>
        <w:instrText xml:space="preserve">" </w:instrText>
      </w:r>
      <w:r w:rsidR="005A1759" w:rsidRPr="0047527C">
        <w:rPr>
          <w:rFonts w:ascii="Arial" w:hAnsi="Arial" w:cs="Arial"/>
          <w:b/>
          <w:bCs/>
          <w:sz w:val="24"/>
          <w:szCs w:val="24"/>
          <w:u w:val="single"/>
          <w:lang w:val="en-US" w:eastAsia="en-ZA"/>
        </w:rPr>
        <w:fldChar w:fldCharType="end"/>
      </w:r>
      <w:r w:rsidRPr="0047527C">
        <w:rPr>
          <w:rFonts w:ascii="Arial" w:hAnsi="Arial" w:cs="Arial"/>
          <w:b/>
          <w:bCs/>
          <w:sz w:val="24"/>
          <w:szCs w:val="24"/>
          <w:u w:val="single"/>
          <w:lang w:val="en-US" w:eastAsia="en-ZA"/>
        </w:rPr>
        <w:t>: [</w:t>
      </w:r>
      <w:r w:rsidRPr="0047527C">
        <w:rPr>
          <w:rFonts w:ascii="Arial" w:hAnsi="Arial" w:cs="Arial"/>
          <w:b/>
          <w:bCs/>
          <w:sz w:val="24"/>
          <w:szCs w:val="24"/>
          <w:u w:val="single"/>
          <w:lang w:val="en-GB" w:eastAsia="en-ZA"/>
        </w:rPr>
        <w:t>76]</w:t>
      </w:r>
      <w:r w:rsidRPr="0047527C">
        <w:rPr>
          <w:rFonts w:ascii="Arial" w:hAnsi="Arial" w:cs="Arial"/>
          <w:b/>
          <w:sz w:val="24"/>
          <w:szCs w:val="24"/>
          <w:u w:val="single"/>
          <w:lang w:eastAsia="en-ZA"/>
        </w:rPr>
        <w:t xml:space="preserve"> [Question submitted for oral reply now placed for written reply because it is in excess of quota (Rule 137(8))]:</w:t>
      </w:r>
    </w:p>
    <w:p w:rsidR="008C527F" w:rsidRPr="0047527C" w:rsidRDefault="0047527C" w:rsidP="0011067E">
      <w:pPr>
        <w:spacing w:before="240" w:after="0" w:line="240" w:lineRule="auto"/>
        <w:ind w:right="305"/>
        <w:jc w:val="both"/>
        <w:rPr>
          <w:rFonts w:ascii="Times New Roman" w:hAnsi="Times New Roman" w:cs="Times New Roman"/>
          <w:color w:val="FF0000"/>
          <w:sz w:val="24"/>
          <w:szCs w:val="24"/>
          <w:lang w:val="en-US" w:eastAsia="en-ZA"/>
        </w:rPr>
      </w:pPr>
      <w:r w:rsidRPr="0047527C">
        <w:rPr>
          <w:rFonts w:ascii="Arial" w:hAnsi="Arial" w:cs="Arial"/>
          <w:sz w:val="24"/>
          <w:szCs w:val="24"/>
          <w:lang w:val="en-US" w:eastAsia="en-ZA"/>
        </w:rPr>
        <w:t xml:space="preserve">Whether he has been informed of the alleged practice of the Witbank TB </w:t>
      </w:r>
      <w:proofErr w:type="spellStart"/>
      <w:r w:rsidRPr="0047527C">
        <w:rPr>
          <w:rFonts w:ascii="Arial" w:hAnsi="Arial" w:cs="Arial"/>
          <w:sz w:val="24"/>
          <w:szCs w:val="24"/>
          <w:lang w:val="en-US" w:eastAsia="en-ZA"/>
        </w:rPr>
        <w:t>Specialised</w:t>
      </w:r>
      <w:proofErr w:type="spellEnd"/>
      <w:r w:rsidRPr="0047527C">
        <w:rPr>
          <w:rFonts w:ascii="Arial" w:hAnsi="Arial" w:cs="Arial"/>
          <w:sz w:val="24"/>
          <w:szCs w:val="24"/>
          <w:lang w:val="en-US" w:eastAsia="en-ZA"/>
        </w:rPr>
        <w:t xml:space="preserve"> Hospital, in the Nkangala </w:t>
      </w:r>
      <w:r w:rsidRPr="0047527C">
        <w:rPr>
          <w:rFonts w:ascii="Arial" w:hAnsi="Arial" w:cs="Arial"/>
          <w:sz w:val="24"/>
          <w:szCs w:val="24"/>
          <w:lang w:val="af-ZA" w:eastAsia="en-ZA"/>
        </w:rPr>
        <w:t>region</w:t>
      </w:r>
      <w:r w:rsidRPr="0047527C">
        <w:rPr>
          <w:rFonts w:ascii="Arial" w:hAnsi="Arial" w:cs="Arial"/>
          <w:sz w:val="24"/>
          <w:szCs w:val="24"/>
          <w:lang w:val="en-US" w:eastAsia="en-ZA"/>
        </w:rPr>
        <w:t xml:space="preserve"> of Mpumalanga, of refusing to treat newly diagnosed TB patients and directing them to </w:t>
      </w:r>
      <w:proofErr w:type="spellStart"/>
      <w:r w:rsidRPr="0047527C">
        <w:rPr>
          <w:rFonts w:ascii="Arial" w:hAnsi="Arial" w:cs="Arial"/>
          <w:sz w:val="24"/>
          <w:szCs w:val="24"/>
          <w:lang w:val="en-US" w:eastAsia="en-ZA"/>
        </w:rPr>
        <w:t>Bongani</w:t>
      </w:r>
      <w:proofErr w:type="spellEnd"/>
      <w:r w:rsidRPr="0047527C">
        <w:rPr>
          <w:rFonts w:ascii="Arial" w:hAnsi="Arial" w:cs="Arial"/>
          <w:sz w:val="24"/>
          <w:szCs w:val="24"/>
          <w:lang w:val="en-US" w:eastAsia="en-ZA"/>
        </w:rPr>
        <w:t xml:space="preserve"> Regional Hospital; if not, what is the position in this regard; if so, what steps has he taken to ensure that the hospital is able to provide treatment to everyone who goes to it for treatment</w:t>
      </w:r>
      <w:r>
        <w:rPr>
          <w:rFonts w:ascii="Arial" w:hAnsi="Arial" w:cs="Arial"/>
          <w:sz w:val="24"/>
          <w:szCs w:val="24"/>
          <w:lang w:val="en-US" w:eastAsia="en-ZA"/>
        </w:rPr>
        <w:t>?</w:t>
      </w:r>
      <w:r>
        <w:rPr>
          <w:rFonts w:ascii="Arial" w:hAnsi="Arial" w:cs="Arial"/>
          <w:sz w:val="24"/>
          <w:szCs w:val="24"/>
          <w:lang w:val="en-US" w:eastAsia="en-ZA"/>
        </w:rPr>
        <w:tab/>
      </w:r>
      <w:r>
        <w:rPr>
          <w:rFonts w:ascii="Arial" w:hAnsi="Arial" w:cs="Arial"/>
          <w:sz w:val="24"/>
          <w:szCs w:val="24"/>
          <w:lang w:val="en-US" w:eastAsia="en-ZA"/>
        </w:rPr>
        <w:tab/>
      </w:r>
      <w:r>
        <w:rPr>
          <w:rFonts w:ascii="Arial" w:hAnsi="Arial" w:cs="Arial"/>
          <w:sz w:val="24"/>
          <w:szCs w:val="24"/>
          <w:lang w:val="en-US" w:eastAsia="en-ZA"/>
        </w:rPr>
        <w:tab/>
      </w:r>
      <w:r>
        <w:rPr>
          <w:rFonts w:ascii="Arial" w:hAnsi="Arial" w:cs="Arial"/>
          <w:sz w:val="24"/>
          <w:szCs w:val="24"/>
          <w:lang w:val="en-US" w:eastAsia="en-ZA"/>
        </w:rPr>
        <w:tab/>
      </w:r>
      <w:r>
        <w:rPr>
          <w:rFonts w:ascii="Arial" w:hAnsi="Arial" w:cs="Arial"/>
          <w:sz w:val="24"/>
          <w:szCs w:val="24"/>
          <w:lang w:val="en-US" w:eastAsia="en-ZA"/>
        </w:rPr>
        <w:tab/>
      </w:r>
      <w:r>
        <w:rPr>
          <w:rFonts w:ascii="Arial" w:hAnsi="Arial" w:cs="Arial"/>
          <w:sz w:val="24"/>
          <w:szCs w:val="24"/>
          <w:lang w:val="en-US" w:eastAsia="en-ZA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412151">
        <w:rPr>
          <w:rFonts w:ascii="Arial" w:hAnsi="Arial" w:cs="Arial"/>
          <w:b/>
          <w:bCs/>
          <w:sz w:val="12"/>
          <w:szCs w:val="12"/>
        </w:rPr>
        <w:t>5</w:t>
      </w:r>
      <w:r>
        <w:rPr>
          <w:rFonts w:ascii="Arial" w:hAnsi="Arial" w:cs="Arial"/>
          <w:b/>
          <w:bCs/>
          <w:sz w:val="12"/>
          <w:szCs w:val="12"/>
        </w:rPr>
        <w:t>75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412151" w:rsidRDefault="00412151" w:rsidP="005E20E3">
      <w:pPr>
        <w:spacing w:after="36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6228AA" w:rsidRPr="006228AA" w:rsidRDefault="006228AA" w:rsidP="005E20E3">
      <w:pPr>
        <w:spacing w:after="36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283275" w:rsidRDefault="00283275" w:rsidP="002832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275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, I was not a</w:t>
      </w:r>
      <w:r w:rsidRPr="00283275">
        <w:rPr>
          <w:rFonts w:ascii="Arial" w:hAnsi="Arial" w:cs="Arial"/>
          <w:sz w:val="24"/>
          <w:szCs w:val="24"/>
        </w:rPr>
        <w:t xml:space="preserve">ware of </w:t>
      </w:r>
      <w:r>
        <w:rPr>
          <w:rFonts w:ascii="Arial" w:hAnsi="Arial" w:cs="Arial"/>
          <w:sz w:val="24"/>
          <w:szCs w:val="24"/>
        </w:rPr>
        <w:t xml:space="preserve">any </w:t>
      </w:r>
      <w:r w:rsidRPr="00283275">
        <w:rPr>
          <w:rFonts w:ascii="Arial" w:hAnsi="Arial" w:cs="Arial"/>
          <w:sz w:val="24"/>
          <w:szCs w:val="24"/>
        </w:rPr>
        <w:t xml:space="preserve">refusal </w:t>
      </w:r>
      <w:r>
        <w:rPr>
          <w:rFonts w:ascii="Arial" w:hAnsi="Arial" w:cs="Arial"/>
          <w:sz w:val="24"/>
          <w:szCs w:val="24"/>
        </w:rPr>
        <w:t xml:space="preserve">by the Witbank TB Specialised Hospital </w:t>
      </w:r>
      <w:r w:rsidRPr="00283275">
        <w:rPr>
          <w:rFonts w:ascii="Arial" w:hAnsi="Arial" w:cs="Arial"/>
          <w:sz w:val="24"/>
          <w:szCs w:val="24"/>
        </w:rPr>
        <w:t xml:space="preserve">to treat newly diagnosed TB patients and directing them to </w:t>
      </w:r>
      <w:proofErr w:type="spellStart"/>
      <w:r w:rsidRPr="00283275">
        <w:rPr>
          <w:rFonts w:ascii="Arial" w:hAnsi="Arial" w:cs="Arial"/>
          <w:sz w:val="24"/>
          <w:szCs w:val="24"/>
        </w:rPr>
        <w:t>Bongani</w:t>
      </w:r>
      <w:proofErr w:type="spellEnd"/>
      <w:r w:rsidRPr="00283275">
        <w:rPr>
          <w:rFonts w:ascii="Arial" w:hAnsi="Arial" w:cs="Arial"/>
          <w:sz w:val="24"/>
          <w:szCs w:val="24"/>
        </w:rPr>
        <w:t xml:space="preserve"> Regional Hospital.</w:t>
      </w:r>
    </w:p>
    <w:p w:rsidR="00283275" w:rsidRPr="00283275" w:rsidRDefault="00283275" w:rsidP="002832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04A" w:rsidRDefault="00283275" w:rsidP="002832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283275">
        <w:rPr>
          <w:rFonts w:ascii="Arial" w:hAnsi="Arial" w:cs="Arial"/>
          <w:sz w:val="24"/>
          <w:szCs w:val="24"/>
        </w:rPr>
        <w:t xml:space="preserve">Mpumalanga </w:t>
      </w:r>
      <w:r>
        <w:rPr>
          <w:rFonts w:ascii="Arial" w:hAnsi="Arial" w:cs="Arial"/>
          <w:sz w:val="24"/>
          <w:szCs w:val="24"/>
        </w:rPr>
        <w:t>P</w:t>
      </w:r>
      <w:r w:rsidRPr="00283275">
        <w:rPr>
          <w:rFonts w:ascii="Arial" w:hAnsi="Arial" w:cs="Arial"/>
          <w:sz w:val="24"/>
          <w:szCs w:val="24"/>
        </w:rPr>
        <w:t xml:space="preserve">rovince has been reorganising the service platform, due to demands in the </w:t>
      </w:r>
      <w:r>
        <w:rPr>
          <w:rFonts w:ascii="Arial" w:hAnsi="Arial" w:cs="Arial"/>
          <w:sz w:val="24"/>
          <w:szCs w:val="24"/>
        </w:rPr>
        <w:t>P</w:t>
      </w:r>
      <w:r w:rsidRPr="00283275">
        <w:rPr>
          <w:rFonts w:ascii="Arial" w:hAnsi="Arial" w:cs="Arial"/>
          <w:sz w:val="24"/>
          <w:szCs w:val="24"/>
        </w:rPr>
        <w:t xml:space="preserve">rovince. This has resulted in the repurposing of Witbank TB Specialised Hospital to be the internal medicine unit to support Witbank Provincial hospital. The repurposing of the hospitals means that </w:t>
      </w:r>
      <w:proofErr w:type="spellStart"/>
      <w:r w:rsidRPr="00283275">
        <w:rPr>
          <w:rFonts w:ascii="Arial" w:hAnsi="Arial" w:cs="Arial"/>
          <w:sz w:val="24"/>
          <w:szCs w:val="24"/>
        </w:rPr>
        <w:t>Bongani</w:t>
      </w:r>
      <w:proofErr w:type="spellEnd"/>
      <w:r w:rsidRPr="00283275">
        <w:rPr>
          <w:rFonts w:ascii="Arial" w:hAnsi="Arial" w:cs="Arial"/>
          <w:sz w:val="24"/>
          <w:szCs w:val="24"/>
        </w:rPr>
        <w:t xml:space="preserve"> Hospital is the new DR-TB referral site to take over the clinical management of complicated DR-TB patients for the entire province. All district hospitals are still responsible for the management of the DS-TB patients.</w:t>
      </w:r>
    </w:p>
    <w:p w:rsidR="005419B3" w:rsidRDefault="005419B3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134D1" w:rsidRPr="00B268F2" w:rsidRDefault="00E134D1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268F2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B268F2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3A" w:rsidRDefault="00C1673A" w:rsidP="00BF747C">
      <w:pPr>
        <w:spacing w:after="0" w:line="240" w:lineRule="auto"/>
      </w:pPr>
      <w:r>
        <w:separator/>
      </w:r>
    </w:p>
  </w:endnote>
  <w:endnote w:type="continuationSeparator" w:id="0">
    <w:p w:rsidR="00C1673A" w:rsidRDefault="00C1673A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3A" w:rsidRDefault="00C1673A" w:rsidP="00BF747C">
      <w:pPr>
        <w:spacing w:after="0" w:line="240" w:lineRule="auto"/>
      </w:pPr>
      <w:r>
        <w:separator/>
      </w:r>
    </w:p>
  </w:footnote>
  <w:footnote w:type="continuationSeparator" w:id="0">
    <w:p w:rsidR="00C1673A" w:rsidRDefault="00C1673A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5F17"/>
    <w:rsid w:val="00013511"/>
    <w:rsid w:val="00034032"/>
    <w:rsid w:val="00065180"/>
    <w:rsid w:val="0006704A"/>
    <w:rsid w:val="00071657"/>
    <w:rsid w:val="000973CE"/>
    <w:rsid w:val="000B5C30"/>
    <w:rsid w:val="0011067E"/>
    <w:rsid w:val="001C0A3B"/>
    <w:rsid w:val="001F5233"/>
    <w:rsid w:val="002032D2"/>
    <w:rsid w:val="0020357C"/>
    <w:rsid w:val="00275DB0"/>
    <w:rsid w:val="00283275"/>
    <w:rsid w:val="002D383B"/>
    <w:rsid w:val="00306F90"/>
    <w:rsid w:val="003648B1"/>
    <w:rsid w:val="0037106C"/>
    <w:rsid w:val="003B2854"/>
    <w:rsid w:val="00412151"/>
    <w:rsid w:val="00464595"/>
    <w:rsid w:val="0047527C"/>
    <w:rsid w:val="004B2E8A"/>
    <w:rsid w:val="004B46FE"/>
    <w:rsid w:val="004D49AE"/>
    <w:rsid w:val="005419B3"/>
    <w:rsid w:val="005A1759"/>
    <w:rsid w:val="005C3DC0"/>
    <w:rsid w:val="005E20E3"/>
    <w:rsid w:val="005F024D"/>
    <w:rsid w:val="006228AA"/>
    <w:rsid w:val="0069149E"/>
    <w:rsid w:val="007645A8"/>
    <w:rsid w:val="007D2937"/>
    <w:rsid w:val="007E1F8F"/>
    <w:rsid w:val="007F0AE0"/>
    <w:rsid w:val="008B5385"/>
    <w:rsid w:val="008C527F"/>
    <w:rsid w:val="00942EDC"/>
    <w:rsid w:val="009D32AF"/>
    <w:rsid w:val="00A14AFD"/>
    <w:rsid w:val="00A30F46"/>
    <w:rsid w:val="00A33B6B"/>
    <w:rsid w:val="00B268F2"/>
    <w:rsid w:val="00B416FF"/>
    <w:rsid w:val="00B71790"/>
    <w:rsid w:val="00BB3958"/>
    <w:rsid w:val="00BE1738"/>
    <w:rsid w:val="00BF747C"/>
    <w:rsid w:val="00C1673A"/>
    <w:rsid w:val="00C2436E"/>
    <w:rsid w:val="00C36128"/>
    <w:rsid w:val="00C94EDC"/>
    <w:rsid w:val="00CE2151"/>
    <w:rsid w:val="00D514C2"/>
    <w:rsid w:val="00D566C6"/>
    <w:rsid w:val="00D702F8"/>
    <w:rsid w:val="00D73416"/>
    <w:rsid w:val="00DB5964"/>
    <w:rsid w:val="00E04188"/>
    <w:rsid w:val="00E134D1"/>
    <w:rsid w:val="00E165E7"/>
    <w:rsid w:val="00E207B7"/>
    <w:rsid w:val="00E310B6"/>
    <w:rsid w:val="00E41F34"/>
    <w:rsid w:val="00E45F7A"/>
    <w:rsid w:val="00E5287A"/>
    <w:rsid w:val="00EA7633"/>
    <w:rsid w:val="00EB790D"/>
    <w:rsid w:val="00F00309"/>
    <w:rsid w:val="00F5530C"/>
    <w:rsid w:val="00FA08DD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59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2023-03-23T10:45:00Z</dcterms:created>
  <dcterms:modified xsi:type="dcterms:W3CDTF">2023-03-23T10:45:00Z</dcterms:modified>
</cp:coreProperties>
</file>