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05" w:rsidRDefault="00380DB3">
      <w:pPr>
        <w:tabs>
          <w:tab w:val="left" w:pos="4512"/>
        </w:tabs>
        <w:spacing w:before="199" w:line="489" w:lineRule="auto"/>
        <w:ind w:left="2668" w:right="2524" w:firstLine="20"/>
        <w:jc w:val="center"/>
        <w:rPr>
          <w:rFonts w:ascii="Bookman Old Style"/>
          <w:sz w:val="23"/>
        </w:rPr>
      </w:pPr>
      <w:r>
        <w:rPr>
          <w:rFonts w:ascii="Courier New"/>
          <w:b/>
          <w:color w:val="232323"/>
          <w:sz w:val="26"/>
        </w:rPr>
        <w:t xml:space="preserve">NAAONALA&amp;SEMBLY </w:t>
      </w:r>
      <w:r>
        <w:rPr>
          <w:rFonts w:ascii="Courier New"/>
          <w:b/>
          <w:color w:val="212121"/>
          <w:sz w:val="26"/>
        </w:rPr>
        <w:t>QUESMOMPOR</w:t>
      </w:r>
      <w:r>
        <w:rPr>
          <w:rFonts w:ascii="Courier New"/>
          <w:b/>
          <w:color w:val="212121"/>
          <w:sz w:val="26"/>
        </w:rPr>
        <w:tab/>
      </w:r>
      <w:r>
        <w:rPr>
          <w:rFonts w:ascii="Courier New"/>
          <w:b/>
          <w:color w:val="212121"/>
          <w:spacing w:val="-1"/>
          <w:w w:val="95"/>
          <w:sz w:val="26"/>
        </w:rPr>
        <w:t xml:space="preserve">KWTENREPLY </w:t>
      </w:r>
      <w:r>
        <w:rPr>
          <w:rFonts w:ascii="Bookman Old Style"/>
          <w:color w:val="212121"/>
          <w:w w:val="85"/>
          <w:sz w:val="23"/>
        </w:rPr>
        <w:t>QUESTION NUMBER: S3</w:t>
      </w:r>
      <w:r>
        <w:rPr>
          <w:rFonts w:ascii="Bookman Old Style"/>
          <w:color w:val="212121"/>
          <w:spacing w:val="-6"/>
          <w:w w:val="85"/>
          <w:sz w:val="23"/>
        </w:rPr>
        <w:t xml:space="preserve"> </w:t>
      </w:r>
      <w:r>
        <w:rPr>
          <w:rFonts w:ascii="Bookman Old Style"/>
          <w:color w:val="212121"/>
          <w:w w:val="85"/>
          <w:sz w:val="23"/>
        </w:rPr>
        <w:t>[NW58E</w:t>
      </w:r>
      <w:r>
        <w:rPr>
          <w:rFonts w:ascii="Bookman Old Style"/>
          <w:color w:val="212121"/>
          <w:w w:val="85"/>
          <w:position w:val="-2"/>
          <w:sz w:val="23"/>
        </w:rPr>
        <w:t>I</w:t>
      </w:r>
    </w:p>
    <w:p w:rsidR="00397A05" w:rsidRDefault="00380DB3">
      <w:pPr>
        <w:spacing w:before="25"/>
        <w:ind w:left="1961" w:right="1817"/>
        <w:jc w:val="center"/>
        <w:rPr>
          <w:b/>
          <w:sz w:val="23"/>
        </w:rPr>
      </w:pPr>
      <w:r>
        <w:rPr>
          <w:color w:val="212121"/>
          <w:sz w:val="23"/>
        </w:rPr>
        <w:t xml:space="preserve">DATE OF PUBLICATION: 07 </w:t>
      </w:r>
      <w:r>
        <w:rPr>
          <w:b/>
          <w:color w:val="212121"/>
          <w:sz w:val="23"/>
        </w:rPr>
        <w:t>FEBRUARY 301f</w:t>
      </w:r>
    </w:p>
    <w:p w:rsidR="00397A05" w:rsidRDefault="00397A05">
      <w:pPr>
        <w:pStyle w:val="BodyText"/>
        <w:rPr>
          <w:b/>
          <w:sz w:val="24"/>
        </w:rPr>
      </w:pPr>
    </w:p>
    <w:p w:rsidR="00397A05" w:rsidRDefault="00397A05">
      <w:pPr>
        <w:pStyle w:val="BodyText"/>
        <w:rPr>
          <w:b/>
          <w:sz w:val="24"/>
        </w:rPr>
      </w:pPr>
    </w:p>
    <w:p w:rsidR="00397A05" w:rsidRDefault="00380DB3">
      <w:pPr>
        <w:spacing w:before="162"/>
        <w:ind w:left="457"/>
        <w:rPr>
          <w:b/>
        </w:rPr>
      </w:pPr>
      <w:r>
        <w:rPr>
          <w:b/>
          <w:color w:val="212121"/>
        </w:rPr>
        <w:t xml:space="preserve">38Y3. Dr SS TBEBEIWAVO (££'P) </w:t>
      </w:r>
      <w:r>
        <w:rPr>
          <w:color w:val="212121"/>
        </w:rPr>
        <w:t xml:space="preserve">to ask tbe J\EaIeter of </w:t>
      </w:r>
      <w:r>
        <w:rPr>
          <w:b/>
          <w:color w:val="212121"/>
        </w:rPr>
        <w:t>Rumazi Settlezaeats.</w:t>
      </w:r>
    </w:p>
    <w:p w:rsidR="00397A05" w:rsidRDefault="00397A05">
      <w:pPr>
        <w:pStyle w:val="BodyText"/>
        <w:spacing w:before="4"/>
        <w:rPr>
          <w:b/>
          <w:sz w:val="27"/>
        </w:rPr>
      </w:pPr>
    </w:p>
    <w:p w:rsidR="00397A05" w:rsidRDefault="00380DB3">
      <w:pPr>
        <w:pStyle w:val="ListParagraph"/>
        <w:numPr>
          <w:ilvl w:val="0"/>
          <w:numId w:val="2"/>
        </w:numPr>
        <w:tabs>
          <w:tab w:val="left" w:pos="1094"/>
        </w:tabs>
        <w:rPr>
          <w:b/>
          <w:sz w:val="25"/>
        </w:rPr>
      </w:pPr>
      <w:r>
        <w:rPr>
          <w:color w:val="212121"/>
          <w:w w:val="90"/>
          <w:sz w:val="25"/>
        </w:rPr>
        <w:t>what</w:t>
      </w:r>
      <w:r>
        <w:rPr>
          <w:color w:val="212121"/>
          <w:spacing w:val="-21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number</w:t>
      </w:r>
      <w:r>
        <w:rPr>
          <w:color w:val="212121"/>
          <w:spacing w:val="-20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of</w:t>
      </w:r>
      <w:r>
        <w:rPr>
          <w:color w:val="212121"/>
          <w:spacing w:val="-24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informal</w:t>
      </w:r>
      <w:r>
        <w:rPr>
          <w:color w:val="212121"/>
          <w:spacing w:val="-14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settlements</w:t>
      </w:r>
      <w:r>
        <w:rPr>
          <w:color w:val="212121"/>
          <w:spacing w:val="-18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ate</w:t>
      </w:r>
      <w:r>
        <w:rPr>
          <w:color w:val="212121"/>
          <w:spacing w:val="-22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there</w:t>
      </w:r>
      <w:r>
        <w:rPr>
          <w:color w:val="212121"/>
          <w:spacing w:val="-22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in</w:t>
      </w:r>
      <w:r>
        <w:rPr>
          <w:color w:val="212121"/>
          <w:spacing w:val="-16"/>
          <w:w w:val="90"/>
          <w:sz w:val="25"/>
        </w:rPr>
        <w:t xml:space="preserve"> </w:t>
      </w:r>
      <w:r>
        <w:rPr>
          <w:color w:val="212121"/>
          <w:w w:val="90"/>
          <w:sz w:val="25"/>
        </w:rPr>
        <w:t>each</w:t>
      </w:r>
      <w:r>
        <w:rPr>
          <w:color w:val="212121"/>
          <w:spacing w:val="-17"/>
          <w:w w:val="90"/>
          <w:sz w:val="25"/>
        </w:rPr>
        <w:t xml:space="preserve"> </w:t>
      </w:r>
      <w:r>
        <w:rPr>
          <w:b/>
          <w:color w:val="212121"/>
          <w:w w:val="90"/>
          <w:sz w:val="25"/>
        </w:rPr>
        <w:t>province7</w:t>
      </w:r>
      <w:r>
        <w:rPr>
          <w:b/>
          <w:color w:val="212121"/>
          <w:spacing w:val="-6"/>
          <w:w w:val="90"/>
          <w:sz w:val="25"/>
        </w:rPr>
        <w:t xml:space="preserve"> </w:t>
      </w:r>
      <w:r>
        <w:rPr>
          <w:b/>
          <w:color w:val="212121"/>
          <w:w w:val="90"/>
          <w:sz w:val="25"/>
        </w:rPr>
        <w:t>NW53E</w:t>
      </w:r>
    </w:p>
    <w:p w:rsidR="00397A05" w:rsidRDefault="00397A05">
      <w:pPr>
        <w:pStyle w:val="BodyText"/>
        <w:rPr>
          <w:b/>
          <w:sz w:val="28"/>
        </w:rPr>
      </w:pPr>
    </w:p>
    <w:p w:rsidR="00397A05" w:rsidRDefault="00397A05">
      <w:pPr>
        <w:pStyle w:val="BodyText"/>
        <w:rPr>
          <w:b/>
          <w:sz w:val="28"/>
        </w:rPr>
      </w:pPr>
    </w:p>
    <w:p w:rsidR="00397A05" w:rsidRDefault="00397A05">
      <w:pPr>
        <w:pStyle w:val="BodyText"/>
        <w:rPr>
          <w:b/>
          <w:sz w:val="28"/>
        </w:rPr>
      </w:pPr>
    </w:p>
    <w:p w:rsidR="00397A05" w:rsidRDefault="00397A05">
      <w:pPr>
        <w:pStyle w:val="BodyText"/>
        <w:rPr>
          <w:b/>
          <w:sz w:val="28"/>
        </w:rPr>
      </w:pPr>
    </w:p>
    <w:p w:rsidR="00397A05" w:rsidRDefault="00380DB3">
      <w:pPr>
        <w:pStyle w:val="ListParagraph"/>
        <w:numPr>
          <w:ilvl w:val="1"/>
          <w:numId w:val="2"/>
        </w:numPr>
        <w:tabs>
          <w:tab w:val="left" w:pos="1089"/>
        </w:tabs>
        <w:spacing w:before="191"/>
        <w:rPr>
          <w:sz w:val="25"/>
        </w:rPr>
      </w:pPr>
      <w:r>
        <w:rPr>
          <w:color w:val="1F1F1F"/>
          <w:w w:val="95"/>
          <w:sz w:val="25"/>
        </w:rPr>
        <w:t>Number</w:t>
      </w:r>
      <w:r>
        <w:rPr>
          <w:color w:val="1F1F1F"/>
          <w:spacing w:val="-2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of</w:t>
      </w:r>
      <w:r>
        <w:rPr>
          <w:color w:val="1F1F1F"/>
          <w:spacing w:val="-2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infomial</w:t>
      </w:r>
      <w:r>
        <w:rPr>
          <w:color w:val="1F1F1F"/>
          <w:spacing w:val="-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settlements</w:t>
      </w:r>
      <w:r>
        <w:rPr>
          <w:color w:val="1F1F1F"/>
          <w:spacing w:val="-15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in</w:t>
      </w:r>
      <w:r>
        <w:rPr>
          <w:color w:val="1F1F1F"/>
          <w:spacing w:val="-24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mch</w:t>
      </w:r>
      <w:r>
        <w:rPr>
          <w:color w:val="1F1F1F"/>
          <w:spacing w:val="-1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province</w:t>
      </w:r>
      <w:r>
        <w:rPr>
          <w:color w:val="1F1F1F"/>
          <w:spacing w:val="-23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are</w:t>
      </w:r>
      <w:r>
        <w:rPr>
          <w:color w:val="1F1F1F"/>
          <w:spacing w:val="-26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as</w:t>
      </w:r>
      <w:r>
        <w:rPr>
          <w:color w:val="1F1F1F"/>
          <w:spacing w:val="-3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follows:</w:t>
      </w:r>
    </w:p>
    <w:p w:rsidR="00397A05" w:rsidRDefault="00397A05">
      <w:pPr>
        <w:pStyle w:val="BodyText"/>
        <w:spacing w:before="3"/>
        <w:rPr>
          <w:sz w:val="39"/>
        </w:rPr>
      </w:pPr>
    </w:p>
    <w:p w:rsidR="00397A05" w:rsidRDefault="00380DB3">
      <w:pPr>
        <w:pStyle w:val="ListParagraph"/>
        <w:numPr>
          <w:ilvl w:val="2"/>
          <w:numId w:val="2"/>
        </w:numPr>
        <w:tabs>
          <w:tab w:val="left" w:pos="1700"/>
        </w:tabs>
        <w:rPr>
          <w:b/>
          <w:color w:val="212121"/>
          <w:sz w:val="23"/>
        </w:rPr>
      </w:pPr>
      <w:r>
        <w:rPr>
          <w:color w:val="212121"/>
          <w:sz w:val="23"/>
        </w:rPr>
        <w:t>Eastern Cape:</w:t>
      </w:r>
      <w:r>
        <w:rPr>
          <w:color w:val="212121"/>
          <w:spacing w:val="-7"/>
          <w:sz w:val="23"/>
        </w:rPr>
        <w:t xml:space="preserve"> </w:t>
      </w:r>
      <w:r>
        <w:rPr>
          <w:b/>
          <w:color w:val="212121"/>
          <w:sz w:val="23"/>
        </w:rPr>
        <w:t>305</w:t>
      </w:r>
    </w:p>
    <w:p w:rsidR="00397A05" w:rsidRDefault="00380DB3">
      <w:pPr>
        <w:pStyle w:val="ListParagraph"/>
        <w:numPr>
          <w:ilvl w:val="2"/>
          <w:numId w:val="2"/>
        </w:numPr>
        <w:tabs>
          <w:tab w:val="left" w:pos="1706"/>
        </w:tabs>
        <w:spacing w:before="90"/>
        <w:ind w:left="1705" w:hanging="293"/>
        <w:rPr>
          <w:b/>
          <w:color w:val="212121"/>
          <w:sz w:val="23"/>
        </w:rPr>
      </w:pPr>
      <w:r>
        <w:rPr>
          <w:color w:val="212121"/>
          <w:w w:val="95"/>
          <w:sz w:val="23"/>
        </w:rPr>
        <w:t xml:space="preserve">Free </w:t>
      </w:r>
      <w:r>
        <w:rPr>
          <w:b/>
          <w:color w:val="212121"/>
          <w:w w:val="95"/>
          <w:sz w:val="23"/>
        </w:rPr>
        <w:t>Statn:</w:t>
      </w:r>
      <w:r>
        <w:rPr>
          <w:b/>
          <w:color w:val="212121"/>
          <w:spacing w:val="-10"/>
          <w:w w:val="95"/>
          <w:sz w:val="23"/>
        </w:rPr>
        <w:t xml:space="preserve"> </w:t>
      </w:r>
      <w:r>
        <w:rPr>
          <w:b/>
          <w:color w:val="212121"/>
          <w:w w:val="95"/>
          <w:sz w:val="23"/>
        </w:rPr>
        <w:t>153</w:t>
      </w:r>
    </w:p>
    <w:p w:rsidR="00397A05" w:rsidRDefault="00380DB3">
      <w:pPr>
        <w:pStyle w:val="ListParagraph"/>
        <w:numPr>
          <w:ilvl w:val="2"/>
          <w:numId w:val="2"/>
        </w:numPr>
        <w:tabs>
          <w:tab w:val="left" w:pos="1701"/>
        </w:tabs>
        <w:spacing w:before="91"/>
        <w:ind w:left="1700" w:hanging="302"/>
        <w:rPr>
          <w:b/>
          <w:color w:val="212121"/>
          <w:sz w:val="24"/>
        </w:rPr>
      </w:pPr>
      <w:r>
        <w:rPr>
          <w:color w:val="212121"/>
          <w:w w:val="95"/>
          <w:sz w:val="24"/>
        </w:rPr>
        <w:t>Gauteng:</w:t>
      </w:r>
      <w:r>
        <w:rPr>
          <w:color w:val="212121"/>
          <w:spacing w:val="-4"/>
          <w:w w:val="95"/>
          <w:sz w:val="24"/>
        </w:rPr>
        <w:t xml:space="preserve"> </w:t>
      </w:r>
      <w:r>
        <w:rPr>
          <w:b/>
          <w:color w:val="212121"/>
          <w:w w:val="95"/>
          <w:sz w:val="24"/>
        </w:rPr>
        <w:t>710</w:t>
      </w:r>
    </w:p>
    <w:p w:rsidR="00397A05" w:rsidRDefault="00380DB3">
      <w:pPr>
        <w:pStyle w:val="ListParagraph"/>
        <w:numPr>
          <w:ilvl w:val="2"/>
          <w:numId w:val="2"/>
        </w:numPr>
        <w:tabs>
          <w:tab w:val="left" w:pos="1710"/>
        </w:tabs>
        <w:spacing w:before="80"/>
        <w:ind w:left="1709"/>
        <w:rPr>
          <w:color w:val="212121"/>
          <w:sz w:val="24"/>
        </w:rPr>
      </w:pPr>
      <w:r>
        <w:rPr>
          <w:color w:val="212121"/>
          <w:w w:val="95"/>
          <w:sz w:val="24"/>
        </w:rPr>
        <w:t>Kwaztilu Natal:</w:t>
      </w:r>
      <w:r>
        <w:rPr>
          <w:color w:val="212121"/>
          <w:spacing w:val="-15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248</w:t>
      </w:r>
    </w:p>
    <w:p w:rsidR="00397A05" w:rsidRDefault="00380DB3">
      <w:pPr>
        <w:pStyle w:val="ListParagraph"/>
        <w:numPr>
          <w:ilvl w:val="2"/>
          <w:numId w:val="2"/>
        </w:numPr>
        <w:tabs>
          <w:tab w:val="left" w:pos="1710"/>
        </w:tabs>
        <w:spacing w:before="88"/>
        <w:ind w:left="1709" w:hanging="307"/>
        <w:rPr>
          <w:b/>
          <w:color w:val="212121"/>
          <w:sz w:val="23"/>
        </w:rPr>
      </w:pPr>
      <w:r>
        <w:rPr>
          <w:b/>
          <w:color w:val="212121"/>
          <w:w w:val="95"/>
          <w:sz w:val="23"/>
        </w:rPr>
        <w:t>Limpopo: 90</w:t>
      </w:r>
    </w:p>
    <w:p w:rsidR="00397A05" w:rsidRDefault="00380DB3">
      <w:pPr>
        <w:pStyle w:val="ListParagraph"/>
        <w:numPr>
          <w:ilvl w:val="3"/>
          <w:numId w:val="2"/>
        </w:numPr>
        <w:tabs>
          <w:tab w:val="left" w:pos="1710"/>
        </w:tabs>
        <w:spacing w:before="100"/>
        <w:ind w:hanging="302"/>
        <w:rPr>
          <w:b/>
        </w:rPr>
      </w:pPr>
      <w:r>
        <w:rPr>
          <w:b/>
          <w:color w:val="212121"/>
        </w:rPr>
        <w:t>Mpumalanga:</w:t>
      </w:r>
      <w:r>
        <w:rPr>
          <w:b/>
          <w:color w:val="212121"/>
          <w:spacing w:val="13"/>
        </w:rPr>
        <w:t xml:space="preserve"> </w:t>
      </w:r>
      <w:r>
        <w:rPr>
          <w:b/>
          <w:color w:val="212121"/>
        </w:rPr>
        <w:t>268</w:t>
      </w:r>
    </w:p>
    <w:p w:rsidR="00397A05" w:rsidRDefault="00380DB3">
      <w:pPr>
        <w:pStyle w:val="ListParagraph"/>
        <w:numPr>
          <w:ilvl w:val="0"/>
          <w:numId w:val="1"/>
        </w:numPr>
        <w:tabs>
          <w:tab w:val="left" w:pos="1716"/>
        </w:tabs>
        <w:spacing w:before="98"/>
        <w:ind w:hanging="306"/>
        <w:rPr>
          <w:color w:val="212121"/>
          <w:sz w:val="23"/>
        </w:rPr>
      </w:pPr>
      <w:r>
        <w:rPr>
          <w:b/>
          <w:color w:val="212121"/>
          <w:w w:val="95"/>
          <w:sz w:val="23"/>
        </w:rPr>
        <w:t xml:space="preserve">Northeni </w:t>
      </w:r>
      <w:r>
        <w:rPr>
          <w:color w:val="212121"/>
          <w:w w:val="95"/>
          <w:sz w:val="23"/>
        </w:rPr>
        <w:t>Capa: II</w:t>
      </w:r>
      <w:r>
        <w:rPr>
          <w:color w:val="212121"/>
          <w:spacing w:val="35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I</w:t>
      </w:r>
    </w:p>
    <w:p w:rsidR="00397A05" w:rsidRDefault="00380DB3">
      <w:pPr>
        <w:pStyle w:val="ListParagraph"/>
        <w:numPr>
          <w:ilvl w:val="0"/>
          <w:numId w:val="1"/>
        </w:numPr>
        <w:tabs>
          <w:tab w:val="left" w:pos="1722"/>
        </w:tabs>
        <w:spacing w:before="77"/>
        <w:ind w:left="1721"/>
        <w:rPr>
          <w:color w:val="212121"/>
          <w:sz w:val="24"/>
        </w:rPr>
      </w:pPr>
      <w:r>
        <w:rPr>
          <w:color w:val="212121"/>
          <w:w w:val="95"/>
          <w:sz w:val="24"/>
        </w:rPr>
        <w:t>North West:</w:t>
      </w:r>
      <w:r>
        <w:rPr>
          <w:color w:val="212121"/>
          <w:spacing w:val="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172</w:t>
      </w:r>
    </w:p>
    <w:p w:rsidR="00397A05" w:rsidRDefault="00380DB3">
      <w:pPr>
        <w:pStyle w:val="ListParagraph"/>
        <w:numPr>
          <w:ilvl w:val="0"/>
          <w:numId w:val="1"/>
        </w:numPr>
        <w:tabs>
          <w:tab w:val="left" w:pos="1727"/>
        </w:tabs>
        <w:spacing w:before="107"/>
        <w:ind w:left="1726" w:hanging="300"/>
        <w:rPr>
          <w:b/>
          <w:color w:val="212121"/>
        </w:rPr>
      </w:pPr>
      <w:r>
        <w:rPr>
          <w:b/>
          <w:color w:val="212121"/>
          <w:w w:val="95"/>
        </w:rPr>
        <w:t>Western Cape:</w:t>
      </w:r>
      <w:r>
        <w:rPr>
          <w:b/>
          <w:color w:val="212121"/>
          <w:spacing w:val="1"/>
          <w:w w:val="95"/>
        </w:rPr>
        <w:t xml:space="preserve"> </w:t>
      </w:r>
      <w:r>
        <w:rPr>
          <w:b/>
          <w:color w:val="212121"/>
          <w:w w:val="95"/>
        </w:rPr>
        <w:t>643</w:t>
      </w:r>
    </w:p>
    <w:p w:rsidR="00397A05" w:rsidRDefault="00397A05">
      <w:pPr>
        <w:pStyle w:val="BodyText"/>
        <w:rPr>
          <w:b/>
          <w:sz w:val="24"/>
        </w:rPr>
      </w:pPr>
    </w:p>
    <w:p w:rsidR="00397A05" w:rsidRDefault="00380DB3">
      <w:pPr>
        <w:spacing w:before="172" w:line="324" w:lineRule="auto"/>
        <w:ind w:left="1101" w:right="228" w:hanging="4"/>
        <w:jc w:val="both"/>
        <w:rPr>
          <w:sz w:val="21"/>
        </w:rPr>
      </w:pPr>
      <w:r>
        <w:rPr>
          <w:color w:val="212121"/>
          <w:w w:val="95"/>
          <w:sz w:val="23"/>
        </w:rPr>
        <w:t>The</w:t>
      </w:r>
      <w:r>
        <w:rPr>
          <w:color w:val="212121"/>
          <w:spacing w:val="-9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datus</w:t>
      </w:r>
      <w:r>
        <w:rPr>
          <w:color w:val="212121"/>
          <w:spacing w:val="-4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is</w:t>
      </w:r>
      <w:r>
        <w:rPr>
          <w:color w:val="212121"/>
          <w:spacing w:val="-12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as</w:t>
      </w:r>
      <w:r>
        <w:rPr>
          <w:color w:val="212121"/>
          <w:spacing w:val="-16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at</w:t>
      </w:r>
      <w:r>
        <w:rPr>
          <w:color w:val="212121"/>
          <w:spacing w:val="-17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October</w:t>
      </w:r>
      <w:r>
        <w:rPr>
          <w:color w:val="212121"/>
          <w:spacing w:val="-10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2017,</w:t>
      </w:r>
      <w:r>
        <w:rPr>
          <w:color w:val="212121"/>
          <w:spacing w:val="-2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based</w:t>
      </w:r>
      <w:r>
        <w:rPr>
          <w:color w:val="212121"/>
          <w:spacing w:val="-10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on</w:t>
      </w:r>
      <w:r>
        <w:rPr>
          <w:color w:val="212121"/>
          <w:spacing w:val="-7"/>
          <w:w w:val="95"/>
          <w:sz w:val="23"/>
        </w:rPr>
        <w:t xml:space="preserve"> </w:t>
      </w:r>
      <w:r>
        <w:rPr>
          <w:b/>
          <w:color w:val="212121"/>
          <w:w w:val="95"/>
          <w:sz w:val="23"/>
        </w:rPr>
        <w:t>information</w:t>
      </w:r>
      <w:r>
        <w:rPr>
          <w:b/>
          <w:color w:val="212121"/>
          <w:spacing w:val="6"/>
          <w:w w:val="95"/>
          <w:sz w:val="23"/>
        </w:rPr>
        <w:t xml:space="preserve"> </w:t>
      </w:r>
      <w:r>
        <w:rPr>
          <w:b/>
          <w:color w:val="212121"/>
          <w:w w:val="95"/>
          <w:sz w:val="23"/>
        </w:rPr>
        <w:t>provided</w:t>
      </w:r>
      <w:r>
        <w:rPr>
          <w:b/>
          <w:color w:val="212121"/>
          <w:spacing w:val="11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by</w:t>
      </w:r>
      <w:r>
        <w:rPr>
          <w:color w:val="212121"/>
          <w:spacing w:val="-5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>Provinces</w:t>
      </w:r>
      <w:r>
        <w:rPr>
          <w:color w:val="212121"/>
          <w:spacing w:val="-5"/>
          <w:w w:val="95"/>
          <w:sz w:val="23"/>
        </w:rPr>
        <w:t xml:space="preserve"> </w:t>
      </w:r>
      <w:r>
        <w:rPr>
          <w:color w:val="212121"/>
          <w:w w:val="95"/>
          <w:sz w:val="23"/>
        </w:rPr>
        <w:t xml:space="preserve">and </w:t>
      </w:r>
      <w:r>
        <w:rPr>
          <w:color w:val="212121"/>
          <w:w w:val="85"/>
          <w:sz w:val="23"/>
        </w:rPr>
        <w:t xml:space="preserve">some </w:t>
      </w:r>
      <w:r>
        <w:rPr>
          <w:b/>
          <w:color w:val="212121"/>
          <w:w w:val="85"/>
          <w:sz w:val="23"/>
        </w:rPr>
        <w:t xml:space="preserve">Metropolitan municipalities, at well as information gathered by the Department </w:t>
      </w:r>
      <w:r>
        <w:rPr>
          <w:color w:val="212121"/>
          <w:w w:val="90"/>
          <w:sz w:val="24"/>
        </w:rPr>
        <w:t>during</w:t>
      </w:r>
      <w:r>
        <w:rPr>
          <w:color w:val="212121"/>
          <w:spacing w:val="-16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the</w:t>
      </w:r>
      <w:r>
        <w:rPr>
          <w:color w:val="212121"/>
          <w:spacing w:val="-10"/>
          <w:w w:val="90"/>
          <w:sz w:val="24"/>
        </w:rPr>
        <w:t xml:space="preserve"> </w:t>
      </w:r>
      <w:r>
        <w:rPr>
          <w:b/>
          <w:color w:val="212121"/>
          <w:w w:val="90"/>
          <w:sz w:val="24"/>
        </w:rPr>
        <w:t>informal</w:t>
      </w:r>
      <w:r>
        <w:rPr>
          <w:b/>
          <w:color w:val="212121"/>
          <w:spacing w:val="-1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settlement</w:t>
      </w:r>
      <w:r>
        <w:rPr>
          <w:color w:val="212121"/>
          <w:spacing w:val="-8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assessments,</w:t>
      </w:r>
      <w:r>
        <w:rPr>
          <w:color w:val="212121"/>
          <w:spacing w:val="-5"/>
          <w:w w:val="90"/>
          <w:sz w:val="24"/>
        </w:rPr>
        <w:t xml:space="preserve"> </w:t>
      </w:r>
      <w:r>
        <w:rPr>
          <w:b/>
          <w:color w:val="212121"/>
          <w:w w:val="90"/>
          <w:sz w:val="24"/>
        </w:rPr>
        <w:t>categorisatioll</w:t>
      </w:r>
      <w:r>
        <w:rPr>
          <w:b/>
          <w:color w:val="212121"/>
          <w:spacing w:val="-7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and</w:t>
      </w:r>
      <w:r>
        <w:rPr>
          <w:color w:val="212121"/>
          <w:spacing w:val="-8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development</w:t>
      </w:r>
      <w:r>
        <w:rPr>
          <w:color w:val="212121"/>
          <w:spacing w:val="-13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of</w:t>
      </w:r>
      <w:r>
        <w:rPr>
          <w:color w:val="212121"/>
          <w:spacing w:val="-14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 xml:space="preserve">the </w:t>
      </w:r>
      <w:r>
        <w:rPr>
          <w:color w:val="212121"/>
          <w:w w:val="95"/>
          <w:sz w:val="21"/>
        </w:rPr>
        <w:t>P</w:t>
      </w:r>
      <w:r>
        <w:rPr>
          <w:color w:val="212121"/>
          <w:w w:val="95"/>
          <w:position w:val="2"/>
          <w:sz w:val="21"/>
        </w:rPr>
        <w:t>Brad</w:t>
      </w:r>
      <w:r>
        <w:rPr>
          <w:color w:val="212121"/>
          <w:w w:val="95"/>
          <w:position w:val="4"/>
          <w:sz w:val="21"/>
        </w:rPr>
        <w:t>i</w:t>
      </w:r>
      <w:r>
        <w:rPr>
          <w:color w:val="212121"/>
          <w:w w:val="95"/>
          <w:position w:val="2"/>
          <w:sz w:val="21"/>
        </w:rPr>
        <w:t>n8</w:t>
      </w:r>
      <w:r>
        <w:rPr>
          <w:color w:val="212121"/>
          <w:spacing w:val="18"/>
          <w:w w:val="95"/>
          <w:position w:val="2"/>
          <w:sz w:val="21"/>
        </w:rPr>
        <w:t xml:space="preserve"> </w:t>
      </w:r>
      <w:r>
        <w:rPr>
          <w:color w:val="212121"/>
          <w:w w:val="95"/>
          <w:position w:val="1"/>
          <w:sz w:val="21"/>
        </w:rPr>
        <w:t>plm8</w:t>
      </w:r>
    </w:p>
    <w:sectPr w:rsidR="00397A05" w:rsidSect="00397A05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E65"/>
    <w:multiLevelType w:val="hybridMultilevel"/>
    <w:tmpl w:val="6E38C2CE"/>
    <w:lvl w:ilvl="0" w:tplc="FB2A264C">
      <w:start w:val="7"/>
      <w:numFmt w:val="lowerLetter"/>
      <w:lvlText w:val="%1)"/>
      <w:lvlJc w:val="left"/>
      <w:pPr>
        <w:ind w:left="1715" w:hanging="307"/>
        <w:jc w:val="left"/>
      </w:pPr>
      <w:rPr>
        <w:rFonts w:hint="default"/>
        <w:w w:val="91"/>
        <w:lang w:val="en-US" w:eastAsia="en-US" w:bidi="en-US"/>
      </w:rPr>
    </w:lvl>
    <w:lvl w:ilvl="1" w:tplc="B42A3D04">
      <w:numFmt w:val="bullet"/>
      <w:lvlText w:val="•"/>
      <w:lvlJc w:val="left"/>
      <w:pPr>
        <w:ind w:left="2402" w:hanging="307"/>
      </w:pPr>
      <w:rPr>
        <w:rFonts w:hint="default"/>
        <w:lang w:val="en-US" w:eastAsia="en-US" w:bidi="en-US"/>
      </w:rPr>
    </w:lvl>
    <w:lvl w:ilvl="2" w:tplc="492A406E">
      <w:numFmt w:val="bullet"/>
      <w:lvlText w:val="•"/>
      <w:lvlJc w:val="left"/>
      <w:pPr>
        <w:ind w:left="3084" w:hanging="307"/>
      </w:pPr>
      <w:rPr>
        <w:rFonts w:hint="default"/>
        <w:lang w:val="en-US" w:eastAsia="en-US" w:bidi="en-US"/>
      </w:rPr>
    </w:lvl>
    <w:lvl w:ilvl="3" w:tplc="50F2B2B0">
      <w:numFmt w:val="bullet"/>
      <w:lvlText w:val="•"/>
      <w:lvlJc w:val="left"/>
      <w:pPr>
        <w:ind w:left="3766" w:hanging="307"/>
      </w:pPr>
      <w:rPr>
        <w:rFonts w:hint="default"/>
        <w:lang w:val="en-US" w:eastAsia="en-US" w:bidi="en-US"/>
      </w:rPr>
    </w:lvl>
    <w:lvl w:ilvl="4" w:tplc="8B945678">
      <w:numFmt w:val="bullet"/>
      <w:lvlText w:val="•"/>
      <w:lvlJc w:val="left"/>
      <w:pPr>
        <w:ind w:left="4448" w:hanging="307"/>
      </w:pPr>
      <w:rPr>
        <w:rFonts w:hint="default"/>
        <w:lang w:val="en-US" w:eastAsia="en-US" w:bidi="en-US"/>
      </w:rPr>
    </w:lvl>
    <w:lvl w:ilvl="5" w:tplc="9EC43E86">
      <w:numFmt w:val="bullet"/>
      <w:lvlText w:val="•"/>
      <w:lvlJc w:val="left"/>
      <w:pPr>
        <w:ind w:left="5130" w:hanging="307"/>
      </w:pPr>
      <w:rPr>
        <w:rFonts w:hint="default"/>
        <w:lang w:val="en-US" w:eastAsia="en-US" w:bidi="en-US"/>
      </w:rPr>
    </w:lvl>
    <w:lvl w:ilvl="6" w:tplc="1BE0E9B2">
      <w:numFmt w:val="bullet"/>
      <w:lvlText w:val="•"/>
      <w:lvlJc w:val="left"/>
      <w:pPr>
        <w:ind w:left="5812" w:hanging="307"/>
      </w:pPr>
      <w:rPr>
        <w:rFonts w:hint="default"/>
        <w:lang w:val="en-US" w:eastAsia="en-US" w:bidi="en-US"/>
      </w:rPr>
    </w:lvl>
    <w:lvl w:ilvl="7" w:tplc="E5A4736C">
      <w:numFmt w:val="bullet"/>
      <w:lvlText w:val="•"/>
      <w:lvlJc w:val="left"/>
      <w:pPr>
        <w:ind w:left="6494" w:hanging="307"/>
      </w:pPr>
      <w:rPr>
        <w:rFonts w:hint="default"/>
        <w:lang w:val="en-US" w:eastAsia="en-US" w:bidi="en-US"/>
      </w:rPr>
    </w:lvl>
    <w:lvl w:ilvl="8" w:tplc="6C904C46">
      <w:numFmt w:val="bullet"/>
      <w:lvlText w:val="•"/>
      <w:lvlJc w:val="left"/>
      <w:pPr>
        <w:ind w:left="7176" w:hanging="307"/>
      </w:pPr>
      <w:rPr>
        <w:rFonts w:hint="default"/>
        <w:lang w:val="en-US" w:eastAsia="en-US" w:bidi="en-US"/>
      </w:rPr>
    </w:lvl>
  </w:abstractNum>
  <w:abstractNum w:abstractNumId="1">
    <w:nsid w:val="53412361"/>
    <w:multiLevelType w:val="hybridMultilevel"/>
    <w:tmpl w:val="F01E51CC"/>
    <w:lvl w:ilvl="0" w:tplc="92066E60">
      <w:start w:val="1"/>
      <w:numFmt w:val="upperRoman"/>
      <w:lvlText w:val="%1)"/>
      <w:lvlJc w:val="left"/>
      <w:pPr>
        <w:ind w:left="1093" w:hanging="298"/>
        <w:jc w:val="left"/>
      </w:pPr>
      <w:rPr>
        <w:rFonts w:ascii="Times New Roman" w:eastAsia="Times New Roman" w:hAnsi="Times New Roman" w:cs="Times New Roman" w:hint="default"/>
        <w:color w:val="212121"/>
        <w:w w:val="94"/>
        <w:sz w:val="25"/>
        <w:szCs w:val="25"/>
        <w:lang w:val="en-US" w:eastAsia="en-US" w:bidi="en-US"/>
      </w:rPr>
    </w:lvl>
    <w:lvl w:ilvl="1" w:tplc="C21E8396">
      <w:start w:val="1"/>
      <w:numFmt w:val="decimal"/>
      <w:lvlText w:val="%2)"/>
      <w:lvlJc w:val="left"/>
      <w:pPr>
        <w:ind w:left="1088" w:hanging="311"/>
        <w:jc w:val="left"/>
      </w:pPr>
      <w:rPr>
        <w:rFonts w:ascii="Times New Roman" w:eastAsia="Times New Roman" w:hAnsi="Times New Roman" w:cs="Times New Roman" w:hint="default"/>
        <w:color w:val="1F1F1F"/>
        <w:w w:val="83"/>
        <w:sz w:val="25"/>
        <w:szCs w:val="25"/>
        <w:lang w:val="en-US" w:eastAsia="en-US" w:bidi="en-US"/>
      </w:rPr>
    </w:lvl>
    <w:lvl w:ilvl="2" w:tplc="753623E6">
      <w:start w:val="1"/>
      <w:numFmt w:val="lowerLetter"/>
      <w:lvlText w:val="%3)"/>
      <w:lvlJc w:val="left"/>
      <w:pPr>
        <w:ind w:left="1699" w:hanging="306"/>
        <w:jc w:val="left"/>
      </w:pPr>
      <w:rPr>
        <w:rFonts w:hint="default"/>
        <w:spacing w:val="-1"/>
        <w:w w:val="90"/>
        <w:lang w:val="en-US" w:eastAsia="en-US" w:bidi="en-US"/>
      </w:rPr>
    </w:lvl>
    <w:lvl w:ilvl="3" w:tplc="937431BC">
      <w:start w:val="1"/>
      <w:numFmt w:val="upperRoman"/>
      <w:lvlText w:val="%4)"/>
      <w:lvlJc w:val="left"/>
      <w:pPr>
        <w:ind w:left="1709" w:hanging="303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spacing w:val="-1"/>
        <w:w w:val="87"/>
        <w:sz w:val="22"/>
        <w:szCs w:val="22"/>
        <w:lang w:val="en-US" w:eastAsia="en-US" w:bidi="en-US"/>
      </w:rPr>
    </w:lvl>
    <w:lvl w:ilvl="4" w:tplc="56E8846E">
      <w:numFmt w:val="bullet"/>
      <w:lvlText w:val="•"/>
      <w:lvlJc w:val="left"/>
      <w:pPr>
        <w:ind w:left="3410" w:hanging="303"/>
      </w:pPr>
      <w:rPr>
        <w:rFonts w:hint="default"/>
        <w:lang w:val="en-US" w:eastAsia="en-US" w:bidi="en-US"/>
      </w:rPr>
    </w:lvl>
    <w:lvl w:ilvl="5" w:tplc="F62200B4">
      <w:numFmt w:val="bullet"/>
      <w:lvlText w:val="•"/>
      <w:lvlJc w:val="left"/>
      <w:pPr>
        <w:ind w:left="4265" w:hanging="303"/>
      </w:pPr>
      <w:rPr>
        <w:rFonts w:hint="default"/>
        <w:lang w:val="en-US" w:eastAsia="en-US" w:bidi="en-US"/>
      </w:rPr>
    </w:lvl>
    <w:lvl w:ilvl="6" w:tplc="42065E32">
      <w:numFmt w:val="bullet"/>
      <w:lvlText w:val="•"/>
      <w:lvlJc w:val="left"/>
      <w:pPr>
        <w:ind w:left="5120" w:hanging="303"/>
      </w:pPr>
      <w:rPr>
        <w:rFonts w:hint="default"/>
        <w:lang w:val="en-US" w:eastAsia="en-US" w:bidi="en-US"/>
      </w:rPr>
    </w:lvl>
    <w:lvl w:ilvl="7" w:tplc="21EE223A">
      <w:numFmt w:val="bullet"/>
      <w:lvlText w:val="•"/>
      <w:lvlJc w:val="left"/>
      <w:pPr>
        <w:ind w:left="5975" w:hanging="303"/>
      </w:pPr>
      <w:rPr>
        <w:rFonts w:hint="default"/>
        <w:lang w:val="en-US" w:eastAsia="en-US" w:bidi="en-US"/>
      </w:rPr>
    </w:lvl>
    <w:lvl w:ilvl="8" w:tplc="555C1AE4">
      <w:numFmt w:val="bullet"/>
      <w:lvlText w:val="•"/>
      <w:lvlJc w:val="left"/>
      <w:pPr>
        <w:ind w:left="6830" w:hanging="30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397A05"/>
    <w:rsid w:val="00380DB3"/>
    <w:rsid w:val="0039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A05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7A0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397A05"/>
    <w:pPr>
      <w:ind w:left="1709" w:hanging="306"/>
    </w:pPr>
  </w:style>
  <w:style w:type="paragraph" w:customStyle="1" w:styleId="TableParagraph">
    <w:name w:val="Table Paragraph"/>
    <w:basedOn w:val="Normal"/>
    <w:uiPriority w:val="1"/>
    <w:qFormat/>
    <w:rsid w:val="00397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Company>Proline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KM_C658-20190311103206</dc:title>
  <dc:creator>PUMZA</dc:creator>
  <cp:lastModifiedBy>PUMZA</cp:lastModifiedBy>
  <cp:revision>2</cp:revision>
  <dcterms:created xsi:type="dcterms:W3CDTF">2019-04-30T13:18:00Z</dcterms:created>
  <dcterms:modified xsi:type="dcterms:W3CDTF">2019-04-30T13:18:00Z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KM_C658</vt:lpwstr>
  </property>
  <property fmtid="{D5CDD505-2E9C-101B-9397-08002B2CF9AE}" pid="4" name="LastSaved">
    <vt:filetime>2019-04-30T00:00:00Z</vt:filetime>
  </property>
</Properties>
</file>