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0E" w:rsidRDefault="0068610E" w:rsidP="006861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10E">
        <w:rPr>
          <w:rFonts w:ascii="Arial" w:hAnsi="Arial" w:cs="Arial"/>
          <w:b/>
          <w:sz w:val="20"/>
          <w:szCs w:val="20"/>
        </w:rPr>
        <w:t>NATIONAL ASSEMBLY</w:t>
      </w:r>
      <w:r w:rsidRPr="0068610E">
        <w:rPr>
          <w:rFonts w:ascii="Arial" w:hAnsi="Arial" w:cs="Arial"/>
          <w:b/>
          <w:sz w:val="20"/>
          <w:szCs w:val="20"/>
        </w:rPr>
        <w:br/>
      </w:r>
      <w:r w:rsidRPr="0068610E">
        <w:rPr>
          <w:rFonts w:ascii="Arial" w:hAnsi="Arial" w:cs="Arial"/>
          <w:b/>
          <w:sz w:val="20"/>
          <w:szCs w:val="20"/>
        </w:rPr>
        <w:br/>
        <w:t>FOR WRITTEN REPLY</w:t>
      </w:r>
      <w:r w:rsidRPr="0068610E">
        <w:rPr>
          <w:rFonts w:ascii="Arial" w:hAnsi="Arial" w:cs="Arial"/>
          <w:b/>
          <w:sz w:val="20"/>
          <w:szCs w:val="20"/>
        </w:rPr>
        <w:br/>
      </w:r>
      <w:r w:rsidRPr="0068610E">
        <w:rPr>
          <w:rFonts w:ascii="Arial" w:hAnsi="Arial" w:cs="Arial"/>
          <w:b/>
          <w:sz w:val="20"/>
          <w:szCs w:val="20"/>
        </w:rPr>
        <w:br/>
        <w:t>QUESTION NO. 529</w:t>
      </w:r>
      <w:r w:rsidRPr="0068610E">
        <w:rPr>
          <w:rFonts w:ascii="Arial" w:hAnsi="Arial" w:cs="Arial"/>
          <w:b/>
          <w:sz w:val="20"/>
          <w:szCs w:val="20"/>
        </w:rPr>
        <w:br/>
      </w:r>
      <w:r w:rsidRPr="0068610E">
        <w:rPr>
          <w:rFonts w:ascii="Arial" w:hAnsi="Arial" w:cs="Arial"/>
          <w:b/>
          <w:sz w:val="20"/>
          <w:szCs w:val="20"/>
        </w:rPr>
        <w:br/>
        <w:t>IN INTERNAL QUESTION PAPER: NATIONAL ASSEMBLY NO. 9 • 2017</w:t>
      </w:r>
      <w:r w:rsidRPr="0068610E">
        <w:rPr>
          <w:rFonts w:ascii="Arial" w:hAnsi="Arial" w:cs="Arial"/>
          <w:b/>
          <w:sz w:val="20"/>
          <w:szCs w:val="20"/>
        </w:rPr>
        <w:br/>
      </w:r>
      <w:r w:rsidRPr="0068610E">
        <w:rPr>
          <w:rFonts w:ascii="Arial" w:hAnsi="Arial" w:cs="Arial"/>
          <w:b/>
          <w:sz w:val="20"/>
          <w:szCs w:val="20"/>
        </w:rPr>
        <w:br/>
        <w:t>"Mrs JF Terblanche (DA) to ask the Minister of Science and Technology: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8610E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8610E">
        <w:rPr>
          <w:rFonts w:ascii="Arial" w:hAnsi="Arial" w:cs="Arial"/>
          <w:sz w:val="20"/>
          <w:szCs w:val="20"/>
        </w:rPr>
        <w:t>(1) What are the (a) names of each (i) country, (ii) conglomerate, (iii)</w:t>
      </w:r>
      <w:r>
        <w:rPr>
          <w:rFonts w:ascii="Arial" w:hAnsi="Arial" w:cs="Arial"/>
          <w:sz w:val="20"/>
          <w:szCs w:val="20"/>
        </w:rPr>
        <w:t xml:space="preserve"> </w:t>
      </w:r>
      <w:r w:rsidRPr="0068610E">
        <w:rPr>
          <w:rFonts w:ascii="Arial" w:hAnsi="Arial" w:cs="Arial"/>
          <w:sz w:val="20"/>
          <w:szCs w:val="20"/>
        </w:rPr>
        <w:t>government department and (iv) international agency that her</w:t>
      </w:r>
      <w:r>
        <w:rPr>
          <w:rFonts w:ascii="Arial" w:hAnsi="Arial" w:cs="Arial"/>
          <w:sz w:val="20"/>
          <w:szCs w:val="20"/>
        </w:rPr>
        <w:t xml:space="preserve"> </w:t>
      </w:r>
      <w:r w:rsidRPr="0068610E">
        <w:rPr>
          <w:rFonts w:ascii="Arial" w:hAnsi="Arial" w:cs="Arial"/>
          <w:sz w:val="20"/>
          <w:szCs w:val="20"/>
        </w:rPr>
        <w:t>department concluded bilateral or cooperation agreements with (aa) in</w:t>
      </w:r>
      <w:r>
        <w:rPr>
          <w:rFonts w:ascii="Arial" w:hAnsi="Arial" w:cs="Arial"/>
          <w:sz w:val="20"/>
          <w:szCs w:val="20"/>
        </w:rPr>
        <w:t xml:space="preserve"> </w:t>
      </w:r>
      <w:r w:rsidRPr="0068610E">
        <w:rPr>
          <w:rFonts w:ascii="Arial" w:hAnsi="Arial" w:cs="Arial"/>
          <w:sz w:val="20"/>
          <w:szCs w:val="20"/>
        </w:rPr>
        <w:t>each of the past 10 financial years and (bb) since 1 April 2016, (b)</w:t>
      </w:r>
      <w:r>
        <w:rPr>
          <w:rFonts w:ascii="Arial" w:hAnsi="Arial" w:cs="Arial"/>
          <w:sz w:val="20"/>
          <w:szCs w:val="20"/>
        </w:rPr>
        <w:t xml:space="preserve"> </w:t>
      </w:r>
      <w:r w:rsidRPr="0068610E">
        <w:rPr>
          <w:rFonts w:ascii="Arial" w:hAnsi="Arial" w:cs="Arial"/>
          <w:sz w:val="20"/>
          <w:szCs w:val="20"/>
        </w:rPr>
        <w:t>outlines and (c) periods of each of the specified agreements?</w:t>
      </w:r>
      <w:r>
        <w:rPr>
          <w:rFonts w:ascii="Arial" w:hAnsi="Arial" w:cs="Arial"/>
          <w:sz w:val="20"/>
          <w:szCs w:val="20"/>
        </w:rPr>
        <w:t xml:space="preserve"> </w:t>
      </w:r>
      <w:r w:rsidRPr="0068610E">
        <w:rPr>
          <w:rFonts w:ascii="Arial" w:hAnsi="Arial" w:cs="Arial"/>
          <w:sz w:val="20"/>
          <w:szCs w:val="20"/>
        </w:rPr>
        <w:t>NW586E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8610E">
        <w:rPr>
          <w:rFonts w:ascii="Arial" w:hAnsi="Arial" w:cs="Arial"/>
          <w:b/>
          <w:sz w:val="20"/>
          <w:szCs w:val="20"/>
        </w:rPr>
        <w:t xml:space="preserve">REPLY: </w:t>
      </w:r>
      <w:r w:rsidRPr="006861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8610E">
        <w:rPr>
          <w:rFonts w:ascii="Arial" w:hAnsi="Arial" w:cs="Arial"/>
          <w:sz w:val="20"/>
          <w:szCs w:val="20"/>
        </w:rPr>
        <w:t>(1) Attached at Tag A is a comprehensive report on the international</w:t>
      </w:r>
      <w:r>
        <w:rPr>
          <w:rFonts w:ascii="Arial" w:hAnsi="Arial" w:cs="Arial"/>
          <w:sz w:val="20"/>
          <w:szCs w:val="20"/>
        </w:rPr>
        <w:t xml:space="preserve"> </w:t>
      </w:r>
      <w:r w:rsidRPr="0068610E">
        <w:rPr>
          <w:rFonts w:ascii="Arial" w:hAnsi="Arial" w:cs="Arial"/>
          <w:sz w:val="20"/>
          <w:szCs w:val="20"/>
        </w:rPr>
        <w:t>agreements within the past 10 financial years in categories of aid agencies, bilateral partner countries and entities, multilateral and international private</w:t>
      </w:r>
      <w:r>
        <w:rPr>
          <w:rFonts w:ascii="Arial" w:hAnsi="Arial" w:cs="Arial"/>
          <w:sz w:val="20"/>
          <w:szCs w:val="20"/>
        </w:rPr>
        <w:t xml:space="preserve"> </w:t>
      </w:r>
      <w:r w:rsidRPr="0068610E">
        <w:rPr>
          <w:rFonts w:ascii="Arial" w:hAnsi="Arial" w:cs="Arial"/>
          <w:sz w:val="20"/>
          <w:szCs w:val="20"/>
        </w:rPr>
        <w:t>sector.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8610E">
        <w:rPr>
          <w:rFonts w:ascii="Arial" w:hAnsi="Arial" w:cs="Arial"/>
          <w:sz w:val="20"/>
          <w:szCs w:val="20"/>
        </w:rPr>
        <w:t>(2) In summary the report reflects as follows: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8610E" w:rsidTr="0068610E">
        <w:tc>
          <w:tcPr>
            <w:tcW w:w="3080" w:type="dxa"/>
          </w:tcPr>
          <w:p w:rsidR="0068610E" w:rsidRP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610E">
              <w:rPr>
                <w:rFonts w:ascii="Arial" w:hAnsi="Arial" w:cs="Arial"/>
                <w:b/>
                <w:sz w:val="20"/>
                <w:szCs w:val="20"/>
              </w:rPr>
              <w:t>International partner</w:t>
            </w:r>
          </w:p>
        </w:tc>
        <w:tc>
          <w:tcPr>
            <w:tcW w:w="3081" w:type="dxa"/>
          </w:tcPr>
          <w:p w:rsidR="0068610E" w:rsidRP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610E">
              <w:rPr>
                <w:rFonts w:ascii="Arial" w:hAnsi="Arial" w:cs="Arial"/>
                <w:b/>
                <w:sz w:val="20"/>
                <w:szCs w:val="20"/>
              </w:rPr>
              <w:t>Past 10 years</w:t>
            </w:r>
          </w:p>
        </w:tc>
        <w:tc>
          <w:tcPr>
            <w:tcW w:w="3081" w:type="dxa"/>
          </w:tcPr>
          <w:p w:rsidR="0068610E" w:rsidRP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8610E">
              <w:rPr>
                <w:rFonts w:ascii="Arial" w:hAnsi="Arial" w:cs="Arial"/>
                <w:b/>
                <w:sz w:val="20"/>
                <w:szCs w:val="20"/>
              </w:rPr>
              <w:t>Since 1 April 2016</w:t>
            </w:r>
          </w:p>
        </w:tc>
      </w:tr>
      <w:tr w:rsidR="0068610E" w:rsidTr="0068610E">
        <w:tc>
          <w:tcPr>
            <w:tcW w:w="3080" w:type="dxa"/>
          </w:tcPr>
          <w:p w:rsid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Aid agencies</w:t>
            </w:r>
          </w:p>
        </w:tc>
        <w:tc>
          <w:tcPr>
            <w:tcW w:w="3081" w:type="dxa"/>
          </w:tcPr>
          <w:p w:rsid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11 agreements signed</w:t>
            </w:r>
          </w:p>
        </w:tc>
        <w:tc>
          <w:tcPr>
            <w:tcW w:w="3081" w:type="dxa"/>
          </w:tcPr>
          <w:p w:rsid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4 agreements signed</w:t>
            </w:r>
          </w:p>
        </w:tc>
      </w:tr>
      <w:tr w:rsidR="0068610E" w:rsidTr="0068610E">
        <w:tc>
          <w:tcPr>
            <w:tcW w:w="3080" w:type="dxa"/>
          </w:tcPr>
          <w:p w:rsid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Bilateral partner countries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10E">
              <w:rPr>
                <w:rFonts w:ascii="Arial" w:hAnsi="Arial" w:cs="Arial"/>
                <w:sz w:val="20"/>
                <w:szCs w:val="20"/>
              </w:rPr>
              <w:t>and entities</w:t>
            </w:r>
          </w:p>
        </w:tc>
        <w:tc>
          <w:tcPr>
            <w:tcW w:w="3081" w:type="dxa"/>
          </w:tcPr>
          <w:p w:rsid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38 agreements signed</w:t>
            </w:r>
          </w:p>
        </w:tc>
        <w:tc>
          <w:tcPr>
            <w:tcW w:w="3081" w:type="dxa"/>
          </w:tcPr>
          <w:p w:rsid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1 agreement signed</w:t>
            </w:r>
          </w:p>
        </w:tc>
      </w:tr>
      <w:tr w:rsidR="0068610E" w:rsidTr="0068610E">
        <w:tc>
          <w:tcPr>
            <w:tcW w:w="3080" w:type="dxa"/>
          </w:tcPr>
          <w:p w:rsid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Multilateral entities</w:t>
            </w:r>
          </w:p>
        </w:tc>
        <w:tc>
          <w:tcPr>
            <w:tcW w:w="3081" w:type="dxa"/>
          </w:tcPr>
          <w:p w:rsid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8 agreements signed</w:t>
            </w:r>
          </w:p>
        </w:tc>
        <w:tc>
          <w:tcPr>
            <w:tcW w:w="3081" w:type="dxa"/>
          </w:tcPr>
          <w:p w:rsidR="0068610E" w:rsidRDefault="0068610E" w:rsidP="006861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No agreements signed</w:t>
            </w:r>
          </w:p>
        </w:tc>
      </w:tr>
      <w:tr w:rsidR="0068610E" w:rsidTr="0068610E">
        <w:tc>
          <w:tcPr>
            <w:tcW w:w="3080" w:type="dxa"/>
          </w:tcPr>
          <w:p w:rsidR="0068610E" w:rsidRDefault="0068610E" w:rsidP="007D57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International private sector</w:t>
            </w:r>
          </w:p>
        </w:tc>
        <w:tc>
          <w:tcPr>
            <w:tcW w:w="3081" w:type="dxa"/>
          </w:tcPr>
          <w:p w:rsidR="0068610E" w:rsidRDefault="0068610E" w:rsidP="007D57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4 agreements signed</w:t>
            </w:r>
          </w:p>
        </w:tc>
        <w:tc>
          <w:tcPr>
            <w:tcW w:w="3081" w:type="dxa"/>
          </w:tcPr>
          <w:p w:rsidR="0068610E" w:rsidRDefault="0068610E" w:rsidP="007D57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610E">
              <w:rPr>
                <w:rFonts w:ascii="Arial" w:hAnsi="Arial" w:cs="Arial"/>
                <w:sz w:val="20"/>
                <w:szCs w:val="20"/>
              </w:rPr>
              <w:t>No agreements signed</w:t>
            </w:r>
          </w:p>
        </w:tc>
      </w:tr>
    </w:tbl>
    <w:p w:rsidR="009E3155" w:rsidRPr="0068610E" w:rsidRDefault="0068610E" w:rsidP="006861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10E">
        <w:rPr>
          <w:rFonts w:ascii="Arial" w:hAnsi="Arial" w:cs="Arial"/>
          <w:b/>
          <w:sz w:val="20"/>
          <w:szCs w:val="20"/>
        </w:rPr>
        <w:br/>
        <w:t xml:space="preserve">Find here: </w:t>
      </w:r>
      <w:hyperlink r:id="rId4" w:history="1">
        <w:r w:rsidRPr="004527CF">
          <w:rPr>
            <w:rStyle w:val="Hyperlink"/>
            <w:rFonts w:ascii="Arial" w:hAnsi="Arial" w:cs="Arial"/>
            <w:b/>
            <w:sz w:val="20"/>
            <w:szCs w:val="20"/>
          </w:rPr>
          <w:t>Tag A: International Agreement Signed by the Department of Science and Technology</w:t>
        </w:r>
      </w:hyperlink>
      <w:r w:rsidRPr="0068610E">
        <w:rPr>
          <w:rFonts w:ascii="Arial" w:hAnsi="Arial" w:cs="Arial"/>
          <w:b/>
          <w:sz w:val="20"/>
          <w:szCs w:val="20"/>
        </w:rPr>
        <w:t xml:space="preserve"> </w:t>
      </w:r>
      <w:r w:rsidRPr="0068610E">
        <w:rPr>
          <w:rFonts w:ascii="Arial" w:hAnsi="Arial" w:cs="Arial"/>
          <w:b/>
          <w:sz w:val="20"/>
          <w:szCs w:val="20"/>
        </w:rPr>
        <w:br/>
      </w:r>
    </w:p>
    <w:sectPr w:rsidR="009E3155" w:rsidRPr="0068610E" w:rsidSect="009E3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68610E"/>
    <w:rsid w:val="004527CF"/>
    <w:rsid w:val="005F12A9"/>
    <w:rsid w:val="0068610E"/>
    <w:rsid w:val="009E3155"/>
    <w:rsid w:val="00A2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2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529-170324Ta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Proline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2017-04-12T10:30:00Z</dcterms:created>
  <dcterms:modified xsi:type="dcterms:W3CDTF">2017-04-12T10:30:00Z</dcterms:modified>
</cp:coreProperties>
</file>