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7A" w:rsidRPr="00B6247A" w:rsidRDefault="00B6247A" w:rsidP="004251CB">
      <w:pPr>
        <w:ind w:right="540"/>
        <w:jc w:val="center"/>
        <w:rPr>
          <w:rFonts w:eastAsia="Arial" w:cs="Arial"/>
          <w:sz w:val="32"/>
          <w:szCs w:val="32"/>
        </w:rPr>
      </w:pPr>
      <w:bookmarkStart w:id="0" w:name="_GoBack"/>
      <w:bookmarkEnd w:id="0"/>
      <w:r w:rsidRPr="00B6247A">
        <w:rPr>
          <w:rFonts w:eastAsia="Arial" w:cs="Arial"/>
          <w:b/>
          <w:sz w:val="32"/>
          <w:szCs w:val="32"/>
        </w:rPr>
        <w:t>NATIONAL ASSEMBLY</w:t>
      </w:r>
    </w:p>
    <w:p w:rsidR="00B6247A" w:rsidRPr="00B6247A" w:rsidRDefault="00B6247A" w:rsidP="00B6247A">
      <w:pPr>
        <w:ind w:left="84"/>
        <w:jc w:val="both"/>
        <w:rPr>
          <w:rFonts w:eastAsia="Calibri" w:cs="Arial"/>
          <w:b/>
          <w:caps/>
          <w:sz w:val="32"/>
          <w:szCs w:val="32"/>
          <w:u w:val="single"/>
        </w:rPr>
      </w:pPr>
      <w:r w:rsidRPr="00B6247A">
        <w:rPr>
          <w:rFonts w:eastAsia="Calibri" w:cs="Arial"/>
          <w:b/>
          <w:caps/>
          <w:sz w:val="32"/>
          <w:szCs w:val="32"/>
          <w:u w:val="single"/>
        </w:rPr>
        <w:t>Question N0. 513</w:t>
      </w:r>
    </w:p>
    <w:p w:rsidR="00B6247A" w:rsidRPr="00B6247A" w:rsidRDefault="00B6247A" w:rsidP="00B6247A">
      <w:pPr>
        <w:tabs>
          <w:tab w:val="left" w:pos="576"/>
          <w:tab w:val="left" w:pos="1296"/>
          <w:tab w:val="left" w:pos="6336"/>
        </w:tabs>
        <w:ind w:left="70"/>
        <w:jc w:val="both"/>
        <w:rPr>
          <w:rFonts w:eastAsia="Calibri" w:cs="Arial"/>
          <w:b/>
          <w:sz w:val="32"/>
          <w:szCs w:val="32"/>
          <w:u w:val="single"/>
        </w:rPr>
      </w:pPr>
      <w:r w:rsidRPr="00B6247A">
        <w:rPr>
          <w:rFonts w:eastAsia="Calibri" w:cs="Arial"/>
          <w:b/>
          <w:sz w:val="32"/>
          <w:szCs w:val="32"/>
          <w:u w:val="single"/>
        </w:rPr>
        <w:t>FOR WRITTEN REPLY</w:t>
      </w:r>
    </w:p>
    <w:p w:rsidR="00B6247A" w:rsidRPr="00B6247A" w:rsidRDefault="00B6247A" w:rsidP="00B6247A">
      <w:pPr>
        <w:ind w:right="540"/>
        <w:jc w:val="both"/>
        <w:rPr>
          <w:rFonts w:eastAsia="Arial" w:cs="Arial"/>
          <w:sz w:val="32"/>
          <w:szCs w:val="32"/>
        </w:rPr>
      </w:pPr>
      <w:r w:rsidRPr="00B6247A">
        <w:rPr>
          <w:rFonts w:eastAsia="Arial" w:cs="Arial"/>
          <w:b/>
          <w:sz w:val="32"/>
          <w:szCs w:val="32"/>
        </w:rPr>
        <w:t>DATE OF PUBLICATION IN INTERNAL QUESTION PAPER: 20/03/2020</w:t>
      </w:r>
    </w:p>
    <w:p w:rsidR="00B6247A" w:rsidRPr="00B6247A" w:rsidRDefault="00B6247A" w:rsidP="00B6247A">
      <w:pPr>
        <w:spacing w:before="100" w:beforeAutospacing="1" w:after="100" w:afterAutospacing="1"/>
        <w:jc w:val="both"/>
        <w:rPr>
          <w:rFonts w:cs="Arial"/>
          <w:b/>
          <w:sz w:val="32"/>
          <w:szCs w:val="32"/>
          <w:lang w:val="en-US" w:eastAsia="en-ZA"/>
        </w:rPr>
      </w:pPr>
      <w:r w:rsidRPr="00B6247A">
        <w:rPr>
          <w:rFonts w:cs="Arial"/>
          <w:b/>
          <w:sz w:val="32"/>
          <w:szCs w:val="32"/>
          <w:lang w:val="en-US" w:eastAsia="en-ZA"/>
        </w:rPr>
        <w:t>513. Mrs V van Dyk (DA) to ask the Minister of Sports, Arts and Culture:</w:t>
      </w:r>
    </w:p>
    <w:p w:rsidR="00B6247A" w:rsidRPr="00B6247A" w:rsidRDefault="00B6247A" w:rsidP="00B6247A">
      <w:pPr>
        <w:spacing w:before="100" w:beforeAutospacing="1" w:after="100" w:afterAutospacing="1"/>
        <w:ind w:left="778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>(1) Is SuperSport a sponsor of Netball South Africa (NSA); if not, what is the position in this regard; if so, what are the relevant details;</w:t>
      </w:r>
    </w:p>
    <w:p w:rsidR="00B6247A" w:rsidRPr="00B6247A" w:rsidRDefault="00B6247A" w:rsidP="004251CB">
      <w:pPr>
        <w:spacing w:before="100" w:beforeAutospacing="1" w:after="100" w:afterAutospacing="1"/>
        <w:ind w:left="778"/>
        <w:jc w:val="both"/>
        <w:rPr>
          <w:rFonts w:cs="Arial"/>
          <w:sz w:val="32"/>
          <w:szCs w:val="32"/>
          <w:lang w:val="en-US" w:eastAsia="en-ZA"/>
        </w:rPr>
      </w:pPr>
      <w:r w:rsidRPr="00B6247A">
        <w:rPr>
          <w:rFonts w:cs="Arial"/>
          <w:sz w:val="32"/>
          <w:szCs w:val="32"/>
          <w:lang w:val="en-US" w:eastAsia="en-ZA"/>
        </w:rPr>
        <w:t xml:space="preserve">(2) is SuperSport paying for the legal costs of the President of NSA against Afriforum; if not, what is the position in this regard; if so, what are the relevant details?                                                      </w:t>
      </w:r>
      <w:r w:rsidR="004251CB">
        <w:rPr>
          <w:rFonts w:cs="Arial"/>
          <w:sz w:val="32"/>
          <w:szCs w:val="32"/>
          <w:lang w:val="en-US" w:eastAsia="en-ZA"/>
        </w:rPr>
        <w:t xml:space="preserve">                         NW699E</w:t>
      </w:r>
    </w:p>
    <w:p w:rsidR="00B6247A" w:rsidRPr="00B6247A" w:rsidRDefault="00B6247A" w:rsidP="00B6247A">
      <w:pPr>
        <w:jc w:val="both"/>
        <w:rPr>
          <w:rFonts w:cs="Arial"/>
          <w:b/>
          <w:bCs/>
          <w:sz w:val="32"/>
          <w:szCs w:val="32"/>
          <w:lang w:val="en-US"/>
        </w:rPr>
      </w:pPr>
      <w:r w:rsidRPr="00B6247A">
        <w:rPr>
          <w:rFonts w:cs="Arial"/>
          <w:b/>
          <w:bCs/>
          <w:sz w:val="32"/>
          <w:szCs w:val="32"/>
          <w:lang w:val="en-US"/>
        </w:rPr>
        <w:t>REPLY</w:t>
      </w:r>
    </w:p>
    <w:p w:rsidR="008746C5" w:rsidRPr="008746C5" w:rsidRDefault="008746C5" w:rsidP="008746C5">
      <w:pPr>
        <w:pStyle w:val="DACBODYTEXT"/>
        <w:ind w:left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think that this is a personal question, I therefore suggest that the Honourable Member ask Netball South Africa directly.</w:t>
      </w:r>
    </w:p>
    <w:p w:rsidR="008746C5" w:rsidRDefault="008746C5" w:rsidP="008746C5">
      <w:pPr>
        <w:pStyle w:val="DACBODYTEXT"/>
        <w:rPr>
          <w:lang w:val="en-US"/>
        </w:rPr>
      </w:pPr>
    </w:p>
    <w:sectPr w:rsidR="008746C5" w:rsidSect="005406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1E" w:rsidRDefault="0018671E" w:rsidP="00F1769F">
      <w:pPr>
        <w:spacing w:after="0" w:line="240" w:lineRule="auto"/>
      </w:pPr>
      <w:r>
        <w:separator/>
      </w:r>
    </w:p>
  </w:endnote>
  <w:endnote w:type="continuationSeparator" w:id="0">
    <w:p w:rsidR="0018671E" w:rsidRDefault="0018671E" w:rsidP="00F1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631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9F" w:rsidRDefault="0054065E">
        <w:pPr>
          <w:pStyle w:val="Footer"/>
          <w:jc w:val="center"/>
        </w:pPr>
        <w:r>
          <w:fldChar w:fldCharType="begin"/>
        </w:r>
        <w:r w:rsidR="00F1769F">
          <w:instrText xml:space="preserve"> PAGE   \* MERGEFORMAT </w:instrText>
        </w:r>
        <w:r>
          <w:fldChar w:fldCharType="separate"/>
        </w:r>
        <w:r w:rsidR="00455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69F" w:rsidRDefault="00F17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1E" w:rsidRDefault="0018671E" w:rsidP="00F1769F">
      <w:pPr>
        <w:spacing w:after="0" w:line="240" w:lineRule="auto"/>
      </w:pPr>
      <w:r>
        <w:separator/>
      </w:r>
    </w:p>
  </w:footnote>
  <w:footnote w:type="continuationSeparator" w:id="0">
    <w:p w:rsidR="0018671E" w:rsidRDefault="0018671E" w:rsidP="00F1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A63"/>
    <w:multiLevelType w:val="hybridMultilevel"/>
    <w:tmpl w:val="D9A88696"/>
    <w:lvl w:ilvl="0" w:tplc="23CEE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18CF"/>
    <w:multiLevelType w:val="hybridMultilevel"/>
    <w:tmpl w:val="397A5086"/>
    <w:lvl w:ilvl="0" w:tplc="1AAC96A2">
      <w:start w:val="1"/>
      <w:numFmt w:val="decimal"/>
      <w:lvlText w:val="(%1)"/>
      <w:lvlJc w:val="left"/>
      <w:pPr>
        <w:ind w:left="490" w:hanging="4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27F2BB5"/>
    <w:multiLevelType w:val="hybridMultilevel"/>
    <w:tmpl w:val="1C9E2524"/>
    <w:lvl w:ilvl="0" w:tplc="75B072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06EF1"/>
    <w:multiLevelType w:val="hybridMultilevel"/>
    <w:tmpl w:val="0ADAA37E"/>
    <w:lvl w:ilvl="0" w:tplc="83003F4A">
      <w:start w:val="1"/>
      <w:numFmt w:val="decimal"/>
      <w:lvlText w:val="%1."/>
      <w:lvlJc w:val="left"/>
      <w:pPr>
        <w:ind w:left="572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292" w:hanging="360"/>
      </w:pPr>
    </w:lvl>
    <w:lvl w:ilvl="2" w:tplc="1C09001B" w:tentative="1">
      <w:start w:val="1"/>
      <w:numFmt w:val="lowerRoman"/>
      <w:lvlText w:val="%3."/>
      <w:lvlJc w:val="right"/>
      <w:pPr>
        <w:ind w:left="2012" w:hanging="180"/>
      </w:pPr>
    </w:lvl>
    <w:lvl w:ilvl="3" w:tplc="1C09000F" w:tentative="1">
      <w:start w:val="1"/>
      <w:numFmt w:val="decimal"/>
      <w:lvlText w:val="%4."/>
      <w:lvlJc w:val="left"/>
      <w:pPr>
        <w:ind w:left="2732" w:hanging="360"/>
      </w:pPr>
    </w:lvl>
    <w:lvl w:ilvl="4" w:tplc="1C090019" w:tentative="1">
      <w:start w:val="1"/>
      <w:numFmt w:val="lowerLetter"/>
      <w:lvlText w:val="%5."/>
      <w:lvlJc w:val="left"/>
      <w:pPr>
        <w:ind w:left="3452" w:hanging="360"/>
      </w:pPr>
    </w:lvl>
    <w:lvl w:ilvl="5" w:tplc="1C09001B" w:tentative="1">
      <w:start w:val="1"/>
      <w:numFmt w:val="lowerRoman"/>
      <w:lvlText w:val="%6."/>
      <w:lvlJc w:val="right"/>
      <w:pPr>
        <w:ind w:left="4172" w:hanging="180"/>
      </w:pPr>
    </w:lvl>
    <w:lvl w:ilvl="6" w:tplc="1C09000F" w:tentative="1">
      <w:start w:val="1"/>
      <w:numFmt w:val="decimal"/>
      <w:lvlText w:val="%7."/>
      <w:lvlJc w:val="left"/>
      <w:pPr>
        <w:ind w:left="4892" w:hanging="360"/>
      </w:pPr>
    </w:lvl>
    <w:lvl w:ilvl="7" w:tplc="1C090019" w:tentative="1">
      <w:start w:val="1"/>
      <w:numFmt w:val="lowerLetter"/>
      <w:lvlText w:val="%8."/>
      <w:lvlJc w:val="left"/>
      <w:pPr>
        <w:ind w:left="5612" w:hanging="360"/>
      </w:pPr>
    </w:lvl>
    <w:lvl w:ilvl="8" w:tplc="1C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525007B5"/>
    <w:multiLevelType w:val="hybridMultilevel"/>
    <w:tmpl w:val="7D50C770"/>
    <w:lvl w:ilvl="0" w:tplc="765AFEE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10FF9"/>
    <w:multiLevelType w:val="hybridMultilevel"/>
    <w:tmpl w:val="CD14FF38"/>
    <w:lvl w:ilvl="0" w:tplc="DACC82F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106C4"/>
    <w:multiLevelType w:val="hybridMultilevel"/>
    <w:tmpl w:val="CE308278"/>
    <w:lvl w:ilvl="0" w:tplc="D304D5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8E0F89"/>
    <w:multiLevelType w:val="hybridMultilevel"/>
    <w:tmpl w:val="E416C700"/>
    <w:lvl w:ilvl="0" w:tplc="23CEE2F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57A2"/>
    <w:multiLevelType w:val="hybridMultilevel"/>
    <w:tmpl w:val="228231AC"/>
    <w:lvl w:ilvl="0" w:tplc="23CEE2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A"/>
    <w:rsid w:val="000C4DA2"/>
    <w:rsid w:val="0018671E"/>
    <w:rsid w:val="00260556"/>
    <w:rsid w:val="003B0228"/>
    <w:rsid w:val="003F19EC"/>
    <w:rsid w:val="004251CB"/>
    <w:rsid w:val="0045559F"/>
    <w:rsid w:val="0049158C"/>
    <w:rsid w:val="004B154E"/>
    <w:rsid w:val="0054065E"/>
    <w:rsid w:val="00631878"/>
    <w:rsid w:val="00817AD2"/>
    <w:rsid w:val="008746C5"/>
    <w:rsid w:val="008D5CF9"/>
    <w:rsid w:val="00B6247A"/>
    <w:rsid w:val="00BE6A91"/>
    <w:rsid w:val="00D00017"/>
    <w:rsid w:val="00E43FB1"/>
    <w:rsid w:val="00E94B63"/>
    <w:rsid w:val="00F1769F"/>
    <w:rsid w:val="00F62CAF"/>
    <w:rsid w:val="00F7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03DA1-175C-40BC-84DB-BAE32C83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B6247A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6247A"/>
    <w:pPr>
      <w:ind w:left="993"/>
    </w:pPr>
    <w:rPr>
      <w:szCs w:val="18"/>
    </w:rPr>
  </w:style>
  <w:style w:type="paragraph" w:styleId="ListParagraph">
    <w:name w:val="List Paragraph"/>
    <w:basedOn w:val="Normal"/>
    <w:rsid w:val="00B62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9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F17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9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8F32-287C-4E8C-A0DB-5BD61745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Nikiwe Ncetezo</cp:lastModifiedBy>
  <cp:revision>2</cp:revision>
  <cp:lastPrinted>2020-03-29T09:42:00Z</cp:lastPrinted>
  <dcterms:created xsi:type="dcterms:W3CDTF">2020-04-16T12:27:00Z</dcterms:created>
  <dcterms:modified xsi:type="dcterms:W3CDTF">2020-04-16T12:27:00Z</dcterms:modified>
</cp:coreProperties>
</file>