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3F" w:rsidRDefault="00F43A3F" w:rsidP="006A0ACE">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NATIONAL ASSEMBLY</w:t>
      </w:r>
    </w:p>
    <w:p w:rsidR="00F43A3F" w:rsidRDefault="00F43A3F" w:rsidP="006A0ACE">
      <w:pPr>
        <w:spacing w:after="0" w:line="320" w:lineRule="exact"/>
        <w:jc w:val="both"/>
        <w:rPr>
          <w:rFonts w:ascii="Arial Narrow" w:eastAsia="Times New Roman" w:hAnsi="Arial Narrow" w:cs="Arial"/>
          <w:b/>
          <w:bCs/>
          <w:sz w:val="24"/>
          <w:szCs w:val="24"/>
          <w:lang w:val="en-GB"/>
        </w:rPr>
      </w:pPr>
    </w:p>
    <w:p w:rsidR="00F43A3F" w:rsidRPr="00F43A3F" w:rsidRDefault="00F43A3F" w:rsidP="00F43A3F">
      <w:pPr>
        <w:spacing w:after="0" w:line="320" w:lineRule="exact"/>
        <w:jc w:val="both"/>
        <w:rPr>
          <w:rFonts w:ascii="Arial Narrow" w:eastAsia="Times New Roman" w:hAnsi="Arial Narrow" w:cs="Arial"/>
          <w:b/>
          <w:bCs/>
          <w:sz w:val="24"/>
          <w:szCs w:val="24"/>
          <w:lang w:val="en-GB"/>
        </w:rPr>
      </w:pPr>
      <w:r w:rsidRPr="00F43A3F">
        <w:rPr>
          <w:rFonts w:ascii="Arial Narrow" w:eastAsia="Times New Roman" w:hAnsi="Arial Narrow" w:cs="Arial"/>
          <w:b/>
          <w:bCs/>
          <w:sz w:val="24"/>
          <w:szCs w:val="24"/>
          <w:lang w:val="en-GB"/>
        </w:rPr>
        <w:t>QUESTION FOR WRITTEN REPLY</w:t>
      </w:r>
    </w:p>
    <w:p w:rsidR="00F43A3F" w:rsidRPr="00F43A3F" w:rsidRDefault="00F43A3F" w:rsidP="00F43A3F">
      <w:pPr>
        <w:spacing w:after="0" w:line="320" w:lineRule="exact"/>
        <w:jc w:val="both"/>
        <w:rPr>
          <w:rFonts w:ascii="Arial Narrow" w:eastAsia="Times New Roman" w:hAnsi="Arial Narrow" w:cs="Arial"/>
          <w:b/>
          <w:bCs/>
          <w:sz w:val="24"/>
          <w:szCs w:val="24"/>
          <w:lang w:val="en-GB"/>
        </w:rPr>
      </w:pPr>
    </w:p>
    <w:p w:rsidR="00F43A3F" w:rsidRPr="00F43A3F" w:rsidRDefault="0071388C" w:rsidP="00F43A3F">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512</w:t>
      </w:r>
    </w:p>
    <w:p w:rsidR="00F43A3F" w:rsidRPr="00F43A3F" w:rsidRDefault="00F43A3F" w:rsidP="00F43A3F">
      <w:pPr>
        <w:spacing w:after="0" w:line="240" w:lineRule="auto"/>
        <w:rPr>
          <w:rFonts w:ascii="Arial Narrow" w:eastAsia="Times New Roman" w:hAnsi="Arial Narrow"/>
          <w:sz w:val="24"/>
          <w:szCs w:val="24"/>
          <w:lang w:val="en-GB"/>
        </w:rPr>
      </w:pPr>
    </w:p>
    <w:p w:rsidR="00F43A3F" w:rsidRPr="00F43A3F" w:rsidRDefault="00F43A3F" w:rsidP="00F43A3F">
      <w:pPr>
        <w:spacing w:after="0" w:line="320" w:lineRule="exact"/>
        <w:jc w:val="both"/>
        <w:rPr>
          <w:rFonts w:ascii="Arial Narrow" w:eastAsia="Times New Roman" w:hAnsi="Arial Narrow" w:cs="Arial"/>
          <w:b/>
          <w:bCs/>
          <w:sz w:val="24"/>
          <w:szCs w:val="24"/>
          <w:lang w:val="en-GB"/>
        </w:rPr>
      </w:pPr>
      <w:r w:rsidRPr="00F43A3F">
        <w:rPr>
          <w:rFonts w:ascii="Arial Narrow" w:eastAsia="Times New Roman" w:hAnsi="Arial Narrow" w:cs="Arial"/>
          <w:b/>
          <w:bCs/>
          <w:sz w:val="24"/>
          <w:szCs w:val="24"/>
          <w:lang w:val="en-GB"/>
        </w:rPr>
        <w:t>D</w:t>
      </w:r>
      <w:r w:rsidR="00505BC5">
        <w:rPr>
          <w:rFonts w:ascii="Arial Narrow" w:eastAsia="Times New Roman" w:hAnsi="Arial Narrow" w:cs="Arial"/>
          <w:b/>
          <w:bCs/>
          <w:sz w:val="24"/>
          <w:szCs w:val="24"/>
          <w:lang w:val="en-GB"/>
        </w:rPr>
        <w:t>ATE OF PUBLICATION: FRIDAY, 25</w:t>
      </w:r>
      <w:r w:rsidRPr="00F43A3F">
        <w:rPr>
          <w:rFonts w:ascii="Arial Narrow" w:eastAsia="Times New Roman" w:hAnsi="Arial Narrow" w:cs="Arial"/>
          <w:b/>
          <w:bCs/>
          <w:sz w:val="24"/>
          <w:szCs w:val="24"/>
          <w:lang w:val="en-GB"/>
        </w:rPr>
        <w:t xml:space="preserve"> </w:t>
      </w:r>
      <w:r>
        <w:rPr>
          <w:rFonts w:ascii="Arial Narrow" w:eastAsia="Times New Roman" w:hAnsi="Arial Narrow" w:cs="Arial"/>
          <w:b/>
          <w:bCs/>
          <w:sz w:val="24"/>
          <w:szCs w:val="24"/>
          <w:lang w:val="en-GB"/>
        </w:rPr>
        <w:t xml:space="preserve">FEBRUARY </w:t>
      </w:r>
      <w:r w:rsidRPr="00F43A3F">
        <w:rPr>
          <w:rFonts w:ascii="Arial Narrow" w:eastAsia="Times New Roman" w:hAnsi="Arial Narrow" w:cs="Arial"/>
          <w:b/>
          <w:bCs/>
          <w:sz w:val="24"/>
          <w:szCs w:val="24"/>
          <w:lang w:val="en-GB"/>
        </w:rPr>
        <w:t>2022</w:t>
      </w:r>
    </w:p>
    <w:p w:rsidR="00F43A3F" w:rsidRPr="00F43A3F" w:rsidRDefault="00F43A3F" w:rsidP="00F43A3F">
      <w:pPr>
        <w:spacing w:after="0" w:line="320" w:lineRule="exact"/>
        <w:jc w:val="both"/>
        <w:rPr>
          <w:rFonts w:ascii="Arial Narrow" w:eastAsia="Times New Roman" w:hAnsi="Arial Narrow" w:cs="Arial"/>
          <w:b/>
          <w:bCs/>
          <w:sz w:val="24"/>
          <w:szCs w:val="24"/>
          <w:lang w:val="en-GB"/>
        </w:rPr>
      </w:pPr>
    </w:p>
    <w:p w:rsidR="00F43A3F" w:rsidRPr="00F43A3F" w:rsidRDefault="005142A6" w:rsidP="00F43A3F">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2</w:t>
      </w:r>
      <w:r w:rsidR="00F43A3F" w:rsidRPr="00F43A3F">
        <w:rPr>
          <w:rFonts w:ascii="Arial Narrow" w:eastAsia="Times New Roman" w:hAnsi="Arial Narrow" w:cs="Arial"/>
          <w:b/>
          <w:bCs/>
          <w:sz w:val="24"/>
          <w:szCs w:val="24"/>
          <w:lang w:val="en-GB"/>
        </w:rPr>
        <w:t xml:space="preserve"> – 2022</w:t>
      </w:r>
    </w:p>
    <w:p w:rsidR="00B307A1" w:rsidRDefault="00B307A1" w:rsidP="00F43A3F">
      <w:pPr>
        <w:spacing w:before="100" w:beforeAutospacing="1" w:after="100" w:afterAutospacing="1" w:line="240" w:lineRule="auto"/>
        <w:ind w:left="720" w:hanging="720"/>
        <w:jc w:val="both"/>
        <w:outlineLvl w:val="0"/>
        <w:rPr>
          <w:rFonts w:ascii="Arial" w:hAnsi="Arial" w:cs="Arial"/>
          <w:b/>
          <w:sz w:val="24"/>
          <w:szCs w:val="24"/>
        </w:rPr>
      </w:pPr>
    </w:p>
    <w:p w:rsidR="00F43A3F" w:rsidRPr="00B81B50" w:rsidRDefault="0071388C" w:rsidP="00B81B50">
      <w:pPr>
        <w:spacing w:after="0" w:line="320" w:lineRule="atLeast"/>
        <w:ind w:left="720" w:hanging="720"/>
        <w:jc w:val="both"/>
        <w:outlineLvl w:val="0"/>
        <w:rPr>
          <w:rFonts w:ascii="Arial" w:hAnsi="Arial" w:cs="Arial"/>
          <w:b/>
          <w:sz w:val="24"/>
          <w:szCs w:val="24"/>
        </w:rPr>
      </w:pPr>
      <w:r w:rsidRPr="00B81B50">
        <w:rPr>
          <w:rFonts w:ascii="Arial" w:hAnsi="Arial" w:cs="Arial"/>
          <w:b/>
          <w:sz w:val="24"/>
          <w:szCs w:val="24"/>
        </w:rPr>
        <w:t>512.</w:t>
      </w:r>
      <w:r w:rsidR="00EF4B2B">
        <w:rPr>
          <w:rFonts w:ascii="Arial" w:hAnsi="Arial" w:cs="Arial"/>
          <w:b/>
          <w:sz w:val="24"/>
          <w:szCs w:val="24"/>
        </w:rPr>
        <w:t xml:space="preserve"> </w:t>
      </w:r>
      <w:r w:rsidRPr="00B81B50">
        <w:rPr>
          <w:rFonts w:ascii="Arial" w:hAnsi="Arial" w:cs="Arial"/>
          <w:b/>
          <w:sz w:val="24"/>
          <w:szCs w:val="24"/>
        </w:rPr>
        <w:t xml:space="preserve">Dr L A Schreiber (DA) </w:t>
      </w:r>
      <w:r w:rsidR="00F43A3F" w:rsidRPr="00B81B50">
        <w:rPr>
          <w:rFonts w:ascii="Arial" w:hAnsi="Arial" w:cs="Arial"/>
          <w:b/>
          <w:sz w:val="24"/>
          <w:szCs w:val="24"/>
        </w:rPr>
        <w:t>to ask the Minister of Home Affairs</w:t>
      </w:r>
      <w:r w:rsidR="00F43A3F" w:rsidRPr="00B81B50">
        <w:rPr>
          <w:rFonts w:ascii="Arial" w:hAnsi="Arial" w:cs="Arial"/>
          <w:b/>
          <w:sz w:val="24"/>
          <w:szCs w:val="24"/>
        </w:rPr>
        <w:fldChar w:fldCharType="begin"/>
      </w:r>
      <w:r w:rsidR="00F43A3F" w:rsidRPr="00B81B50">
        <w:rPr>
          <w:rFonts w:ascii="Arial" w:hAnsi="Arial" w:cs="Arial"/>
          <w:sz w:val="24"/>
          <w:szCs w:val="24"/>
        </w:rPr>
        <w:instrText xml:space="preserve"> XE "</w:instrText>
      </w:r>
      <w:r w:rsidR="00F43A3F" w:rsidRPr="00B81B50">
        <w:rPr>
          <w:rFonts w:ascii="Arial" w:hAnsi="Arial" w:cs="Arial"/>
          <w:b/>
          <w:sz w:val="24"/>
          <w:szCs w:val="24"/>
        </w:rPr>
        <w:instrText>Home Affairs</w:instrText>
      </w:r>
      <w:r w:rsidR="00F43A3F" w:rsidRPr="00B81B50">
        <w:rPr>
          <w:rFonts w:ascii="Arial" w:hAnsi="Arial" w:cs="Arial"/>
          <w:sz w:val="24"/>
          <w:szCs w:val="24"/>
        </w:rPr>
        <w:instrText xml:space="preserve">" </w:instrText>
      </w:r>
      <w:r w:rsidR="00F43A3F" w:rsidRPr="00B81B50">
        <w:rPr>
          <w:rFonts w:ascii="Arial" w:hAnsi="Arial" w:cs="Arial"/>
          <w:b/>
          <w:sz w:val="24"/>
          <w:szCs w:val="24"/>
        </w:rPr>
        <w:fldChar w:fldCharType="end"/>
      </w:r>
      <w:r w:rsidR="00F43A3F" w:rsidRPr="00B81B50">
        <w:rPr>
          <w:rFonts w:ascii="Arial" w:hAnsi="Arial" w:cs="Arial"/>
          <w:b/>
          <w:sz w:val="24"/>
          <w:szCs w:val="24"/>
        </w:rPr>
        <w:t xml:space="preserve">: </w:t>
      </w:r>
    </w:p>
    <w:p w:rsidR="00B81B50" w:rsidRDefault="00B81B50" w:rsidP="00B81B50">
      <w:pPr>
        <w:spacing w:after="0" w:line="320" w:lineRule="atLeast"/>
        <w:ind w:left="567" w:hanging="567"/>
        <w:jc w:val="both"/>
        <w:rPr>
          <w:rFonts w:ascii="Arial" w:hAnsi="Arial" w:cs="Arial"/>
          <w:sz w:val="24"/>
          <w:szCs w:val="24"/>
        </w:rPr>
      </w:pPr>
    </w:p>
    <w:p w:rsidR="0071388C" w:rsidRDefault="0071388C" w:rsidP="00E03024">
      <w:pPr>
        <w:spacing w:after="0" w:line="320" w:lineRule="atLeast"/>
        <w:ind w:left="709" w:hanging="709"/>
        <w:jc w:val="both"/>
        <w:rPr>
          <w:rFonts w:ascii="Arial" w:hAnsi="Arial" w:cs="Arial"/>
          <w:sz w:val="24"/>
          <w:szCs w:val="24"/>
        </w:rPr>
      </w:pPr>
      <w:r w:rsidRPr="00B81B50">
        <w:rPr>
          <w:rFonts w:ascii="Arial" w:hAnsi="Arial" w:cs="Arial"/>
          <w:sz w:val="24"/>
          <w:szCs w:val="24"/>
        </w:rPr>
        <w:t>(1)</w:t>
      </w:r>
      <w:r w:rsidRPr="00B81B50">
        <w:rPr>
          <w:rFonts w:ascii="Arial" w:hAnsi="Arial" w:cs="Arial"/>
          <w:sz w:val="24"/>
          <w:szCs w:val="24"/>
        </w:rPr>
        <w:tab/>
        <w:t>Whether his department is able to centrally monitor the number of people serviced daily at its offices; if not, (a) why not and (b) how is the allocation of resources to offices determined; if so, what are the relevant details;</w:t>
      </w:r>
    </w:p>
    <w:p w:rsidR="00B81B50" w:rsidRPr="00B81B50" w:rsidRDefault="00B81B50" w:rsidP="00E03024">
      <w:pPr>
        <w:spacing w:after="0" w:line="320" w:lineRule="atLeast"/>
        <w:ind w:left="709" w:hanging="709"/>
        <w:jc w:val="both"/>
        <w:rPr>
          <w:rFonts w:ascii="Arial" w:hAnsi="Arial" w:cs="Arial"/>
          <w:sz w:val="24"/>
          <w:szCs w:val="24"/>
        </w:rPr>
      </w:pPr>
    </w:p>
    <w:p w:rsidR="0071388C" w:rsidRDefault="0071388C" w:rsidP="00E03024">
      <w:pPr>
        <w:spacing w:after="0" w:line="320" w:lineRule="atLeast"/>
        <w:ind w:left="709" w:hanging="709"/>
        <w:jc w:val="both"/>
        <w:rPr>
          <w:rFonts w:ascii="Arial" w:hAnsi="Arial" w:cs="Arial"/>
          <w:sz w:val="24"/>
          <w:szCs w:val="24"/>
        </w:rPr>
      </w:pPr>
      <w:r w:rsidRPr="00B81B50">
        <w:rPr>
          <w:rFonts w:ascii="Arial" w:hAnsi="Arial" w:cs="Arial"/>
          <w:sz w:val="24"/>
          <w:szCs w:val="24"/>
        </w:rPr>
        <w:t>(2)</w:t>
      </w:r>
      <w:r w:rsidRPr="00B81B50">
        <w:rPr>
          <w:rFonts w:ascii="Arial" w:hAnsi="Arial" w:cs="Arial"/>
          <w:sz w:val="24"/>
          <w:szCs w:val="24"/>
        </w:rPr>
        <w:tab/>
        <w:t>On average, what number of members of the public are allowed in the queue waiting outside the Stellenbosch office of his department before the daily cut-off that determines the last person who will be assisted each day;</w:t>
      </w:r>
    </w:p>
    <w:p w:rsidR="00B81B50" w:rsidRPr="00B81B50" w:rsidRDefault="00B81B50" w:rsidP="00E03024">
      <w:pPr>
        <w:spacing w:after="0" w:line="320" w:lineRule="atLeast"/>
        <w:ind w:left="709" w:hanging="709"/>
        <w:jc w:val="both"/>
        <w:rPr>
          <w:rFonts w:ascii="Arial" w:hAnsi="Arial" w:cs="Arial"/>
          <w:sz w:val="24"/>
          <w:szCs w:val="24"/>
        </w:rPr>
      </w:pPr>
    </w:p>
    <w:p w:rsidR="0071388C" w:rsidRDefault="0071388C" w:rsidP="00E03024">
      <w:pPr>
        <w:spacing w:after="0" w:line="320" w:lineRule="atLeast"/>
        <w:ind w:left="709" w:hanging="709"/>
        <w:jc w:val="both"/>
        <w:rPr>
          <w:rFonts w:ascii="Arial" w:hAnsi="Arial" w:cs="Arial"/>
          <w:sz w:val="24"/>
          <w:szCs w:val="24"/>
        </w:rPr>
      </w:pPr>
      <w:r w:rsidRPr="00B81B50">
        <w:rPr>
          <w:rFonts w:ascii="Arial" w:hAnsi="Arial" w:cs="Arial"/>
          <w:sz w:val="24"/>
          <w:szCs w:val="24"/>
        </w:rPr>
        <w:t>(3)</w:t>
      </w:r>
      <w:r w:rsidRPr="00B81B50">
        <w:rPr>
          <w:rFonts w:ascii="Arial" w:hAnsi="Arial" w:cs="Arial"/>
          <w:sz w:val="24"/>
          <w:szCs w:val="24"/>
        </w:rPr>
        <w:tab/>
        <w:t>In general, (a) at what time of the day and (b) how are clients informed that persons who arrive after the last person identified for admission at the Stellenbosch office will not be assisted on the particular day;</w:t>
      </w:r>
    </w:p>
    <w:p w:rsidR="00B81B50" w:rsidRPr="00B81B50" w:rsidRDefault="00B81B50" w:rsidP="00E03024">
      <w:pPr>
        <w:spacing w:after="0" w:line="320" w:lineRule="atLeast"/>
        <w:ind w:left="709" w:hanging="709"/>
        <w:jc w:val="both"/>
        <w:rPr>
          <w:rFonts w:ascii="Arial" w:hAnsi="Arial" w:cs="Arial"/>
          <w:sz w:val="24"/>
          <w:szCs w:val="24"/>
        </w:rPr>
      </w:pPr>
    </w:p>
    <w:p w:rsidR="0071388C" w:rsidRPr="00B81B50" w:rsidRDefault="0071388C" w:rsidP="00E03024">
      <w:pPr>
        <w:spacing w:after="0" w:line="320" w:lineRule="atLeast"/>
        <w:ind w:left="709" w:hanging="709"/>
        <w:jc w:val="both"/>
        <w:rPr>
          <w:rFonts w:ascii="Arial" w:hAnsi="Arial" w:cs="Arial"/>
          <w:sz w:val="24"/>
          <w:szCs w:val="24"/>
        </w:rPr>
      </w:pPr>
      <w:r w:rsidRPr="00B81B50">
        <w:rPr>
          <w:rFonts w:ascii="Arial" w:hAnsi="Arial" w:cs="Arial"/>
          <w:sz w:val="24"/>
          <w:szCs w:val="24"/>
        </w:rPr>
        <w:t>(4)</w:t>
      </w:r>
      <w:r w:rsidRPr="00B81B50">
        <w:rPr>
          <w:rFonts w:ascii="Arial" w:hAnsi="Arial" w:cs="Arial"/>
          <w:sz w:val="24"/>
          <w:szCs w:val="24"/>
        </w:rPr>
        <w:tab/>
        <w:t>Whether there are any plans to increase the capacity of the Stellenbosch office in order to serve more people daily; if not, why not; if so, (a) what are the relevant details and (b) on what date is it anticipated that such measures will be implemented?</w:t>
      </w:r>
      <w:r w:rsidRPr="00B81B50">
        <w:rPr>
          <w:rFonts w:ascii="Arial" w:hAnsi="Arial" w:cs="Arial"/>
          <w:sz w:val="24"/>
          <w:szCs w:val="24"/>
        </w:rPr>
        <w:tab/>
      </w:r>
      <w:r w:rsidRPr="00B81B50">
        <w:rPr>
          <w:rFonts w:ascii="Arial" w:hAnsi="Arial" w:cs="Arial"/>
          <w:sz w:val="24"/>
          <w:szCs w:val="24"/>
        </w:rPr>
        <w:tab/>
        <w:t xml:space="preserve">                                                    NW577E</w:t>
      </w:r>
    </w:p>
    <w:p w:rsidR="00B81B50" w:rsidRDefault="00B81B50" w:rsidP="00B81B50">
      <w:pPr>
        <w:tabs>
          <w:tab w:val="left" w:pos="0"/>
        </w:tabs>
        <w:spacing w:after="0" w:line="320" w:lineRule="atLeast"/>
        <w:ind w:left="709" w:hanging="709"/>
        <w:outlineLvl w:val="0"/>
        <w:rPr>
          <w:rFonts w:ascii="Arial" w:eastAsia="Times New Roman" w:hAnsi="Arial" w:cs="Arial"/>
          <w:b/>
          <w:sz w:val="24"/>
          <w:szCs w:val="24"/>
          <w:lang w:val="en-GB"/>
        </w:rPr>
      </w:pPr>
    </w:p>
    <w:p w:rsidR="0071388C" w:rsidRPr="00B81B50" w:rsidRDefault="00F43A3F" w:rsidP="00B81B50">
      <w:pPr>
        <w:tabs>
          <w:tab w:val="left" w:pos="0"/>
        </w:tabs>
        <w:spacing w:after="0" w:line="320" w:lineRule="atLeast"/>
        <w:ind w:left="709" w:hanging="709"/>
        <w:outlineLvl w:val="0"/>
        <w:rPr>
          <w:rFonts w:ascii="Arial" w:eastAsia="Times New Roman" w:hAnsi="Arial" w:cs="Arial"/>
          <w:b/>
          <w:sz w:val="24"/>
          <w:szCs w:val="24"/>
          <w:lang w:val="en-GB"/>
        </w:rPr>
      </w:pPr>
      <w:r w:rsidRPr="00B81B50">
        <w:rPr>
          <w:rFonts w:ascii="Arial" w:eastAsia="Times New Roman" w:hAnsi="Arial" w:cs="Arial"/>
          <w:b/>
          <w:sz w:val="24"/>
          <w:szCs w:val="24"/>
          <w:lang w:val="en-GB"/>
        </w:rPr>
        <w:t>REPLY:</w:t>
      </w:r>
    </w:p>
    <w:p w:rsidR="0071388C" w:rsidRPr="00B81B50" w:rsidRDefault="0071388C" w:rsidP="00B81B50">
      <w:pPr>
        <w:tabs>
          <w:tab w:val="left" w:pos="0"/>
        </w:tabs>
        <w:spacing w:after="0" w:line="320" w:lineRule="atLeast"/>
        <w:ind w:left="709" w:hanging="709"/>
        <w:outlineLvl w:val="0"/>
        <w:rPr>
          <w:rFonts w:ascii="Arial" w:eastAsia="Times New Roman" w:hAnsi="Arial" w:cs="Arial"/>
          <w:b/>
          <w:sz w:val="24"/>
          <w:szCs w:val="24"/>
          <w:lang w:val="en-GB"/>
        </w:rPr>
      </w:pPr>
    </w:p>
    <w:p w:rsidR="00B81B50" w:rsidRPr="00B81B50" w:rsidRDefault="00B81B50" w:rsidP="00B81B50">
      <w:pPr>
        <w:numPr>
          <w:ilvl w:val="0"/>
          <w:numId w:val="16"/>
        </w:numPr>
        <w:spacing w:after="0" w:line="320" w:lineRule="atLeast"/>
        <w:ind w:left="708" w:hangingChars="295" w:hanging="708"/>
        <w:contextualSpacing/>
        <w:jc w:val="both"/>
        <w:rPr>
          <w:rFonts w:ascii="Arial" w:eastAsia="Times New Roman" w:hAnsi="Arial" w:cs="Arial"/>
          <w:sz w:val="24"/>
          <w:szCs w:val="24"/>
          <w:lang w:val="en-GB"/>
        </w:rPr>
      </w:pPr>
      <w:r w:rsidRPr="00B81B50">
        <w:rPr>
          <w:rFonts w:ascii="Arial" w:eastAsia="Times New Roman" w:hAnsi="Arial" w:cs="Arial"/>
          <w:sz w:val="24"/>
          <w:szCs w:val="24"/>
          <w:lang w:val="en-GB"/>
        </w:rPr>
        <w:t xml:space="preserve">Yes, the </w:t>
      </w:r>
      <w:r w:rsidR="00512707">
        <w:rPr>
          <w:rFonts w:ascii="Arial" w:eastAsia="Times New Roman" w:hAnsi="Arial" w:cs="Arial"/>
          <w:sz w:val="24"/>
          <w:szCs w:val="24"/>
          <w:lang w:val="en-GB"/>
        </w:rPr>
        <w:t>D</w:t>
      </w:r>
      <w:r w:rsidRPr="00B81B50">
        <w:rPr>
          <w:rFonts w:ascii="Arial" w:eastAsia="Times New Roman" w:hAnsi="Arial" w:cs="Arial"/>
          <w:sz w:val="24"/>
          <w:szCs w:val="24"/>
          <w:lang w:val="en-GB"/>
        </w:rPr>
        <w:t xml:space="preserve">epartment </w:t>
      </w:r>
      <w:r w:rsidRPr="00B81B50">
        <w:rPr>
          <w:rFonts w:ascii="Arial" w:eastAsia="Times New Roman" w:hAnsi="Arial" w:cs="Arial"/>
          <w:sz w:val="24"/>
          <w:szCs w:val="24"/>
        </w:rPr>
        <w:t xml:space="preserve">is able to </w:t>
      </w:r>
      <w:r w:rsidRPr="00B81B50">
        <w:rPr>
          <w:rFonts w:ascii="Arial" w:eastAsia="Times New Roman" w:hAnsi="Arial" w:cs="Arial"/>
          <w:sz w:val="24"/>
          <w:szCs w:val="24"/>
          <w:lang w:val="en-GB"/>
        </w:rPr>
        <w:t xml:space="preserve">monitor people serviced daily at its offices. The </w:t>
      </w:r>
      <w:r w:rsidR="00F30A93">
        <w:rPr>
          <w:rFonts w:ascii="Arial" w:eastAsia="Times New Roman" w:hAnsi="Arial" w:cs="Arial"/>
          <w:sz w:val="24"/>
          <w:szCs w:val="24"/>
          <w:lang w:val="en-GB"/>
        </w:rPr>
        <w:t>D</w:t>
      </w:r>
      <w:r w:rsidRPr="00B81B50">
        <w:rPr>
          <w:rFonts w:ascii="Arial" w:eastAsia="Times New Roman" w:hAnsi="Arial" w:cs="Arial"/>
          <w:sz w:val="24"/>
          <w:szCs w:val="24"/>
          <w:lang w:val="en-GB"/>
        </w:rPr>
        <w:t>epartment uses the B</w:t>
      </w:r>
      <w:r w:rsidRPr="00B81B50">
        <w:rPr>
          <w:rFonts w:ascii="Arial" w:eastAsia="Times New Roman" w:hAnsi="Arial" w:cs="Arial"/>
          <w:sz w:val="24"/>
          <w:szCs w:val="24"/>
        </w:rPr>
        <w:t>ranch</w:t>
      </w:r>
      <w:r w:rsidRPr="00B81B50">
        <w:rPr>
          <w:rFonts w:ascii="Arial" w:eastAsia="Times New Roman" w:hAnsi="Arial" w:cs="Arial"/>
          <w:sz w:val="24"/>
          <w:szCs w:val="24"/>
          <w:lang w:val="en-GB"/>
        </w:rPr>
        <w:t xml:space="preserve"> Queue Management System (BQMS) where tickets are issued to clients based on the type of services they seek from the </w:t>
      </w:r>
      <w:r w:rsidR="00512707">
        <w:rPr>
          <w:rFonts w:ascii="Arial" w:eastAsia="Times New Roman" w:hAnsi="Arial" w:cs="Arial"/>
          <w:sz w:val="24"/>
          <w:szCs w:val="24"/>
          <w:lang w:val="en-GB"/>
        </w:rPr>
        <w:t>D</w:t>
      </w:r>
      <w:r w:rsidRPr="00B81B50">
        <w:rPr>
          <w:rFonts w:ascii="Arial" w:eastAsia="Times New Roman" w:hAnsi="Arial" w:cs="Arial"/>
          <w:sz w:val="24"/>
          <w:szCs w:val="24"/>
          <w:lang w:val="en-GB"/>
        </w:rPr>
        <w:t xml:space="preserve">epartment. Thus, the </w:t>
      </w:r>
      <w:r w:rsidR="00512707">
        <w:rPr>
          <w:rFonts w:ascii="Arial" w:eastAsia="Times New Roman" w:hAnsi="Arial" w:cs="Arial"/>
          <w:sz w:val="24"/>
          <w:szCs w:val="24"/>
          <w:lang w:val="en-GB"/>
        </w:rPr>
        <w:t>D</w:t>
      </w:r>
      <w:r w:rsidRPr="00B81B50">
        <w:rPr>
          <w:rFonts w:ascii="Arial" w:eastAsia="Times New Roman" w:hAnsi="Arial" w:cs="Arial"/>
          <w:sz w:val="24"/>
          <w:szCs w:val="24"/>
          <w:lang w:val="en-GB"/>
        </w:rPr>
        <w:t>epartment is able to analyse the total number of clients service</w:t>
      </w:r>
      <w:r w:rsidRPr="00B81B50">
        <w:rPr>
          <w:rFonts w:ascii="Arial" w:eastAsia="Times New Roman" w:hAnsi="Arial" w:cs="Arial"/>
          <w:sz w:val="24"/>
          <w:szCs w:val="24"/>
        </w:rPr>
        <w:t>d</w:t>
      </w:r>
      <w:r w:rsidRPr="00B81B50">
        <w:rPr>
          <w:rFonts w:ascii="Arial" w:eastAsia="Times New Roman" w:hAnsi="Arial" w:cs="Arial"/>
          <w:sz w:val="24"/>
          <w:szCs w:val="24"/>
          <w:lang w:val="en-GB"/>
        </w:rPr>
        <w:t xml:space="preserve"> per day and for which services. </w:t>
      </w:r>
      <w:r w:rsidRPr="00B81B50">
        <w:rPr>
          <w:rFonts w:ascii="Arial" w:eastAsia="Times New Roman" w:hAnsi="Arial" w:cs="Arial"/>
          <w:sz w:val="24"/>
          <w:szCs w:val="24"/>
        </w:rPr>
        <w:t>Furthermore, t</w:t>
      </w:r>
      <w:r w:rsidRPr="00B81B50">
        <w:rPr>
          <w:rFonts w:ascii="Arial" w:eastAsia="Times New Roman" w:hAnsi="Arial" w:cs="Arial"/>
          <w:sz w:val="24"/>
          <w:szCs w:val="24"/>
          <w:lang w:val="en-GB"/>
        </w:rPr>
        <w:t xml:space="preserve">he </w:t>
      </w:r>
      <w:r w:rsidR="00F30A93">
        <w:rPr>
          <w:rFonts w:ascii="Arial" w:eastAsia="Times New Roman" w:hAnsi="Arial" w:cs="Arial"/>
          <w:sz w:val="24"/>
          <w:szCs w:val="24"/>
          <w:lang w:val="en-GB"/>
        </w:rPr>
        <w:t>D</w:t>
      </w:r>
      <w:r w:rsidRPr="00B81B50">
        <w:rPr>
          <w:rFonts w:ascii="Arial" w:eastAsia="Times New Roman" w:hAnsi="Arial" w:cs="Arial"/>
          <w:sz w:val="24"/>
          <w:szCs w:val="24"/>
          <w:lang w:val="en-GB"/>
        </w:rPr>
        <w:t xml:space="preserve">epartment is piloting the Branch Appointment Booking System to live capture offices for Smart ID Card and Passports applications, as well as for the collections of both documents. This system will allow clients to make a booking (appointment) and visit the office on the day and time of the appointment without standing in queues.  Currently ten (10) offices have been successfully rolled out with </w:t>
      </w:r>
      <w:r w:rsidR="00F30A93">
        <w:rPr>
          <w:rFonts w:ascii="Arial" w:eastAsia="Times New Roman" w:hAnsi="Arial" w:cs="Arial"/>
          <w:sz w:val="24"/>
          <w:szCs w:val="24"/>
          <w:lang w:val="en-GB"/>
        </w:rPr>
        <w:t xml:space="preserve">the </w:t>
      </w:r>
      <w:r w:rsidRPr="00B81B50">
        <w:rPr>
          <w:rFonts w:ascii="Arial" w:eastAsia="Times New Roman" w:hAnsi="Arial" w:cs="Arial"/>
          <w:sz w:val="24"/>
          <w:szCs w:val="24"/>
          <w:lang w:val="en-GB"/>
        </w:rPr>
        <w:t xml:space="preserve">Branch Appointment Booking System and the system is </w:t>
      </w:r>
      <w:r w:rsidRPr="00B81B50">
        <w:rPr>
          <w:rFonts w:ascii="Arial" w:eastAsia="Times New Roman" w:hAnsi="Arial" w:cs="Arial"/>
          <w:sz w:val="24"/>
          <w:szCs w:val="24"/>
          <w:lang w:val="en-GB"/>
        </w:rPr>
        <w:lastRenderedPageBreak/>
        <w:t>now available for clients to make use of it.</w:t>
      </w:r>
      <w:r w:rsidRPr="00B81B50">
        <w:rPr>
          <w:rFonts w:ascii="Arial" w:eastAsia="Times New Roman" w:hAnsi="Arial" w:cs="Arial"/>
          <w:sz w:val="24"/>
          <w:szCs w:val="24"/>
        </w:rPr>
        <w:t xml:space="preserve"> T</w:t>
      </w:r>
      <w:r w:rsidRPr="00B81B50">
        <w:rPr>
          <w:rFonts w:ascii="Arial" w:eastAsia="Times New Roman" w:hAnsi="Arial" w:cs="Arial"/>
          <w:sz w:val="24"/>
          <w:szCs w:val="24"/>
          <w:lang w:val="en-US" w:eastAsia="zh-CN"/>
        </w:rPr>
        <w:t>he booking system has been piloted to 8 of the 24 offices identified for the financial year 2021/22. The remaining 16 sites will be piloted by 31 March 2022</w:t>
      </w:r>
      <w:r w:rsidR="00F30A93">
        <w:rPr>
          <w:rFonts w:ascii="Arial" w:eastAsia="Times New Roman" w:hAnsi="Arial" w:cs="Arial"/>
          <w:sz w:val="24"/>
          <w:szCs w:val="24"/>
          <w:lang w:val="en-US" w:eastAsia="zh-CN"/>
        </w:rPr>
        <w:t>. W</w:t>
      </w:r>
      <w:r w:rsidRPr="00B81B50">
        <w:rPr>
          <w:rFonts w:ascii="Arial" w:eastAsia="Times New Roman" w:hAnsi="Arial" w:cs="Arial"/>
          <w:sz w:val="24"/>
          <w:szCs w:val="24"/>
          <w:lang w:eastAsia="zh-CN"/>
        </w:rPr>
        <w:t xml:space="preserve">ith this system the </w:t>
      </w:r>
      <w:r w:rsidR="00F30A93">
        <w:rPr>
          <w:rFonts w:ascii="Arial" w:eastAsia="Times New Roman" w:hAnsi="Arial" w:cs="Arial"/>
          <w:sz w:val="24"/>
          <w:szCs w:val="24"/>
          <w:lang w:eastAsia="zh-CN"/>
        </w:rPr>
        <w:t>D</w:t>
      </w:r>
      <w:r w:rsidRPr="00B81B50">
        <w:rPr>
          <w:rFonts w:ascii="Arial" w:eastAsia="Times New Roman" w:hAnsi="Arial" w:cs="Arial"/>
          <w:sz w:val="24"/>
          <w:szCs w:val="24"/>
          <w:lang w:eastAsia="zh-CN"/>
        </w:rPr>
        <w:t>epartment will be able to monitor and evaluate services required and the number of people served daily at it offices.</w:t>
      </w:r>
    </w:p>
    <w:p w:rsidR="00B81B50" w:rsidRPr="00B81B50" w:rsidRDefault="00B81B50" w:rsidP="00B81B50">
      <w:pPr>
        <w:spacing w:after="0" w:line="320" w:lineRule="atLeast"/>
        <w:ind w:left="708" w:hangingChars="295" w:hanging="708"/>
        <w:contextualSpacing/>
        <w:jc w:val="both"/>
        <w:rPr>
          <w:rFonts w:ascii="Arial" w:hAnsi="Arial" w:cs="Arial"/>
          <w:color w:val="FF0000"/>
          <w:sz w:val="24"/>
          <w:szCs w:val="24"/>
        </w:rPr>
      </w:pPr>
    </w:p>
    <w:p w:rsidR="002D5B01" w:rsidRDefault="002D5B01" w:rsidP="002D5B01">
      <w:pPr>
        <w:spacing w:after="0" w:line="320" w:lineRule="atLeast"/>
        <w:contextualSpacing/>
        <w:jc w:val="both"/>
        <w:rPr>
          <w:rFonts w:ascii="Arial" w:eastAsia="Times New Roman" w:hAnsi="Arial" w:cs="Arial"/>
          <w:sz w:val="24"/>
          <w:szCs w:val="24"/>
          <w:lang w:val="en-GB"/>
        </w:rPr>
      </w:pPr>
      <w:r>
        <w:rPr>
          <w:rFonts w:ascii="Arial" w:eastAsia="Times New Roman" w:hAnsi="Arial" w:cs="Arial"/>
          <w:sz w:val="24"/>
          <w:szCs w:val="24"/>
          <w:lang w:val="en-GB"/>
        </w:rPr>
        <w:t>(1)(a)</w:t>
      </w:r>
      <w:r>
        <w:rPr>
          <w:rFonts w:ascii="Arial" w:eastAsia="Times New Roman" w:hAnsi="Arial" w:cs="Arial"/>
          <w:sz w:val="24"/>
          <w:szCs w:val="24"/>
          <w:lang w:val="en-GB"/>
        </w:rPr>
        <w:tab/>
      </w:r>
      <w:r w:rsidR="00B81B50" w:rsidRPr="00B81B50">
        <w:rPr>
          <w:rFonts w:ascii="Arial" w:eastAsia="Times New Roman" w:hAnsi="Arial" w:cs="Arial"/>
          <w:sz w:val="24"/>
          <w:szCs w:val="24"/>
          <w:lang w:val="en-GB"/>
        </w:rPr>
        <w:t>N/A</w:t>
      </w:r>
    </w:p>
    <w:p w:rsidR="00B81B50" w:rsidRPr="00B81B50" w:rsidRDefault="002D5B01" w:rsidP="002D5B01">
      <w:pPr>
        <w:spacing w:after="0" w:line="320" w:lineRule="atLeast"/>
        <w:ind w:left="708" w:hanging="708"/>
        <w:contextualSpacing/>
        <w:jc w:val="both"/>
        <w:rPr>
          <w:rFonts w:ascii="Arial" w:eastAsia="Times New Roman" w:hAnsi="Arial" w:cs="Arial"/>
          <w:sz w:val="24"/>
          <w:szCs w:val="24"/>
          <w:lang w:val="en-GB"/>
        </w:rPr>
      </w:pPr>
      <w:r>
        <w:rPr>
          <w:rFonts w:ascii="Arial" w:eastAsia="Times New Roman" w:hAnsi="Arial" w:cs="Arial"/>
          <w:sz w:val="24"/>
          <w:szCs w:val="24"/>
          <w:lang w:val="en-GB"/>
        </w:rPr>
        <w:t>(1)(b)</w:t>
      </w:r>
      <w:r>
        <w:rPr>
          <w:rFonts w:ascii="Arial" w:eastAsia="Times New Roman" w:hAnsi="Arial" w:cs="Arial"/>
          <w:sz w:val="24"/>
          <w:szCs w:val="24"/>
          <w:lang w:val="en-GB"/>
        </w:rPr>
        <w:tab/>
      </w:r>
      <w:r w:rsidR="00B81B50" w:rsidRPr="00B81B50">
        <w:rPr>
          <w:rFonts w:ascii="Arial" w:eastAsia="Times New Roman" w:hAnsi="Arial" w:cs="Arial"/>
          <w:sz w:val="24"/>
          <w:szCs w:val="24"/>
          <w:lang w:val="en-GB"/>
        </w:rPr>
        <w:t>Currently the office resource capacity is 1x Office Manager and 5x Front Office Clerks. Resource allocation is determined by the current fixed staff establishment</w:t>
      </w:r>
      <w:r w:rsidR="00B81B50" w:rsidRPr="00B81B50">
        <w:rPr>
          <w:rFonts w:ascii="Arial" w:eastAsia="Times New Roman" w:hAnsi="Arial" w:cs="Arial"/>
          <w:sz w:val="24"/>
          <w:szCs w:val="24"/>
        </w:rPr>
        <w:t>.</w:t>
      </w:r>
      <w:r w:rsidR="00B81B50" w:rsidRPr="00B81B50">
        <w:rPr>
          <w:rFonts w:ascii="Arial" w:eastAsia="Times New Roman" w:hAnsi="Arial" w:cs="Arial"/>
          <w:sz w:val="24"/>
          <w:szCs w:val="24"/>
          <w:lang w:val="en-GB"/>
        </w:rPr>
        <w:t xml:space="preserve"> </w:t>
      </w:r>
    </w:p>
    <w:p w:rsidR="00B81B50" w:rsidRPr="00B81B50" w:rsidRDefault="00B81B50" w:rsidP="00B81B50">
      <w:pPr>
        <w:spacing w:after="0" w:line="320" w:lineRule="atLeast"/>
        <w:ind w:left="708" w:hangingChars="295" w:hanging="708"/>
        <w:contextualSpacing/>
        <w:jc w:val="both"/>
        <w:rPr>
          <w:rFonts w:ascii="Arial" w:eastAsia="Times New Roman" w:hAnsi="Arial" w:cs="Arial"/>
          <w:sz w:val="24"/>
          <w:szCs w:val="24"/>
          <w:lang w:val="en-GB"/>
        </w:rPr>
      </w:pPr>
    </w:p>
    <w:p w:rsidR="00B81B50" w:rsidRPr="00B81B50" w:rsidRDefault="002D5B01" w:rsidP="00F30A93">
      <w:pPr>
        <w:tabs>
          <w:tab w:val="left" w:pos="660"/>
        </w:tabs>
        <w:spacing w:after="0" w:line="320" w:lineRule="exact"/>
        <w:ind w:left="708" w:hangingChars="295" w:hanging="708"/>
        <w:contextualSpacing/>
        <w:jc w:val="both"/>
        <w:rPr>
          <w:rFonts w:ascii="Arial" w:eastAsia="Times New Roman" w:hAnsi="Arial" w:cs="Arial"/>
          <w:sz w:val="24"/>
          <w:szCs w:val="24"/>
          <w:lang w:val="en-GB"/>
        </w:rPr>
      </w:pPr>
      <w:r>
        <w:rPr>
          <w:rFonts w:ascii="Arial" w:eastAsia="Times New Roman" w:hAnsi="Arial" w:cs="Arial"/>
          <w:sz w:val="24"/>
          <w:szCs w:val="24"/>
          <w:lang w:val="en-GB"/>
        </w:rPr>
        <w:tab/>
      </w:r>
      <w:r w:rsidR="00B81B50" w:rsidRPr="00B81B50">
        <w:rPr>
          <w:rFonts w:ascii="Arial" w:eastAsia="Times New Roman" w:hAnsi="Arial" w:cs="Arial"/>
          <w:sz w:val="24"/>
          <w:szCs w:val="24"/>
          <w:lang w:val="en-GB"/>
        </w:rPr>
        <w:t xml:space="preserve">The resources for </w:t>
      </w:r>
      <w:r w:rsidR="00E03024">
        <w:rPr>
          <w:rFonts w:ascii="Arial" w:eastAsia="Times New Roman" w:hAnsi="Arial" w:cs="Arial"/>
          <w:sz w:val="24"/>
          <w:szCs w:val="24"/>
          <w:lang w:val="en-GB"/>
        </w:rPr>
        <w:t xml:space="preserve">the </w:t>
      </w:r>
      <w:r w:rsidR="00B81B50" w:rsidRPr="00B81B50">
        <w:rPr>
          <w:rFonts w:ascii="Arial" w:eastAsia="Times New Roman" w:hAnsi="Arial" w:cs="Arial"/>
          <w:sz w:val="24"/>
          <w:szCs w:val="24"/>
        </w:rPr>
        <w:t>D</w:t>
      </w:r>
      <w:r w:rsidR="00E03024" w:rsidRPr="00B81B50">
        <w:rPr>
          <w:rFonts w:ascii="Arial" w:eastAsia="Times New Roman" w:hAnsi="Arial" w:cs="Arial"/>
          <w:sz w:val="24"/>
          <w:szCs w:val="24"/>
          <w:lang w:val="en-GB"/>
        </w:rPr>
        <w:t>epartment’s</w:t>
      </w:r>
      <w:r w:rsidR="00B81B50" w:rsidRPr="00B81B50">
        <w:rPr>
          <w:rFonts w:ascii="Arial" w:eastAsia="Times New Roman" w:hAnsi="Arial" w:cs="Arial"/>
          <w:sz w:val="24"/>
          <w:szCs w:val="24"/>
          <w:lang w:val="en-GB"/>
        </w:rPr>
        <w:t xml:space="preserve"> service points is based on the DHA Access Model and geographic access norms and standards. The </w:t>
      </w:r>
      <w:r w:rsidR="00E03024">
        <w:rPr>
          <w:rFonts w:ascii="Arial" w:eastAsia="Times New Roman" w:hAnsi="Arial" w:cs="Arial"/>
          <w:sz w:val="24"/>
          <w:szCs w:val="24"/>
          <w:lang w:val="en-GB"/>
        </w:rPr>
        <w:t>d</w:t>
      </w:r>
      <w:r w:rsidR="00B81B50" w:rsidRPr="00B81B50">
        <w:rPr>
          <w:rFonts w:ascii="Arial" w:eastAsia="Times New Roman" w:hAnsi="Arial" w:cs="Arial"/>
          <w:sz w:val="24"/>
          <w:szCs w:val="24"/>
          <w:lang w:val="en-GB"/>
        </w:rPr>
        <w:t>epartment locate</w:t>
      </w:r>
      <w:r w:rsidR="00B81B50">
        <w:rPr>
          <w:rFonts w:ascii="Arial" w:eastAsia="Times New Roman" w:hAnsi="Arial" w:cs="Arial"/>
          <w:sz w:val="24"/>
          <w:szCs w:val="24"/>
          <w:lang w:val="en-GB"/>
        </w:rPr>
        <w:t>s</w:t>
      </w:r>
      <w:r w:rsidR="00B81B50" w:rsidRPr="00B81B50">
        <w:rPr>
          <w:rFonts w:ascii="Arial" w:eastAsia="Times New Roman" w:hAnsi="Arial" w:cs="Arial"/>
          <w:sz w:val="24"/>
          <w:szCs w:val="24"/>
          <w:lang w:val="en-GB"/>
        </w:rPr>
        <w:t xml:space="preserve"> offices in line with the population concentration and the Access Model recommended a Small office in Stellenbosch based on the total population. The </w:t>
      </w:r>
      <w:r w:rsidR="00512707">
        <w:rPr>
          <w:rFonts w:ascii="Arial" w:eastAsia="Times New Roman" w:hAnsi="Arial" w:cs="Arial"/>
          <w:sz w:val="24"/>
          <w:szCs w:val="24"/>
          <w:lang w:val="en-GB"/>
        </w:rPr>
        <w:t>D</w:t>
      </w:r>
      <w:r w:rsidR="00B81B50" w:rsidRPr="00B81B50">
        <w:rPr>
          <w:rFonts w:ascii="Arial" w:eastAsia="Times New Roman" w:hAnsi="Arial" w:cs="Arial"/>
          <w:sz w:val="24"/>
          <w:szCs w:val="24"/>
          <w:lang w:val="en-GB"/>
        </w:rPr>
        <w:t>epartment determines the resources of its service points based on the size of the office and the population threshold for that office. Thus, the adequate capacity (</w:t>
      </w:r>
      <w:r w:rsidR="00E03024">
        <w:rPr>
          <w:rFonts w:ascii="Arial" w:eastAsia="Times New Roman" w:hAnsi="Arial" w:cs="Arial"/>
          <w:sz w:val="24"/>
          <w:szCs w:val="24"/>
          <w:lang w:val="en-GB"/>
        </w:rPr>
        <w:t>h</w:t>
      </w:r>
      <w:r w:rsidR="00B81B50" w:rsidRPr="00B81B50">
        <w:rPr>
          <w:rFonts w:ascii="Arial" w:eastAsia="Times New Roman" w:hAnsi="Arial" w:cs="Arial"/>
          <w:sz w:val="24"/>
          <w:szCs w:val="24"/>
          <w:lang w:val="en-GB"/>
        </w:rPr>
        <w:t>uman resources and counters) for Stellenbosch office is determined at 41 officials and 17 counters that should serve clients efficiently. Furthermore the office size should be 1746</w:t>
      </w:r>
      <m:oMath>
        <m:r>
          <m:rPr>
            <m:sty m:val="p"/>
          </m:rPr>
          <w:rPr>
            <w:rFonts w:ascii="Cambria Math" w:eastAsia="Times New Roman" w:hAnsi="Cambria Math" w:cs="Arial"/>
            <w:sz w:val="24"/>
            <w:szCs w:val="24"/>
            <w:lang w:val="en-GB"/>
          </w:rPr>
          <m:t xml:space="preserve"> </m:t>
        </m:r>
        <m:sSup>
          <m:sSupPr>
            <m:ctrlPr>
              <w:rPr>
                <w:rFonts w:ascii="Cambria Math" w:eastAsia="Times New Roman" w:hAnsi="Cambria Math" w:cs="Arial"/>
                <w:sz w:val="24"/>
                <w:szCs w:val="24"/>
                <w:lang w:val="en-GB"/>
              </w:rPr>
            </m:ctrlPr>
          </m:sSupPr>
          <m:e>
            <m:r>
              <m:rPr>
                <m:sty m:val="p"/>
              </m:rPr>
              <w:rPr>
                <w:rFonts w:ascii="Cambria Math" w:eastAsia="Times New Roman" w:hAnsi="Cambria Math" w:cs="Arial"/>
                <w:sz w:val="24"/>
                <w:szCs w:val="24"/>
                <w:lang w:val="en-GB"/>
              </w:rPr>
              <m:t>m</m:t>
            </m:r>
          </m:e>
          <m:sup>
            <m:r>
              <m:rPr>
                <m:sty m:val="p"/>
              </m:rPr>
              <w:rPr>
                <w:rFonts w:ascii="Cambria Math" w:eastAsia="Times New Roman" w:hAnsi="Cambria Math" w:cs="Arial"/>
                <w:sz w:val="24"/>
                <w:szCs w:val="24"/>
                <w:lang w:val="en-GB"/>
              </w:rPr>
              <m:t>2</m:t>
            </m:r>
          </m:sup>
        </m:sSup>
      </m:oMath>
      <w:r w:rsidR="00B81B50" w:rsidRPr="00B81B50">
        <w:rPr>
          <w:rFonts w:ascii="Arial" w:eastAsia="Times New Roman" w:hAnsi="Arial" w:cs="Arial"/>
          <w:sz w:val="24"/>
          <w:szCs w:val="24"/>
          <w:lang w:val="en-GB"/>
        </w:rPr>
        <w:t xml:space="preserve">, however, the existing office is approximately 406 </w:t>
      </w:r>
      <m:oMath>
        <m:sSup>
          <m:sSupPr>
            <m:ctrlPr>
              <w:rPr>
                <w:rFonts w:ascii="Cambria Math" w:eastAsia="Times New Roman" w:hAnsi="Cambria Math" w:cs="Arial"/>
                <w:sz w:val="24"/>
                <w:szCs w:val="24"/>
                <w:lang w:val="en-GB"/>
              </w:rPr>
            </m:ctrlPr>
          </m:sSupPr>
          <m:e>
            <m:r>
              <m:rPr>
                <m:sty m:val="p"/>
              </m:rPr>
              <w:rPr>
                <w:rFonts w:ascii="Cambria Math" w:eastAsia="Times New Roman" w:hAnsi="Cambria Math" w:cs="Arial"/>
                <w:sz w:val="24"/>
                <w:szCs w:val="24"/>
                <w:lang w:val="en-GB"/>
              </w:rPr>
              <m:t>m</m:t>
            </m:r>
          </m:e>
          <m:sup>
            <m:r>
              <m:rPr>
                <m:sty m:val="p"/>
              </m:rPr>
              <w:rPr>
                <w:rFonts w:ascii="Cambria Math" w:eastAsia="Times New Roman" w:hAnsi="Cambria Math" w:cs="Arial"/>
                <w:sz w:val="24"/>
                <w:szCs w:val="24"/>
                <w:lang w:val="en-GB"/>
              </w:rPr>
              <m:t>2</m:t>
            </m:r>
          </m:sup>
        </m:sSup>
      </m:oMath>
      <w:r w:rsidR="00B81B50" w:rsidRPr="00B81B50">
        <w:rPr>
          <w:rFonts w:ascii="Arial" w:eastAsia="Times New Roman" w:hAnsi="Arial" w:cs="Arial"/>
          <w:sz w:val="24"/>
          <w:szCs w:val="24"/>
          <w:lang w:val="en-GB"/>
        </w:rPr>
        <w:t xml:space="preserve"> in size which is less than the office norms required. The </w:t>
      </w:r>
      <w:r w:rsidR="00B81B50">
        <w:rPr>
          <w:rFonts w:ascii="Arial" w:eastAsia="Times New Roman" w:hAnsi="Arial" w:cs="Arial"/>
          <w:sz w:val="24"/>
          <w:szCs w:val="24"/>
          <w:lang w:val="en-GB"/>
        </w:rPr>
        <w:t>D</w:t>
      </w:r>
      <w:r w:rsidR="00B81B50" w:rsidRPr="00B81B50">
        <w:rPr>
          <w:rFonts w:ascii="Arial" w:eastAsia="Times New Roman" w:hAnsi="Arial" w:cs="Arial"/>
          <w:sz w:val="24"/>
          <w:szCs w:val="24"/>
          <w:lang w:val="en-GB"/>
        </w:rPr>
        <w:t xml:space="preserve">epartment through the implementation of the DHA Access Model will be acquiring alternative accommodation for Stellenbosch office that aligns to the model office design. This will address the existing challenges pertaining to over-crowding, long queues inside and outside the office. Furthermore, the </w:t>
      </w:r>
      <w:r w:rsidR="00B81B50">
        <w:rPr>
          <w:rFonts w:ascii="Arial" w:eastAsia="Times New Roman" w:hAnsi="Arial" w:cs="Arial"/>
          <w:sz w:val="24"/>
          <w:szCs w:val="24"/>
          <w:lang w:val="en-GB"/>
        </w:rPr>
        <w:t>D</w:t>
      </w:r>
      <w:r w:rsidR="00B81B50" w:rsidRPr="00B81B50">
        <w:rPr>
          <w:rFonts w:ascii="Arial" w:eastAsia="Times New Roman" w:hAnsi="Arial" w:cs="Arial"/>
          <w:sz w:val="24"/>
          <w:szCs w:val="24"/>
          <w:lang w:val="en-GB"/>
        </w:rPr>
        <w:t xml:space="preserve">epartment has developed a business case on </w:t>
      </w:r>
      <w:r w:rsidR="00F30A93">
        <w:rPr>
          <w:rFonts w:ascii="Arial" w:eastAsia="Times New Roman" w:hAnsi="Arial" w:cs="Arial"/>
          <w:sz w:val="24"/>
          <w:szCs w:val="24"/>
          <w:lang w:val="en-GB"/>
        </w:rPr>
        <w:t xml:space="preserve">funding </w:t>
      </w:r>
      <w:r w:rsidR="00E86DB9" w:rsidRPr="00B81B50">
        <w:rPr>
          <w:rFonts w:ascii="Arial" w:hAnsi="Arial" w:cs="Arial"/>
          <w:sz w:val="24"/>
          <w:szCs w:val="24"/>
        </w:rPr>
        <w:t>compensation of employees</w:t>
      </w:r>
      <w:r w:rsidR="00E86DB9">
        <w:rPr>
          <w:rFonts w:ascii="Arial" w:hAnsi="Arial" w:cs="Arial"/>
          <w:sz w:val="24"/>
          <w:szCs w:val="24"/>
        </w:rPr>
        <w:t xml:space="preserve"> (</w:t>
      </w:r>
      <w:r w:rsidR="00B81B50" w:rsidRPr="00B81B50">
        <w:rPr>
          <w:rFonts w:ascii="Arial" w:eastAsia="Times New Roman" w:hAnsi="Arial" w:cs="Arial"/>
          <w:sz w:val="24"/>
          <w:szCs w:val="24"/>
          <w:lang w:val="en-GB"/>
        </w:rPr>
        <w:t>COEs</w:t>
      </w:r>
      <w:r w:rsidR="00E86DB9">
        <w:rPr>
          <w:rFonts w:ascii="Arial" w:eastAsia="Times New Roman" w:hAnsi="Arial" w:cs="Arial"/>
          <w:sz w:val="24"/>
          <w:szCs w:val="24"/>
          <w:lang w:val="en-GB"/>
        </w:rPr>
        <w:t>)</w:t>
      </w:r>
      <w:r w:rsidR="00B81B50" w:rsidRPr="00B81B50">
        <w:rPr>
          <w:rFonts w:ascii="Arial" w:eastAsia="Times New Roman" w:hAnsi="Arial" w:cs="Arial"/>
          <w:sz w:val="24"/>
          <w:szCs w:val="24"/>
          <w:lang w:val="en-GB"/>
        </w:rPr>
        <w:t xml:space="preserve"> which will ensure that front offices are fully capacitated. </w:t>
      </w:r>
    </w:p>
    <w:p w:rsidR="00B81B50" w:rsidRPr="00B81B50" w:rsidRDefault="00B81B50" w:rsidP="00B81B50">
      <w:pPr>
        <w:spacing w:after="0" w:line="320" w:lineRule="atLeast"/>
        <w:ind w:left="708" w:hangingChars="295" w:hanging="708"/>
        <w:contextualSpacing/>
        <w:jc w:val="both"/>
        <w:rPr>
          <w:rFonts w:ascii="Arial" w:hAnsi="Arial" w:cs="Arial"/>
          <w:color w:val="FF0000"/>
          <w:sz w:val="24"/>
          <w:szCs w:val="24"/>
        </w:rPr>
      </w:pPr>
    </w:p>
    <w:p w:rsidR="00B81B50" w:rsidRDefault="00B81B50" w:rsidP="00B81B50">
      <w:pPr>
        <w:numPr>
          <w:ilvl w:val="0"/>
          <w:numId w:val="16"/>
        </w:numPr>
        <w:spacing w:after="0" w:line="320" w:lineRule="atLeast"/>
        <w:ind w:left="708" w:hangingChars="295" w:hanging="708"/>
        <w:contextualSpacing/>
        <w:jc w:val="both"/>
        <w:rPr>
          <w:rFonts w:ascii="Arial" w:eastAsia="Times New Roman" w:hAnsi="Arial" w:cs="Arial"/>
          <w:sz w:val="24"/>
          <w:szCs w:val="24"/>
          <w:lang w:val="en-GB"/>
        </w:rPr>
      </w:pPr>
      <w:r w:rsidRPr="00B81B50">
        <w:rPr>
          <w:rFonts w:ascii="Arial" w:eastAsia="Times New Roman" w:hAnsi="Arial" w:cs="Arial"/>
          <w:sz w:val="24"/>
          <w:szCs w:val="24"/>
          <w:lang w:val="en-GB"/>
        </w:rPr>
        <w:t xml:space="preserve">On average </w:t>
      </w:r>
      <w:r w:rsidRPr="00B81B50">
        <w:rPr>
          <w:rFonts w:ascii="Arial" w:eastAsia="Times New Roman" w:hAnsi="Arial" w:cs="Arial"/>
          <w:sz w:val="24"/>
          <w:szCs w:val="24"/>
        </w:rPr>
        <w:t>appro</w:t>
      </w:r>
      <w:r w:rsidR="00902BCA">
        <w:rPr>
          <w:rFonts w:ascii="Arial" w:eastAsia="Times New Roman" w:hAnsi="Arial" w:cs="Arial"/>
          <w:sz w:val="24"/>
          <w:szCs w:val="24"/>
        </w:rPr>
        <w:t xml:space="preserve">ximately </w:t>
      </w:r>
      <w:r w:rsidRPr="00B81B50">
        <w:rPr>
          <w:rFonts w:ascii="Arial" w:eastAsia="Times New Roman" w:hAnsi="Arial" w:cs="Arial"/>
          <w:sz w:val="24"/>
          <w:szCs w:val="24"/>
          <w:lang w:val="en-GB"/>
        </w:rPr>
        <w:t xml:space="preserve">222 clients queue in front of the Stellenbosch </w:t>
      </w:r>
      <w:r w:rsidRPr="00B81B50">
        <w:rPr>
          <w:rFonts w:ascii="Arial" w:eastAsia="Times New Roman" w:hAnsi="Arial" w:cs="Arial"/>
          <w:sz w:val="24"/>
          <w:szCs w:val="24"/>
        </w:rPr>
        <w:t xml:space="preserve">office </w:t>
      </w:r>
      <w:r w:rsidRPr="00B81B50">
        <w:rPr>
          <w:rFonts w:ascii="Arial" w:eastAsia="Times New Roman" w:hAnsi="Arial" w:cs="Arial"/>
          <w:sz w:val="24"/>
          <w:szCs w:val="24"/>
          <w:lang w:val="en-GB"/>
        </w:rPr>
        <w:t xml:space="preserve">on a daily basis. Queues are not cut off or limited to any specific number. According to the Access norms and standards, a Small office has a population threshold of 168 000 people per annum, translating to 811 clients per day. However, due to the office space constraints and internal capacity, the office </w:t>
      </w:r>
      <w:r w:rsidRPr="00B81B50">
        <w:rPr>
          <w:rFonts w:ascii="Arial" w:eastAsia="Times New Roman" w:hAnsi="Arial" w:cs="Arial"/>
          <w:sz w:val="24"/>
          <w:szCs w:val="24"/>
        </w:rPr>
        <w:t xml:space="preserve">can </w:t>
      </w:r>
      <w:r w:rsidRPr="00B81B50">
        <w:rPr>
          <w:rFonts w:ascii="Arial" w:eastAsia="Times New Roman" w:hAnsi="Arial" w:cs="Arial"/>
          <w:sz w:val="24"/>
          <w:szCs w:val="24"/>
          <w:lang w:val="en-GB"/>
        </w:rPr>
        <w:t xml:space="preserve">only </w:t>
      </w:r>
      <w:r w:rsidR="002D5B01" w:rsidRPr="00B81B50">
        <w:rPr>
          <w:rFonts w:ascii="Arial" w:eastAsia="Times New Roman" w:hAnsi="Arial" w:cs="Arial"/>
          <w:sz w:val="24"/>
          <w:szCs w:val="24"/>
          <w:lang w:val="en-GB"/>
        </w:rPr>
        <w:t>accommodate</w:t>
      </w:r>
      <w:r w:rsidRPr="00B81B50">
        <w:rPr>
          <w:rFonts w:ascii="Arial" w:eastAsia="Times New Roman" w:hAnsi="Arial" w:cs="Arial"/>
          <w:sz w:val="24"/>
          <w:szCs w:val="24"/>
          <w:lang w:val="en-GB"/>
        </w:rPr>
        <w:t xml:space="preserve"> client commensurate with the capacity, that is, 222 clients that queue in Stellenbosch daily.</w:t>
      </w:r>
    </w:p>
    <w:p w:rsidR="00512707" w:rsidRPr="00B81B50" w:rsidRDefault="00512707" w:rsidP="00512707">
      <w:pPr>
        <w:spacing w:after="0" w:line="320" w:lineRule="atLeast"/>
        <w:ind w:left="708"/>
        <w:contextualSpacing/>
        <w:jc w:val="both"/>
        <w:rPr>
          <w:rFonts w:ascii="Arial" w:eastAsia="Times New Roman" w:hAnsi="Arial" w:cs="Arial"/>
          <w:sz w:val="24"/>
          <w:szCs w:val="24"/>
          <w:lang w:val="en-GB"/>
        </w:rPr>
      </w:pPr>
    </w:p>
    <w:p w:rsidR="00B81B50" w:rsidRPr="00B81B50" w:rsidRDefault="00B81B50" w:rsidP="00B81B50">
      <w:pPr>
        <w:spacing w:after="0" w:line="320" w:lineRule="atLeast"/>
        <w:ind w:left="708" w:hangingChars="295" w:hanging="708"/>
        <w:contextualSpacing/>
        <w:jc w:val="both"/>
        <w:rPr>
          <w:rFonts w:ascii="Arial" w:hAnsi="Arial" w:cs="Arial"/>
          <w:sz w:val="24"/>
          <w:szCs w:val="24"/>
        </w:rPr>
      </w:pPr>
      <w:r>
        <w:rPr>
          <w:rFonts w:ascii="Arial" w:hAnsi="Arial" w:cs="Arial"/>
          <w:sz w:val="24"/>
          <w:szCs w:val="24"/>
        </w:rPr>
        <w:t>(3)</w:t>
      </w:r>
      <w:r w:rsidRPr="00B81B50">
        <w:rPr>
          <w:rFonts w:ascii="Arial" w:hAnsi="Arial" w:cs="Arial"/>
          <w:sz w:val="24"/>
          <w:szCs w:val="24"/>
        </w:rPr>
        <w:t>(a)</w:t>
      </w:r>
      <w:r>
        <w:rPr>
          <w:rFonts w:ascii="Arial" w:hAnsi="Arial" w:cs="Arial"/>
          <w:sz w:val="24"/>
          <w:szCs w:val="24"/>
        </w:rPr>
        <w:tab/>
      </w:r>
      <w:r w:rsidRPr="00B81B50">
        <w:rPr>
          <w:rFonts w:ascii="Arial" w:hAnsi="Arial" w:cs="Arial"/>
          <w:sz w:val="24"/>
          <w:szCs w:val="24"/>
        </w:rPr>
        <w:t>No clients are admitted after 15h30. Operating office hours are from 07h30 to 15h30 daily from Monday to Fridays.</w:t>
      </w:r>
    </w:p>
    <w:p w:rsidR="00B81B50" w:rsidRPr="00B81B50" w:rsidRDefault="00B81B50" w:rsidP="00B81B50">
      <w:pPr>
        <w:spacing w:after="0" w:line="320" w:lineRule="atLeast"/>
        <w:ind w:left="708" w:hangingChars="295" w:hanging="708"/>
        <w:contextualSpacing/>
        <w:jc w:val="both"/>
        <w:rPr>
          <w:rFonts w:ascii="Arial" w:hAnsi="Arial" w:cs="Arial"/>
          <w:sz w:val="24"/>
          <w:szCs w:val="24"/>
        </w:rPr>
      </w:pPr>
    </w:p>
    <w:p w:rsidR="00B81B50" w:rsidRPr="00B81B50" w:rsidRDefault="002D5B01" w:rsidP="00B81B50">
      <w:pPr>
        <w:tabs>
          <w:tab w:val="left" w:pos="880"/>
        </w:tabs>
        <w:spacing w:after="0" w:line="320" w:lineRule="atLeast"/>
        <w:ind w:left="708" w:hangingChars="295" w:hanging="708"/>
        <w:contextualSpacing/>
        <w:jc w:val="both"/>
        <w:rPr>
          <w:rFonts w:ascii="Arial" w:hAnsi="Arial" w:cs="Arial"/>
          <w:sz w:val="24"/>
          <w:szCs w:val="24"/>
        </w:rPr>
      </w:pPr>
      <w:r>
        <w:rPr>
          <w:rFonts w:ascii="Arial" w:hAnsi="Arial" w:cs="Arial"/>
          <w:sz w:val="24"/>
          <w:szCs w:val="24"/>
        </w:rPr>
        <w:t>(3)(b)</w:t>
      </w:r>
      <w:r>
        <w:rPr>
          <w:rFonts w:ascii="Arial" w:hAnsi="Arial" w:cs="Arial"/>
          <w:sz w:val="24"/>
          <w:szCs w:val="24"/>
        </w:rPr>
        <w:tab/>
      </w:r>
      <w:r w:rsidR="00B81B50" w:rsidRPr="00B81B50">
        <w:rPr>
          <w:rFonts w:ascii="Arial" w:hAnsi="Arial" w:cs="Arial"/>
          <w:sz w:val="24"/>
          <w:szCs w:val="24"/>
        </w:rPr>
        <w:t xml:space="preserve">All clients </w:t>
      </w:r>
      <w:r w:rsidR="00F30A93">
        <w:rPr>
          <w:rFonts w:ascii="Arial" w:hAnsi="Arial" w:cs="Arial"/>
          <w:sz w:val="24"/>
          <w:szCs w:val="24"/>
        </w:rPr>
        <w:t xml:space="preserve">in the office are served. </w:t>
      </w:r>
      <w:r w:rsidR="00EF4B2B">
        <w:rPr>
          <w:rFonts w:ascii="Arial" w:hAnsi="Arial" w:cs="Arial"/>
          <w:sz w:val="24"/>
          <w:szCs w:val="24"/>
        </w:rPr>
        <w:t>H</w:t>
      </w:r>
      <w:r w:rsidR="00B81B50" w:rsidRPr="00B81B50">
        <w:rPr>
          <w:rFonts w:ascii="Arial" w:hAnsi="Arial" w:cs="Arial"/>
          <w:sz w:val="24"/>
          <w:szCs w:val="24"/>
        </w:rPr>
        <w:t>owever</w:t>
      </w:r>
      <w:r w:rsidR="00EF4B2B">
        <w:rPr>
          <w:rFonts w:ascii="Arial" w:hAnsi="Arial" w:cs="Arial"/>
          <w:sz w:val="24"/>
          <w:szCs w:val="24"/>
        </w:rPr>
        <w:t>,</w:t>
      </w:r>
      <w:r w:rsidR="00B81B50" w:rsidRPr="00B81B50">
        <w:rPr>
          <w:rFonts w:ascii="Arial" w:hAnsi="Arial" w:cs="Arial"/>
          <w:sz w:val="24"/>
          <w:szCs w:val="24"/>
        </w:rPr>
        <w:t xml:space="preserve"> clients waiting outside are informed by the office manager/ floor walker on a 2 hourly basis of the number of clients inside the office being processed</w:t>
      </w:r>
      <w:r w:rsidR="00F30A93">
        <w:rPr>
          <w:rFonts w:ascii="Arial" w:hAnsi="Arial" w:cs="Arial"/>
          <w:sz w:val="24"/>
          <w:szCs w:val="24"/>
        </w:rPr>
        <w:t xml:space="preserve"> and the </w:t>
      </w:r>
      <w:r w:rsidR="00B81B50" w:rsidRPr="00B81B50">
        <w:rPr>
          <w:rFonts w:ascii="Arial" w:hAnsi="Arial" w:cs="Arial"/>
          <w:sz w:val="24"/>
          <w:szCs w:val="24"/>
        </w:rPr>
        <w:t>system</w:t>
      </w:r>
      <w:r w:rsidR="00F30A93">
        <w:rPr>
          <w:rFonts w:ascii="Arial" w:hAnsi="Arial" w:cs="Arial"/>
          <w:sz w:val="24"/>
          <w:szCs w:val="24"/>
        </w:rPr>
        <w:t>s</w:t>
      </w:r>
      <w:r w:rsidR="00B81B50" w:rsidRPr="00B81B50">
        <w:rPr>
          <w:rFonts w:ascii="Arial" w:hAnsi="Arial" w:cs="Arial"/>
          <w:sz w:val="24"/>
          <w:szCs w:val="24"/>
        </w:rPr>
        <w:t xml:space="preserve"> functionality</w:t>
      </w:r>
      <w:r w:rsidR="00F30A93">
        <w:rPr>
          <w:rFonts w:ascii="Arial" w:hAnsi="Arial" w:cs="Arial"/>
          <w:sz w:val="24"/>
          <w:szCs w:val="24"/>
        </w:rPr>
        <w:t xml:space="preserve">. </w:t>
      </w:r>
    </w:p>
    <w:p w:rsidR="00B81B50" w:rsidRPr="00B81B50" w:rsidRDefault="00B81B50" w:rsidP="00B81B50">
      <w:pPr>
        <w:tabs>
          <w:tab w:val="left" w:pos="880"/>
        </w:tabs>
        <w:spacing w:after="0" w:line="320" w:lineRule="atLeast"/>
        <w:ind w:left="708" w:hangingChars="295" w:hanging="708"/>
        <w:contextualSpacing/>
        <w:jc w:val="both"/>
        <w:rPr>
          <w:rFonts w:ascii="Arial" w:hAnsi="Arial" w:cs="Arial"/>
          <w:sz w:val="24"/>
          <w:szCs w:val="24"/>
        </w:rPr>
      </w:pPr>
    </w:p>
    <w:p w:rsidR="00B81B50" w:rsidRPr="00B81B50" w:rsidRDefault="002D5B01" w:rsidP="002D5B01">
      <w:pPr>
        <w:spacing w:after="0" w:line="320" w:lineRule="atLeast"/>
        <w:ind w:left="708" w:hanging="708"/>
        <w:contextualSpacing/>
        <w:jc w:val="both"/>
        <w:rPr>
          <w:rFonts w:ascii="Arial" w:hAnsi="Arial" w:cs="Arial"/>
          <w:sz w:val="24"/>
          <w:szCs w:val="24"/>
        </w:rPr>
      </w:pPr>
      <w:r>
        <w:rPr>
          <w:rFonts w:ascii="Arial" w:hAnsi="Arial" w:cs="Arial"/>
          <w:sz w:val="24"/>
          <w:szCs w:val="24"/>
        </w:rPr>
        <w:t>(4)</w:t>
      </w:r>
      <w:r w:rsidR="00B81B50" w:rsidRPr="00B81B50">
        <w:rPr>
          <w:rFonts w:ascii="Arial" w:hAnsi="Arial" w:cs="Arial"/>
          <w:sz w:val="24"/>
          <w:szCs w:val="24"/>
        </w:rPr>
        <w:t>(a&amp;b)</w:t>
      </w:r>
      <w:r>
        <w:rPr>
          <w:rFonts w:ascii="Arial" w:hAnsi="Arial" w:cs="Arial"/>
          <w:sz w:val="24"/>
          <w:szCs w:val="24"/>
        </w:rPr>
        <w:tab/>
      </w:r>
      <w:r w:rsidR="00B81B50" w:rsidRPr="00B81B50">
        <w:rPr>
          <w:rFonts w:ascii="Arial" w:hAnsi="Arial" w:cs="Arial"/>
          <w:sz w:val="24"/>
          <w:szCs w:val="24"/>
        </w:rPr>
        <w:t>Yes, there are plans to strengthen capacity and recruit</w:t>
      </w:r>
      <w:r w:rsidR="00E86DB9">
        <w:rPr>
          <w:rFonts w:ascii="Arial" w:hAnsi="Arial" w:cs="Arial"/>
          <w:sz w:val="24"/>
          <w:szCs w:val="24"/>
        </w:rPr>
        <w:t xml:space="preserve">ing </w:t>
      </w:r>
      <w:r w:rsidR="00E86DB9" w:rsidRPr="00B81B50">
        <w:rPr>
          <w:rFonts w:ascii="Arial" w:hAnsi="Arial" w:cs="Arial"/>
          <w:sz w:val="24"/>
          <w:szCs w:val="24"/>
        </w:rPr>
        <w:t xml:space="preserve">additional front office staff </w:t>
      </w:r>
      <w:r w:rsidR="00E86DB9">
        <w:rPr>
          <w:rFonts w:ascii="Arial" w:hAnsi="Arial" w:cs="Arial"/>
          <w:sz w:val="24"/>
          <w:szCs w:val="24"/>
        </w:rPr>
        <w:t xml:space="preserve">ie. </w:t>
      </w:r>
      <w:r w:rsidR="00B81B50" w:rsidRPr="00B81B50">
        <w:rPr>
          <w:rFonts w:ascii="Arial" w:hAnsi="Arial" w:cs="Arial"/>
          <w:sz w:val="24"/>
          <w:szCs w:val="24"/>
        </w:rPr>
        <w:t>1x</w:t>
      </w:r>
      <w:r w:rsidR="00EF4B2B">
        <w:rPr>
          <w:rFonts w:ascii="Arial" w:hAnsi="Arial" w:cs="Arial"/>
          <w:sz w:val="24"/>
          <w:szCs w:val="24"/>
        </w:rPr>
        <w:t xml:space="preserve"> </w:t>
      </w:r>
      <w:r w:rsidR="00B81B50" w:rsidRPr="00B81B50">
        <w:rPr>
          <w:rFonts w:ascii="Arial" w:hAnsi="Arial" w:cs="Arial"/>
          <w:sz w:val="24"/>
          <w:szCs w:val="24"/>
        </w:rPr>
        <w:t xml:space="preserve">Civic Services Supervisor and 3x Front Office </w:t>
      </w:r>
      <w:r w:rsidR="00E86DB9" w:rsidRPr="00B81B50">
        <w:rPr>
          <w:rFonts w:ascii="Arial" w:hAnsi="Arial" w:cs="Arial"/>
          <w:sz w:val="24"/>
          <w:szCs w:val="24"/>
        </w:rPr>
        <w:t>Clerks</w:t>
      </w:r>
      <w:r w:rsidR="00E86DB9">
        <w:rPr>
          <w:rFonts w:ascii="Arial" w:hAnsi="Arial" w:cs="Arial"/>
          <w:sz w:val="24"/>
          <w:szCs w:val="24"/>
        </w:rPr>
        <w:t xml:space="preserve">, </w:t>
      </w:r>
      <w:r w:rsidR="00E86DB9" w:rsidRPr="00B81B50">
        <w:rPr>
          <w:rFonts w:ascii="Arial" w:hAnsi="Arial" w:cs="Arial"/>
          <w:sz w:val="24"/>
          <w:szCs w:val="24"/>
        </w:rPr>
        <w:t>to</w:t>
      </w:r>
      <w:r w:rsidR="00B81B50" w:rsidRPr="00B81B50">
        <w:rPr>
          <w:rFonts w:ascii="Arial" w:hAnsi="Arial" w:cs="Arial"/>
          <w:sz w:val="24"/>
          <w:szCs w:val="24"/>
        </w:rPr>
        <w:t xml:space="preserve"> increase the intake capacity of the office. </w:t>
      </w:r>
    </w:p>
    <w:p w:rsidR="00B81B50" w:rsidRPr="00B81B50" w:rsidRDefault="00B81B50" w:rsidP="00B81B50">
      <w:pPr>
        <w:spacing w:after="0" w:line="320" w:lineRule="atLeast"/>
        <w:ind w:left="708" w:hangingChars="295" w:hanging="708"/>
        <w:jc w:val="both"/>
        <w:rPr>
          <w:rFonts w:ascii="Arial" w:eastAsia="Times New Roman" w:hAnsi="Arial" w:cs="Arial"/>
          <w:sz w:val="24"/>
          <w:szCs w:val="24"/>
          <w:lang w:val="en-GB"/>
        </w:rPr>
      </w:pPr>
      <w:r w:rsidRPr="00B81B50">
        <w:rPr>
          <w:rFonts w:ascii="Arial" w:hAnsi="Arial" w:cs="Arial"/>
          <w:sz w:val="24"/>
          <w:szCs w:val="24"/>
        </w:rPr>
        <w:tab/>
      </w:r>
      <w:r w:rsidRPr="00B81B50">
        <w:rPr>
          <w:rFonts w:ascii="Arial" w:hAnsi="Arial" w:cs="Arial"/>
          <w:sz w:val="24"/>
          <w:szCs w:val="24"/>
        </w:rPr>
        <w:tab/>
      </w:r>
      <w:r w:rsidRPr="00B81B50">
        <w:rPr>
          <w:rFonts w:ascii="Arial" w:hAnsi="Arial" w:cs="Arial"/>
          <w:sz w:val="24"/>
          <w:szCs w:val="24"/>
        </w:rPr>
        <w:tab/>
      </w:r>
    </w:p>
    <w:p w:rsidR="005C6048" w:rsidRDefault="00B81B50" w:rsidP="00B81B50">
      <w:pPr>
        <w:tabs>
          <w:tab w:val="left" w:pos="880"/>
        </w:tabs>
        <w:spacing w:after="0" w:line="320" w:lineRule="atLeast"/>
        <w:ind w:left="708" w:hangingChars="295" w:hanging="708"/>
        <w:contextualSpacing/>
        <w:jc w:val="both"/>
        <w:rPr>
          <w:rFonts w:ascii="Arial" w:hAnsi="Arial" w:cs="Arial"/>
          <w:sz w:val="24"/>
          <w:szCs w:val="24"/>
        </w:rPr>
      </w:pPr>
      <w:r w:rsidRPr="00B81B50">
        <w:rPr>
          <w:rFonts w:ascii="Arial" w:hAnsi="Arial" w:cs="Arial"/>
          <w:sz w:val="24"/>
          <w:szCs w:val="24"/>
        </w:rPr>
        <w:tab/>
        <w:t xml:space="preserve">The </w:t>
      </w:r>
      <w:r w:rsidR="00E86DB9">
        <w:rPr>
          <w:rFonts w:ascii="Arial" w:hAnsi="Arial" w:cs="Arial"/>
          <w:sz w:val="24"/>
          <w:szCs w:val="24"/>
        </w:rPr>
        <w:t>D</w:t>
      </w:r>
      <w:r w:rsidRPr="00B81B50">
        <w:rPr>
          <w:rFonts w:ascii="Arial" w:hAnsi="Arial" w:cs="Arial"/>
          <w:sz w:val="24"/>
          <w:szCs w:val="24"/>
        </w:rPr>
        <w:t xml:space="preserve">epartment has developed the norms in relation to internal capacity in line with DHA Access Model and facility standards. According to the facility standards, Stellenbosch </w:t>
      </w:r>
      <w:r w:rsidR="005C6048">
        <w:rPr>
          <w:rFonts w:ascii="Arial" w:hAnsi="Arial" w:cs="Arial"/>
          <w:sz w:val="24"/>
          <w:szCs w:val="24"/>
        </w:rPr>
        <w:t xml:space="preserve">office </w:t>
      </w:r>
      <w:r w:rsidRPr="00B81B50">
        <w:rPr>
          <w:rFonts w:ascii="Arial" w:hAnsi="Arial" w:cs="Arial"/>
          <w:sz w:val="24"/>
          <w:szCs w:val="24"/>
        </w:rPr>
        <w:t>requires 41 officials and currently have only 6 officials.</w:t>
      </w:r>
      <w:r w:rsidR="005C6048">
        <w:rPr>
          <w:rFonts w:ascii="Arial" w:hAnsi="Arial" w:cs="Arial"/>
          <w:sz w:val="24"/>
          <w:szCs w:val="24"/>
        </w:rPr>
        <w:t xml:space="preserve"> A recruitment process will be initiated by the Department in the month of March 2022.</w:t>
      </w:r>
    </w:p>
    <w:p w:rsidR="00B81B50" w:rsidRPr="00B81B50" w:rsidRDefault="00B81B50" w:rsidP="00B81B50">
      <w:pPr>
        <w:tabs>
          <w:tab w:val="left" w:pos="880"/>
        </w:tabs>
        <w:spacing w:after="0" w:line="320" w:lineRule="atLeast"/>
        <w:ind w:left="708" w:hangingChars="295" w:hanging="708"/>
        <w:contextualSpacing/>
        <w:jc w:val="both"/>
        <w:rPr>
          <w:rFonts w:ascii="Arial" w:hAnsi="Arial" w:cs="Arial"/>
          <w:sz w:val="24"/>
          <w:szCs w:val="24"/>
        </w:rPr>
      </w:pPr>
      <w:r w:rsidRPr="00B81B50">
        <w:rPr>
          <w:rFonts w:ascii="Arial" w:hAnsi="Arial" w:cs="Arial"/>
          <w:sz w:val="24"/>
          <w:szCs w:val="24"/>
        </w:rPr>
        <w:tab/>
      </w:r>
    </w:p>
    <w:p w:rsidR="00B81B50" w:rsidRPr="00B81B50" w:rsidRDefault="00B81B50" w:rsidP="00B81B50">
      <w:pPr>
        <w:tabs>
          <w:tab w:val="left" w:pos="880"/>
        </w:tabs>
        <w:spacing w:after="0" w:line="320" w:lineRule="atLeast"/>
        <w:ind w:left="708" w:hangingChars="295" w:hanging="708"/>
        <w:contextualSpacing/>
        <w:jc w:val="both"/>
        <w:rPr>
          <w:rFonts w:ascii="Arial" w:hAnsi="Arial" w:cs="Arial"/>
          <w:sz w:val="24"/>
          <w:szCs w:val="24"/>
        </w:rPr>
      </w:pPr>
      <w:r w:rsidRPr="00B81B50">
        <w:rPr>
          <w:rFonts w:ascii="Arial" w:hAnsi="Arial" w:cs="Arial"/>
          <w:sz w:val="24"/>
          <w:szCs w:val="24"/>
        </w:rPr>
        <w:tab/>
        <w:t xml:space="preserve">The Department has also submitted the strategic accommodation requirements to DPWI to determine budgetary requirements for the department’s infrastructure in order to allow the </w:t>
      </w:r>
      <w:r w:rsidR="00E86DB9">
        <w:rPr>
          <w:rFonts w:ascii="Arial" w:hAnsi="Arial" w:cs="Arial"/>
          <w:sz w:val="24"/>
          <w:szCs w:val="24"/>
        </w:rPr>
        <w:t>D</w:t>
      </w:r>
      <w:r w:rsidRPr="00B81B50">
        <w:rPr>
          <w:rFonts w:ascii="Arial" w:hAnsi="Arial" w:cs="Arial"/>
          <w:sz w:val="24"/>
          <w:szCs w:val="24"/>
        </w:rPr>
        <w:t xml:space="preserve">epartment to apply for capital budget from National Treasury. The capital budget will ensure that the </w:t>
      </w:r>
      <w:r w:rsidR="00E86DB9">
        <w:rPr>
          <w:rFonts w:ascii="Arial" w:hAnsi="Arial" w:cs="Arial"/>
          <w:sz w:val="24"/>
          <w:szCs w:val="24"/>
        </w:rPr>
        <w:t>D</w:t>
      </w:r>
      <w:r w:rsidRPr="00B81B50">
        <w:rPr>
          <w:rFonts w:ascii="Arial" w:hAnsi="Arial" w:cs="Arial"/>
          <w:sz w:val="24"/>
          <w:szCs w:val="24"/>
        </w:rPr>
        <w:t>epartment construct</w:t>
      </w:r>
      <w:r w:rsidR="00E86DB9">
        <w:rPr>
          <w:rFonts w:ascii="Arial" w:hAnsi="Arial" w:cs="Arial"/>
          <w:sz w:val="24"/>
          <w:szCs w:val="24"/>
        </w:rPr>
        <w:t>s</w:t>
      </w:r>
      <w:r w:rsidRPr="00B81B50">
        <w:rPr>
          <w:rFonts w:ascii="Arial" w:hAnsi="Arial" w:cs="Arial"/>
          <w:sz w:val="24"/>
          <w:szCs w:val="24"/>
        </w:rPr>
        <w:t>/ acquire</w:t>
      </w:r>
      <w:r w:rsidR="00E86DB9">
        <w:rPr>
          <w:rFonts w:ascii="Arial" w:hAnsi="Arial" w:cs="Arial"/>
          <w:sz w:val="24"/>
          <w:szCs w:val="24"/>
        </w:rPr>
        <w:t>s</w:t>
      </w:r>
      <w:r w:rsidRPr="00B81B50">
        <w:rPr>
          <w:rFonts w:ascii="Arial" w:hAnsi="Arial" w:cs="Arial"/>
          <w:sz w:val="24"/>
          <w:szCs w:val="24"/>
        </w:rPr>
        <w:t xml:space="preserve"> fit-for-purpose infrastructure. The </w:t>
      </w:r>
      <w:r w:rsidR="00E86DB9">
        <w:rPr>
          <w:rFonts w:ascii="Arial" w:hAnsi="Arial" w:cs="Arial"/>
          <w:sz w:val="24"/>
          <w:szCs w:val="24"/>
        </w:rPr>
        <w:t>D</w:t>
      </w:r>
      <w:r w:rsidRPr="00B81B50">
        <w:rPr>
          <w:rFonts w:ascii="Arial" w:hAnsi="Arial" w:cs="Arial"/>
          <w:sz w:val="24"/>
          <w:szCs w:val="24"/>
        </w:rPr>
        <w:t xml:space="preserve">epartment will capacitate offices as and when alternative accommodation is sought. </w:t>
      </w:r>
    </w:p>
    <w:p w:rsidR="00B81B50" w:rsidRPr="00B81B50" w:rsidRDefault="00B81B50" w:rsidP="00B81B50">
      <w:pPr>
        <w:tabs>
          <w:tab w:val="left" w:pos="0"/>
        </w:tabs>
        <w:spacing w:after="0" w:line="320" w:lineRule="atLeast"/>
        <w:ind w:left="709" w:hanging="709"/>
        <w:outlineLvl w:val="0"/>
        <w:rPr>
          <w:rFonts w:ascii="Arial" w:eastAsia="Times New Roman" w:hAnsi="Arial" w:cs="Arial"/>
          <w:b/>
          <w:sz w:val="24"/>
          <w:szCs w:val="24"/>
          <w:lang w:val="en-GB"/>
        </w:rPr>
      </w:pPr>
    </w:p>
    <w:p w:rsidR="006004C8" w:rsidRPr="00064B48" w:rsidRDefault="006004C8" w:rsidP="006004C8">
      <w:pPr>
        <w:tabs>
          <w:tab w:val="left" w:pos="0"/>
        </w:tabs>
        <w:spacing w:after="0" w:line="320" w:lineRule="atLeast"/>
        <w:jc w:val="both"/>
        <w:rPr>
          <w:rFonts w:ascii="Arial Narrow" w:eastAsia="Times New Roman" w:hAnsi="Arial Narrow" w:cs="Arial"/>
          <w:sz w:val="24"/>
          <w:szCs w:val="24"/>
          <w:lang w:eastAsia="en-ZA"/>
        </w:rPr>
      </w:pPr>
      <w:r>
        <w:rPr>
          <w:rFonts w:ascii="Arial" w:eastAsia="Times New Roman" w:hAnsi="Arial" w:cs="Arial"/>
          <w:b/>
          <w:sz w:val="24"/>
          <w:szCs w:val="24"/>
          <w:lang w:val="en-GB"/>
        </w:rPr>
        <w:t>END</w:t>
      </w:r>
    </w:p>
    <w:p w:rsidR="00380B20" w:rsidRPr="00064B48" w:rsidRDefault="00380B20" w:rsidP="00B307A1">
      <w:pPr>
        <w:tabs>
          <w:tab w:val="left" w:pos="0"/>
        </w:tabs>
        <w:spacing w:after="0" w:line="320" w:lineRule="atLeast"/>
        <w:jc w:val="both"/>
        <w:rPr>
          <w:rFonts w:ascii="Arial Narrow" w:eastAsia="Times New Roman" w:hAnsi="Arial Narrow" w:cs="Arial"/>
          <w:sz w:val="24"/>
          <w:szCs w:val="24"/>
          <w:lang w:eastAsia="en-ZA"/>
        </w:rPr>
      </w:pPr>
    </w:p>
    <w:sectPr w:rsidR="00380B20" w:rsidRPr="00064B48" w:rsidSect="00512707">
      <w:headerReference w:type="default" r:id="rId8"/>
      <w:footerReference w:type="even" r:id="rId9"/>
      <w:footerReference w:type="default" r:id="rId10"/>
      <w:footerReference w:type="first" r:id="rId11"/>
      <w:pgSz w:w="12240" w:h="15840" w:code="1"/>
      <w:pgMar w:top="993" w:right="1800" w:bottom="851" w:left="1418" w:header="706" w:footer="18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FAD" w:rsidRDefault="003E4FAD" w:rsidP="00670234">
      <w:pPr>
        <w:spacing w:after="0" w:line="240" w:lineRule="auto"/>
      </w:pPr>
      <w:r>
        <w:separator/>
      </w:r>
    </w:p>
  </w:endnote>
  <w:endnote w:type="continuationSeparator" w:id="0">
    <w:p w:rsidR="003E4FAD" w:rsidRDefault="003E4FAD"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71388C" w:rsidP="00784949">
    <w:pPr>
      <w:pStyle w:val="Footer"/>
      <w:pBdr>
        <w:top w:val="thinThickSmallGap" w:sz="24" w:space="1" w:color="622423"/>
      </w:pBdr>
      <w:tabs>
        <w:tab w:val="clear" w:pos="4513"/>
        <w:tab w:val="clear" w:pos="9026"/>
        <w:tab w:val="right" w:pos="9360"/>
      </w:tabs>
      <w:rPr>
        <w:rFonts w:ascii="Cambria" w:eastAsia="Times New Roman" w:hAnsi="Cambria"/>
      </w:rPr>
    </w:pPr>
    <w:r w:rsidRPr="0071388C">
      <w:rPr>
        <w:rFonts w:ascii="Cambria" w:eastAsia="Times New Roman" w:hAnsi="Cambria"/>
        <w:b/>
      </w:rPr>
      <w:t xml:space="preserve">512.Dr L A Schreiber (DA) </w:t>
    </w:r>
    <w:r w:rsidR="00C47C02" w:rsidRPr="00C47C02">
      <w:rPr>
        <w:rFonts w:ascii="Cambria" w:eastAsia="Times New Roman" w:hAnsi="Cambria"/>
        <w:b/>
      </w:rPr>
      <w:t>to ask the Minister of Home Affairs:</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22261B" w:rsidRPr="0022261B">
      <w:rPr>
        <w:rFonts w:ascii="Cambria" w:eastAsia="Times New Roman" w:hAnsi="Cambria"/>
        <w:noProof/>
      </w:rPr>
      <w:t>3</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71388C" w:rsidP="00784949">
    <w:pPr>
      <w:pStyle w:val="Footer"/>
      <w:pBdr>
        <w:top w:val="thinThickSmallGap" w:sz="24" w:space="1" w:color="622423"/>
      </w:pBdr>
      <w:tabs>
        <w:tab w:val="clear" w:pos="4513"/>
        <w:tab w:val="clear" w:pos="9026"/>
        <w:tab w:val="right" w:pos="9360"/>
      </w:tabs>
      <w:rPr>
        <w:rFonts w:ascii="Cambria" w:eastAsia="Times New Roman" w:hAnsi="Cambria"/>
      </w:rPr>
    </w:pPr>
    <w:r w:rsidRPr="0071388C">
      <w:rPr>
        <w:rFonts w:ascii="Cambria" w:eastAsia="Times New Roman" w:hAnsi="Cambria"/>
        <w:b/>
      </w:rPr>
      <w:t xml:space="preserve">512.Dr L A Schreiber (DA) </w:t>
    </w:r>
    <w:r w:rsidR="00BF46A0" w:rsidRPr="00BF46A0">
      <w:rPr>
        <w:rFonts w:ascii="Cambria" w:eastAsia="Times New Roman" w:hAnsi="Cambria"/>
        <w:b/>
      </w:rPr>
      <w:t xml:space="preserve"> </w:t>
    </w:r>
    <w:r w:rsidR="00C47C02" w:rsidRPr="00C47C02">
      <w:rPr>
        <w:rFonts w:ascii="Cambria" w:eastAsia="Times New Roman" w:hAnsi="Cambria"/>
        <w:b/>
      </w:rPr>
      <w:t xml:space="preserve"> to ask the Minister of Home Affairs:</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3E4FAD" w:rsidRPr="003E4FAD">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FAD" w:rsidRDefault="003E4FAD" w:rsidP="00670234">
      <w:pPr>
        <w:spacing w:after="0" w:line="240" w:lineRule="auto"/>
      </w:pPr>
      <w:r>
        <w:separator/>
      </w:r>
    </w:p>
  </w:footnote>
  <w:footnote w:type="continuationSeparator" w:id="0">
    <w:p w:rsidR="003E4FAD" w:rsidRDefault="003E4FAD"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F" w:rsidRPr="00F43A3F" w:rsidRDefault="0028568F" w:rsidP="00820770">
    <w:pPr>
      <w:spacing w:before="100" w:beforeAutospacing="1" w:after="100" w:afterAutospacing="1" w:line="240" w:lineRule="auto"/>
      <w:jc w:val="both"/>
      <w:outlineLvl w:val="0"/>
      <w:rPr>
        <w:rFonts w:ascii="Arial" w:hAnsi="Arial" w:cs="Arial"/>
        <w:sz w:val="24"/>
        <w:szCs w:val="24"/>
      </w:rPr>
    </w:pPr>
    <w:r w:rsidRPr="00F43A3F">
      <w:rPr>
        <w:rFonts w:ascii="Arial" w:hAnsi="Arial" w:cs="Arial"/>
        <w:b/>
        <w:sz w:val="24"/>
        <w:szCs w:val="24"/>
      </w:rPr>
      <w:fldChar w:fldCharType="begin"/>
    </w:r>
    <w:r w:rsidRPr="00F43A3F">
      <w:rPr>
        <w:rFonts w:ascii="Arial" w:hAnsi="Arial" w:cs="Arial"/>
      </w:rPr>
      <w:instrText xml:space="preserve"> XE "</w:instrText>
    </w:r>
    <w:r w:rsidRPr="00F43A3F">
      <w:rPr>
        <w:rFonts w:ascii="Arial" w:hAnsi="Arial" w:cs="Arial"/>
        <w:b/>
        <w:sz w:val="24"/>
        <w:szCs w:val="24"/>
      </w:rPr>
      <w:instrText>Home Affairs</w:instrText>
    </w:r>
    <w:r w:rsidRPr="00F43A3F">
      <w:rPr>
        <w:rFonts w:ascii="Arial" w:hAnsi="Arial" w:cs="Arial"/>
      </w:rPr>
      <w:instrText xml:space="preserve">" </w:instrText>
    </w:r>
    <w:r w:rsidRPr="00F43A3F">
      <w:rPr>
        <w:rFonts w:ascii="Arial" w:hAnsi="Arial" w:cs="Arial"/>
        <w:b/>
        <w:sz w:val="24"/>
        <w:szCs w:val="24"/>
      </w:rPr>
      <w:fldChar w:fldCharType="end"/>
    </w:r>
  </w:p>
  <w:p w:rsidR="0028568F" w:rsidRDefault="0028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BEECB4"/>
    <w:multiLevelType w:val="singleLevel"/>
    <w:tmpl w:val="A9BEECB4"/>
    <w:lvl w:ilvl="0">
      <w:start w:val="1"/>
      <w:numFmt w:val="decimal"/>
      <w:lvlText w:val="(%1)"/>
      <w:lvlJc w:val="left"/>
    </w:lvl>
  </w:abstractNum>
  <w:abstractNum w:abstractNumId="1">
    <w:nsid w:val="01158066"/>
    <w:multiLevelType w:val="singleLevel"/>
    <w:tmpl w:val="01158066"/>
    <w:lvl w:ilvl="0">
      <w:start w:val="1"/>
      <w:numFmt w:val="lowerLetter"/>
      <w:suff w:val="space"/>
      <w:lvlText w:val="(%1)"/>
      <w:lvlJc w:val="left"/>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B83954"/>
    <w:multiLevelType w:val="hybridMultilevel"/>
    <w:tmpl w:val="D7102C7E"/>
    <w:lvl w:ilvl="0" w:tplc="67D27FF8">
      <w:start w:val="1"/>
      <w:numFmt w:val="decimal"/>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C670E83"/>
    <w:multiLevelType w:val="hybridMultilevel"/>
    <w:tmpl w:val="07E2DB1C"/>
    <w:lvl w:ilvl="0" w:tplc="7A8E1116">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0EC5E89"/>
    <w:multiLevelType w:val="hybridMultilevel"/>
    <w:tmpl w:val="C90AFF96"/>
    <w:lvl w:ilvl="0" w:tplc="484C12F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BFB6C8B"/>
    <w:multiLevelType w:val="hybridMultilevel"/>
    <w:tmpl w:val="5FD877AC"/>
    <w:lvl w:ilvl="0" w:tplc="C1F8E72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AF7431"/>
    <w:multiLevelType w:val="hybridMultilevel"/>
    <w:tmpl w:val="ECECC3A6"/>
    <w:lvl w:ilvl="0" w:tplc="580C5EEC">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871AA"/>
    <w:multiLevelType w:val="hybridMultilevel"/>
    <w:tmpl w:val="2E1C6536"/>
    <w:lvl w:ilvl="0" w:tplc="22904E38">
      <w:start w:val="2"/>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5">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2"/>
  </w:num>
  <w:num w:numId="2">
    <w:abstractNumId w:val="13"/>
  </w:num>
  <w:num w:numId="3">
    <w:abstractNumId w:val="15"/>
  </w:num>
  <w:num w:numId="4">
    <w:abstractNumId w:val="8"/>
  </w:num>
  <w:num w:numId="5">
    <w:abstractNumId w:val="6"/>
  </w:num>
  <w:num w:numId="6">
    <w:abstractNumId w:val="16"/>
  </w:num>
  <w:num w:numId="7">
    <w:abstractNumId w:val="14"/>
  </w:num>
  <w:num w:numId="8">
    <w:abstractNumId w:val="9"/>
  </w:num>
  <w:num w:numId="9">
    <w:abstractNumId w:val="11"/>
  </w:num>
  <w:num w:numId="10">
    <w:abstractNumId w:val="4"/>
  </w:num>
  <w:num w:numId="11">
    <w:abstractNumId w:val="7"/>
  </w:num>
  <w:num w:numId="12">
    <w:abstractNumId w:val="10"/>
  </w:num>
  <w:num w:numId="13">
    <w:abstractNumId w:val="3"/>
  </w:num>
  <w:num w:numId="14">
    <w:abstractNumId w:val="5"/>
  </w:num>
  <w:num w:numId="15">
    <w:abstractNumId w:val="12"/>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D407E"/>
    <w:rsid w:val="000F706E"/>
    <w:rsid w:val="00110627"/>
    <w:rsid w:val="001957F9"/>
    <w:rsid w:val="001A0D75"/>
    <w:rsid w:val="00217B37"/>
    <w:rsid w:val="0022261B"/>
    <w:rsid w:val="0022775E"/>
    <w:rsid w:val="0026140E"/>
    <w:rsid w:val="0027037C"/>
    <w:rsid w:val="0028568F"/>
    <w:rsid w:val="002A60EC"/>
    <w:rsid w:val="002C1B1C"/>
    <w:rsid w:val="002D0D0F"/>
    <w:rsid w:val="002D5B01"/>
    <w:rsid w:val="00324909"/>
    <w:rsid w:val="0033176B"/>
    <w:rsid w:val="0033573E"/>
    <w:rsid w:val="0034335C"/>
    <w:rsid w:val="0035421F"/>
    <w:rsid w:val="003717CC"/>
    <w:rsid w:val="00380B20"/>
    <w:rsid w:val="0039276C"/>
    <w:rsid w:val="003C098A"/>
    <w:rsid w:val="003E09EF"/>
    <w:rsid w:val="003E4FAD"/>
    <w:rsid w:val="003F101E"/>
    <w:rsid w:val="004561F4"/>
    <w:rsid w:val="00505BC5"/>
    <w:rsid w:val="00512707"/>
    <w:rsid w:val="005142A6"/>
    <w:rsid w:val="00515BF5"/>
    <w:rsid w:val="00523B0C"/>
    <w:rsid w:val="00525C51"/>
    <w:rsid w:val="00530701"/>
    <w:rsid w:val="0053608E"/>
    <w:rsid w:val="00577006"/>
    <w:rsid w:val="005863B2"/>
    <w:rsid w:val="005C10EA"/>
    <w:rsid w:val="005C6048"/>
    <w:rsid w:val="005D6920"/>
    <w:rsid w:val="006000B4"/>
    <w:rsid w:val="006004C8"/>
    <w:rsid w:val="006248F0"/>
    <w:rsid w:val="00670234"/>
    <w:rsid w:val="006A0ACE"/>
    <w:rsid w:val="006E6509"/>
    <w:rsid w:val="007051F9"/>
    <w:rsid w:val="0071388C"/>
    <w:rsid w:val="00757339"/>
    <w:rsid w:val="0077221D"/>
    <w:rsid w:val="00784949"/>
    <w:rsid w:val="007D332B"/>
    <w:rsid w:val="007D7585"/>
    <w:rsid w:val="007E76BD"/>
    <w:rsid w:val="007F15B0"/>
    <w:rsid w:val="007F6E1C"/>
    <w:rsid w:val="00817693"/>
    <w:rsid w:val="00820770"/>
    <w:rsid w:val="0082237C"/>
    <w:rsid w:val="00880A83"/>
    <w:rsid w:val="00887D61"/>
    <w:rsid w:val="008B068E"/>
    <w:rsid w:val="00902BCA"/>
    <w:rsid w:val="00996BE6"/>
    <w:rsid w:val="009A78C7"/>
    <w:rsid w:val="00A0152B"/>
    <w:rsid w:val="00A3026C"/>
    <w:rsid w:val="00A85775"/>
    <w:rsid w:val="00A8766D"/>
    <w:rsid w:val="00A929AF"/>
    <w:rsid w:val="00AA0FFE"/>
    <w:rsid w:val="00B00E91"/>
    <w:rsid w:val="00B307A1"/>
    <w:rsid w:val="00B81B50"/>
    <w:rsid w:val="00BC5BCA"/>
    <w:rsid w:val="00BF46A0"/>
    <w:rsid w:val="00C06E94"/>
    <w:rsid w:val="00C47C02"/>
    <w:rsid w:val="00C545BF"/>
    <w:rsid w:val="00CE32FF"/>
    <w:rsid w:val="00CF634F"/>
    <w:rsid w:val="00D037FE"/>
    <w:rsid w:val="00D104F9"/>
    <w:rsid w:val="00D16227"/>
    <w:rsid w:val="00D24820"/>
    <w:rsid w:val="00D37A81"/>
    <w:rsid w:val="00D82A1D"/>
    <w:rsid w:val="00DB2A39"/>
    <w:rsid w:val="00E03024"/>
    <w:rsid w:val="00E23E9C"/>
    <w:rsid w:val="00E343C2"/>
    <w:rsid w:val="00E35CAC"/>
    <w:rsid w:val="00E86DB9"/>
    <w:rsid w:val="00EA5A87"/>
    <w:rsid w:val="00EA77EE"/>
    <w:rsid w:val="00ED0F29"/>
    <w:rsid w:val="00ED487D"/>
    <w:rsid w:val="00EF4B2B"/>
    <w:rsid w:val="00F021BF"/>
    <w:rsid w:val="00F30A23"/>
    <w:rsid w:val="00F30A93"/>
    <w:rsid w:val="00F43A3F"/>
    <w:rsid w:val="00F47CB3"/>
    <w:rsid w:val="00F52429"/>
    <w:rsid w:val="00F61818"/>
    <w:rsid w:val="00F63167"/>
    <w:rsid w:val="00F97F28"/>
    <w:rsid w:val="00FC43AE"/>
    <w:rsid w:val="00FC644C"/>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12C0D-77B6-402F-A0EC-B42E3502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2022-03-17T09:47:00Z</cp:lastPrinted>
  <dcterms:created xsi:type="dcterms:W3CDTF">2022-03-24T10:14:00Z</dcterms:created>
  <dcterms:modified xsi:type="dcterms:W3CDTF">2022-03-24T10:14:00Z</dcterms:modified>
</cp:coreProperties>
</file>