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p>
    <w:p w:rsidR="00D33C41" w:rsidRDefault="00276907" w:rsidP="00F067DA">
      <w:pPr>
        <w:spacing w:after="0"/>
        <w:jc w:val="center"/>
        <w:rPr>
          <w:rFonts w:ascii="Arial Narrow" w:eastAsia="Times New Roman" w:hAnsi="Arial Narrow" w:cs="Arial"/>
          <w:snapToGrid w:val="0"/>
          <w:color w:val="000000"/>
          <w:sz w:val="24"/>
          <w:szCs w:val="24"/>
          <w:lang w:val="en-GB"/>
        </w:rPr>
      </w:pPr>
      <w:hyperlink r:id="rId9" w:history="1">
        <w:r w:rsidR="00F067DA" w:rsidRPr="008E4910">
          <w:rPr>
            <w:rStyle w:val="Hyperlink"/>
            <w:rFonts w:ascii="Arial Narrow" w:eastAsia="Times New Roman" w:hAnsi="Arial Narrow" w:cs="Arial"/>
            <w:snapToGrid w:val="0"/>
            <w:sz w:val="24"/>
            <w:szCs w:val="24"/>
            <w:lang w:val="en-GB"/>
          </w:rPr>
          <w:t>danisileS@dsd.gov.za</w:t>
        </w:r>
      </w:hyperlink>
    </w:p>
    <w:p w:rsidR="00F067DA" w:rsidRPr="00702A10" w:rsidRDefault="00F067DA" w:rsidP="00F067DA">
      <w:pPr>
        <w:spacing w:after="0"/>
        <w:jc w:val="center"/>
        <w:rPr>
          <w:rFonts w:ascii="Arial Narrow" w:eastAsia="Times New Roman" w:hAnsi="Arial Narrow" w:cs="Arial"/>
          <w:snapToGrid w:val="0"/>
          <w:color w:val="000000"/>
          <w:sz w:val="24"/>
          <w:szCs w:val="24"/>
          <w:lang w:val="en-GB"/>
        </w:rPr>
      </w:pPr>
      <w:r>
        <w:rPr>
          <w:rFonts w:ascii="Arial Narrow" w:eastAsia="Times New Roman" w:hAnsi="Arial Narrow" w:cs="Arial"/>
          <w:snapToGrid w:val="0"/>
          <w:color w:val="000000"/>
          <w:sz w:val="24"/>
          <w:szCs w:val="24"/>
          <w:lang w:val="en-GB"/>
        </w:rPr>
        <w:t>Cell 082 677 2593</w:t>
      </w: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b/>
          <w:snapToGrid w:val="0"/>
          <w:color w:val="000000"/>
          <w:sz w:val="24"/>
          <w:szCs w:val="24"/>
        </w:rPr>
        <w:t>Nation</w:t>
      </w:r>
      <w:r w:rsidR="00E36AB5">
        <w:rPr>
          <w:rFonts w:ascii="Arial" w:eastAsia="Times New Roman" w:hAnsi="Arial" w:cs="Arial"/>
          <w:b/>
          <w:snapToGrid w:val="0"/>
          <w:color w:val="000000"/>
          <w:sz w:val="24"/>
          <w:szCs w:val="24"/>
        </w:rPr>
        <w:t>al Assembly question written</w:t>
      </w:r>
      <w:r w:rsidR="00E57C01" w:rsidRPr="009760C8">
        <w:rPr>
          <w:rFonts w:ascii="Arial" w:eastAsia="Times New Roman" w:hAnsi="Arial" w:cs="Arial"/>
          <w:b/>
          <w:snapToGrid w:val="0"/>
          <w:color w:val="000000"/>
          <w:sz w:val="24"/>
          <w:szCs w:val="24"/>
        </w:rPr>
        <w:t xml:space="preserve">: </w:t>
      </w:r>
      <w:r w:rsidR="00843136">
        <w:rPr>
          <w:rFonts w:ascii="Arial" w:eastAsia="Times New Roman" w:hAnsi="Arial" w:cs="Arial"/>
          <w:b/>
          <w:snapToGrid w:val="0"/>
          <w:color w:val="000000"/>
          <w:sz w:val="24"/>
          <w:szCs w:val="24"/>
        </w:rPr>
        <w:t>511</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C221D" w:rsidRPr="009760C8" w:rsidRDefault="00DC221D"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5691B" w:rsidRPr="009760C8" w:rsidRDefault="00CC32BE"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Ms Nelly Vilakazi</w:t>
      </w:r>
      <w:r w:rsidR="00E527D0">
        <w:rPr>
          <w:rFonts w:ascii="Arial" w:eastAsia="Times New Roman" w:hAnsi="Arial" w:cs="Arial"/>
          <w:b/>
          <w:snapToGrid w:val="0"/>
          <w:color w:val="000000"/>
          <w:sz w:val="24"/>
          <w:szCs w:val="24"/>
        </w:rPr>
        <w:t xml:space="preserve"> </w:t>
      </w:r>
    </w:p>
    <w:p w:rsidR="00D33C41" w:rsidRPr="009760C8" w:rsidRDefault="00E527D0"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Acting </w:t>
      </w:r>
      <w:r w:rsidR="00253C36">
        <w:rPr>
          <w:rFonts w:ascii="Arial" w:eastAsia="Times New Roman" w:hAnsi="Arial" w:cs="Arial"/>
          <w:b/>
          <w:snapToGrid w:val="0"/>
          <w:color w:val="000000"/>
          <w:sz w:val="24"/>
          <w:szCs w:val="24"/>
        </w:rPr>
        <w:t>Director-</w:t>
      </w:r>
      <w:r w:rsidR="00D33C41" w:rsidRPr="009760C8">
        <w:rPr>
          <w:rFonts w:ascii="Arial" w:eastAsia="Times New Roman" w:hAnsi="Arial" w:cs="Arial"/>
          <w:b/>
          <w:snapToGrid w:val="0"/>
          <w:color w:val="000000"/>
          <w:sz w:val="24"/>
          <w:szCs w:val="24"/>
        </w:rPr>
        <w:t xml:space="preserve">General: Department of </w:t>
      </w:r>
      <w:r w:rsidR="00BA3469">
        <w:rPr>
          <w:rFonts w:ascii="Arial" w:eastAsia="Times New Roman" w:hAnsi="Arial" w:cs="Arial"/>
          <w:b/>
          <w:snapToGrid w:val="0"/>
          <w:color w:val="000000"/>
          <w:sz w:val="24"/>
          <w:szCs w:val="24"/>
        </w:rPr>
        <w:t>Social Development</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DC221D" w:rsidRDefault="00DC221D"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Pr="009760C8"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9760C8" w:rsidRDefault="009760C8"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p>
    <w:p w:rsidR="00CC32BE" w:rsidRDefault="00CC32BE" w:rsidP="00CC32BE">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lastRenderedPageBreak/>
        <w:t>___________________________________________________________________</w:t>
      </w:r>
    </w:p>
    <w:p w:rsidR="00D33C41" w:rsidRPr="009760C8"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NATIONAL ASSEMBLY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D33C41" w:rsidRPr="009760C8">
        <w:rPr>
          <w:rFonts w:ascii="Arial" w:eastAsia="Times New Roman" w:hAnsi="Arial" w:cs="Arial"/>
          <w:b/>
          <w:snapToGrid w:val="0"/>
          <w:color w:val="000000"/>
          <w:sz w:val="24"/>
          <w:szCs w:val="24"/>
          <w:lang w:val="en-GB"/>
        </w:rPr>
        <w:t xml:space="preserve"> REPLY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r>
      <w:r w:rsidR="00F067DA">
        <w:rPr>
          <w:rFonts w:ascii="Arial" w:eastAsia="Times New Roman" w:hAnsi="Arial" w:cs="Arial"/>
          <w:b/>
          <w:snapToGrid w:val="0"/>
          <w:sz w:val="24"/>
          <w:szCs w:val="24"/>
          <w:lang w:val="en-GB"/>
        </w:rPr>
        <w:t>511</w:t>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F067DA">
        <w:rPr>
          <w:rFonts w:ascii="Arial" w:eastAsia="Times New Roman" w:hAnsi="Arial" w:cs="Arial"/>
          <w:b/>
          <w:snapToGrid w:val="0"/>
          <w:sz w:val="24"/>
          <w:szCs w:val="24"/>
          <w:lang w:val="en-GB"/>
        </w:rPr>
        <w:t>02</w:t>
      </w:r>
      <w:r w:rsidR="00CC32BE">
        <w:rPr>
          <w:rFonts w:ascii="Arial" w:eastAsia="Times New Roman" w:hAnsi="Arial" w:cs="Arial"/>
          <w:b/>
          <w:snapToGrid w:val="0"/>
          <w:sz w:val="24"/>
          <w:szCs w:val="24"/>
          <w:lang w:val="en-GB"/>
        </w:rPr>
        <w:t xml:space="preserve"> MARCH</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7E799B">
        <w:rPr>
          <w:rFonts w:ascii="Arial" w:eastAsia="Times New Roman" w:hAnsi="Arial" w:cs="Arial"/>
          <w:b/>
          <w:snapToGrid w:val="0"/>
          <w:sz w:val="24"/>
          <w:szCs w:val="24"/>
          <w:lang w:val="en-GB"/>
        </w:rPr>
        <w:t>8</w:t>
      </w:r>
      <w:r w:rsidR="004D4CA4">
        <w:rPr>
          <w:rFonts w:ascii="Arial" w:eastAsia="Times New Roman" w:hAnsi="Arial" w:cs="Arial"/>
          <w:b/>
          <w:snapToGrid w:val="0"/>
          <w:sz w:val="24"/>
          <w:szCs w:val="24"/>
          <w:lang w:val="en-GB"/>
        </w:rPr>
        <w:t xml:space="preserve">                                             </w:t>
      </w:r>
    </w:p>
    <w:p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F067DA">
        <w:rPr>
          <w:rFonts w:ascii="Arial" w:eastAsia="Times New Roman" w:hAnsi="Arial" w:cs="Arial"/>
          <w:b/>
          <w:snapToGrid w:val="0"/>
          <w:sz w:val="24"/>
          <w:szCs w:val="24"/>
          <w:lang w:val="en-GB"/>
        </w:rPr>
        <w:t>05</w:t>
      </w:r>
      <w:r w:rsidR="003F1D8A" w:rsidRPr="009760C8">
        <w:rPr>
          <w:rFonts w:ascii="Arial" w:eastAsia="Times New Roman" w:hAnsi="Arial" w:cs="Arial"/>
          <w:b/>
          <w:snapToGrid w:val="0"/>
          <w:sz w:val="24"/>
          <w:szCs w:val="24"/>
          <w:lang w:val="en-GB"/>
        </w:rPr>
        <w:t xml:space="preserve"> - 201</w:t>
      </w:r>
      <w:r w:rsidR="007E799B">
        <w:rPr>
          <w:rFonts w:ascii="Arial" w:eastAsia="Times New Roman" w:hAnsi="Arial" w:cs="Arial"/>
          <w:b/>
          <w:snapToGrid w:val="0"/>
          <w:sz w:val="24"/>
          <w:szCs w:val="24"/>
          <w:lang w:val="en-GB"/>
        </w:rPr>
        <w:t>8</w:t>
      </w:r>
    </w:p>
    <w:p w:rsidR="00BA3469" w:rsidRPr="00F067DA" w:rsidRDefault="00BA3469" w:rsidP="00BA3469">
      <w:pPr>
        <w:spacing w:before="100" w:beforeAutospacing="1" w:after="100" w:afterAutospacing="1" w:line="240" w:lineRule="auto"/>
        <w:ind w:left="720" w:hanging="720"/>
        <w:jc w:val="both"/>
        <w:outlineLvl w:val="0"/>
        <w:rPr>
          <w:rFonts w:ascii="Arial" w:hAnsi="Arial" w:cs="Arial"/>
          <w:b/>
          <w:sz w:val="24"/>
          <w:szCs w:val="24"/>
          <w:lang w:val="en-GB"/>
        </w:rPr>
      </w:pPr>
      <w:r w:rsidRPr="00F067DA">
        <w:rPr>
          <w:rFonts w:ascii="Arial" w:hAnsi="Arial" w:cs="Arial"/>
          <w:b/>
          <w:sz w:val="24"/>
          <w:szCs w:val="24"/>
          <w:lang w:val="en-GB"/>
        </w:rPr>
        <w:t>511.</w:t>
      </w:r>
      <w:r w:rsidRPr="00F067DA">
        <w:rPr>
          <w:rFonts w:ascii="Arial" w:hAnsi="Arial" w:cs="Arial"/>
          <w:b/>
          <w:sz w:val="24"/>
          <w:szCs w:val="24"/>
          <w:lang w:val="en-GB"/>
        </w:rPr>
        <w:tab/>
        <w:t xml:space="preserve">Ms E R Wilson (DA) to ask the Minister of </w:t>
      </w:r>
      <w:r w:rsidRPr="00F067DA">
        <w:rPr>
          <w:rFonts w:ascii="Arial" w:hAnsi="Arial" w:cs="Arial"/>
          <w:b/>
          <w:color w:val="000000"/>
          <w:sz w:val="24"/>
          <w:szCs w:val="24"/>
        </w:rPr>
        <w:t>Social</w:t>
      </w:r>
      <w:r w:rsidRPr="00F067DA">
        <w:rPr>
          <w:rFonts w:ascii="Arial" w:hAnsi="Arial" w:cs="Arial"/>
          <w:b/>
          <w:sz w:val="24"/>
          <w:szCs w:val="24"/>
          <w:lang w:val="en-GB"/>
        </w:rPr>
        <w:t xml:space="preserve"> Development:</w:t>
      </w:r>
    </w:p>
    <w:p w:rsidR="00BA3469" w:rsidRDefault="00BA3469" w:rsidP="00BA3469">
      <w:pPr>
        <w:widowControl w:val="0"/>
        <w:autoSpaceDE w:val="0"/>
        <w:autoSpaceDN w:val="0"/>
        <w:adjustRightInd w:val="0"/>
        <w:spacing w:before="100" w:beforeAutospacing="1" w:after="100" w:afterAutospacing="1" w:line="240" w:lineRule="auto"/>
        <w:ind w:left="1440" w:hanging="720"/>
        <w:jc w:val="both"/>
        <w:rPr>
          <w:rFonts w:ascii="Arial" w:hAnsi="Arial" w:cs="Arial"/>
          <w:sz w:val="24"/>
          <w:szCs w:val="24"/>
        </w:rPr>
      </w:pPr>
      <w:r w:rsidRPr="00F067DA">
        <w:rPr>
          <w:rFonts w:ascii="Arial" w:hAnsi="Arial" w:cs="Arial"/>
          <w:sz w:val="24"/>
          <w:szCs w:val="24"/>
        </w:rPr>
        <w:t>(1)</w:t>
      </w:r>
      <w:r w:rsidRPr="00F067DA">
        <w:rPr>
          <w:rFonts w:ascii="Arial" w:hAnsi="Arial" w:cs="Arial"/>
          <w:sz w:val="24"/>
          <w:szCs w:val="24"/>
        </w:rPr>
        <w:tab/>
        <w:t>Why (a) was a request to host five events in KwaZulu-Natal for beneficiary education and beneficiary awareness campaigns on the new payment system and foster care mop-up project on 12 and 23 December 2017 approved within a day on 5 December 2017, (b) did beneficiary education and beneficiary awareness campaigns on the new payment system take place when a new payment system for the payment of social grants had not yet been finalised, (c) did all five events take place in KwaZulu-Natal and (d) was a total amount of R20 million approved for hosting the five events without an itemised breakdown of costs;</w:t>
      </w:r>
    </w:p>
    <w:p w:rsidR="00BA3469" w:rsidRPr="00F067DA" w:rsidRDefault="00BA3469" w:rsidP="00BA3469">
      <w:pPr>
        <w:widowControl w:val="0"/>
        <w:autoSpaceDE w:val="0"/>
        <w:autoSpaceDN w:val="0"/>
        <w:adjustRightInd w:val="0"/>
        <w:spacing w:before="100" w:beforeAutospacing="1" w:after="100" w:afterAutospacing="1" w:line="240" w:lineRule="auto"/>
        <w:ind w:left="1440" w:hanging="720"/>
        <w:jc w:val="both"/>
        <w:rPr>
          <w:rFonts w:ascii="Arial" w:hAnsi="Arial" w:cs="Arial"/>
          <w:iCs/>
          <w:sz w:val="24"/>
          <w:szCs w:val="24"/>
        </w:rPr>
      </w:pPr>
      <w:r w:rsidRPr="00F067DA">
        <w:rPr>
          <w:rFonts w:ascii="Arial" w:hAnsi="Arial" w:cs="Arial"/>
          <w:color w:val="000000"/>
          <w:sz w:val="24"/>
          <w:szCs w:val="24"/>
        </w:rPr>
        <w:t>(2)</w:t>
      </w:r>
      <w:r w:rsidRPr="00F067DA">
        <w:rPr>
          <w:rFonts w:ascii="Arial" w:hAnsi="Arial" w:cs="Arial"/>
          <w:color w:val="000000"/>
          <w:sz w:val="24"/>
          <w:szCs w:val="24"/>
        </w:rPr>
        <w:tab/>
      </w:r>
      <w:r w:rsidRPr="00F067DA">
        <w:rPr>
          <w:rFonts w:ascii="Arial" w:hAnsi="Arial" w:cs="Arial"/>
          <w:sz w:val="24"/>
          <w:szCs w:val="24"/>
        </w:rPr>
        <w:t>what are the relevant details of (a) each service provider that provided services for each event, (b) the detailed breakdown of all costs incurred for each event, (c) the number of beneficiaries that attended each event and (d) each (i) national and (ii) provincial representative from her department w</w:t>
      </w:r>
      <w:r>
        <w:rPr>
          <w:rFonts w:ascii="Arial" w:hAnsi="Arial" w:cs="Arial"/>
          <w:sz w:val="24"/>
          <w:szCs w:val="24"/>
        </w:rPr>
        <w:t>ho attended each event?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067DA">
        <w:rPr>
          <w:rFonts w:ascii="Arial" w:hAnsi="Arial" w:cs="Arial"/>
          <w:sz w:val="24"/>
          <w:szCs w:val="24"/>
        </w:rPr>
        <w:t>NW578E</w:t>
      </w:r>
    </w:p>
    <w:p w:rsidR="00BA3469" w:rsidRDefault="00BA3469" w:rsidP="00B024B7">
      <w:pPr>
        <w:widowControl w:val="0"/>
        <w:autoSpaceDE w:val="0"/>
        <w:autoSpaceDN w:val="0"/>
        <w:adjustRightInd w:val="0"/>
        <w:spacing w:before="100" w:beforeAutospacing="1" w:after="100" w:afterAutospacing="1" w:line="240" w:lineRule="auto"/>
        <w:ind w:left="720" w:hanging="720"/>
        <w:jc w:val="both"/>
        <w:rPr>
          <w:rFonts w:ascii="Arial" w:hAnsi="Arial" w:cs="Arial"/>
          <w:b/>
          <w:sz w:val="24"/>
          <w:szCs w:val="24"/>
        </w:rPr>
      </w:pPr>
    </w:p>
    <w:p w:rsidR="00BA3469" w:rsidRPr="00BA3469" w:rsidRDefault="00BA3469" w:rsidP="00B024B7">
      <w:pPr>
        <w:widowControl w:val="0"/>
        <w:autoSpaceDE w:val="0"/>
        <w:autoSpaceDN w:val="0"/>
        <w:adjustRightInd w:val="0"/>
        <w:spacing w:before="100" w:beforeAutospacing="1" w:after="100" w:afterAutospacing="1" w:line="240" w:lineRule="auto"/>
        <w:ind w:left="720" w:hanging="720"/>
        <w:jc w:val="both"/>
        <w:rPr>
          <w:rFonts w:ascii="Arial" w:hAnsi="Arial" w:cs="Arial"/>
          <w:b/>
          <w:sz w:val="24"/>
          <w:szCs w:val="24"/>
        </w:rPr>
      </w:pPr>
      <w:r w:rsidRPr="00BA3469">
        <w:rPr>
          <w:rFonts w:ascii="Arial" w:hAnsi="Arial" w:cs="Arial"/>
          <w:b/>
          <w:sz w:val="24"/>
          <w:szCs w:val="24"/>
        </w:rPr>
        <w:t>REPLY</w:t>
      </w:r>
    </w:p>
    <w:p w:rsidR="00725739" w:rsidRDefault="00BA3469" w:rsidP="00B024B7">
      <w:pPr>
        <w:widowControl w:val="0"/>
        <w:autoSpaceDE w:val="0"/>
        <w:autoSpaceDN w:val="0"/>
        <w:adjustRightInd w:val="0"/>
        <w:spacing w:before="100" w:beforeAutospacing="1" w:after="100" w:afterAutospacing="1" w:line="240" w:lineRule="auto"/>
        <w:ind w:left="720" w:hanging="720"/>
        <w:jc w:val="both"/>
        <w:rPr>
          <w:rFonts w:ascii="Arial" w:hAnsi="Arial" w:cs="Arial"/>
          <w:sz w:val="24"/>
          <w:szCs w:val="24"/>
        </w:rPr>
      </w:pPr>
      <w:r>
        <w:rPr>
          <w:rFonts w:ascii="Arial" w:hAnsi="Arial" w:cs="Arial"/>
          <w:sz w:val="24"/>
          <w:szCs w:val="24"/>
        </w:rPr>
        <w:t>(1)</w:t>
      </w:r>
      <w:r w:rsidR="00BF1F6D">
        <w:rPr>
          <w:rFonts w:ascii="Arial" w:hAnsi="Arial" w:cs="Arial"/>
          <w:sz w:val="24"/>
          <w:szCs w:val="24"/>
        </w:rPr>
        <w:t>(</w:t>
      </w:r>
      <w:r w:rsidR="00B024B7">
        <w:rPr>
          <w:rFonts w:ascii="Arial" w:hAnsi="Arial" w:cs="Arial"/>
          <w:sz w:val="24"/>
          <w:szCs w:val="24"/>
        </w:rPr>
        <w:t xml:space="preserve">a) </w:t>
      </w:r>
      <w:r w:rsidR="00B024B7">
        <w:rPr>
          <w:rFonts w:ascii="Arial" w:hAnsi="Arial" w:cs="Arial"/>
          <w:sz w:val="24"/>
          <w:szCs w:val="24"/>
        </w:rPr>
        <w:tab/>
      </w:r>
      <w:r w:rsidR="00732B52">
        <w:rPr>
          <w:rFonts w:ascii="Arial" w:hAnsi="Arial" w:cs="Arial"/>
          <w:sz w:val="24"/>
          <w:szCs w:val="24"/>
        </w:rPr>
        <w:t>Submissions and other documents routed for CEO’s signature are attended based on her availability in office. The mentioned submission was signed on 5 December 2017 because ACEO was in office on that day.</w:t>
      </w:r>
    </w:p>
    <w:p w:rsidR="00725739" w:rsidRPr="00B024B7" w:rsidRDefault="00BA3469" w:rsidP="00BA3469">
      <w:pPr>
        <w:widowControl w:val="0"/>
        <w:autoSpaceDE w:val="0"/>
        <w:autoSpaceDN w:val="0"/>
        <w:adjustRightInd w:val="0"/>
        <w:spacing w:before="100" w:beforeAutospacing="1" w:after="100" w:afterAutospacing="1" w:line="240" w:lineRule="auto"/>
        <w:ind w:left="720" w:hanging="720"/>
        <w:jc w:val="both"/>
        <w:rPr>
          <w:rFonts w:ascii="Arial" w:hAnsi="Arial" w:cs="Arial"/>
          <w:sz w:val="24"/>
          <w:szCs w:val="24"/>
        </w:rPr>
      </w:pPr>
      <w:r>
        <w:rPr>
          <w:rFonts w:ascii="Arial" w:hAnsi="Arial" w:cs="Arial"/>
          <w:sz w:val="24"/>
          <w:szCs w:val="24"/>
        </w:rPr>
        <w:t xml:space="preserve">    </w:t>
      </w:r>
      <w:r w:rsidR="00B024B7">
        <w:rPr>
          <w:rFonts w:ascii="Arial" w:hAnsi="Arial" w:cs="Arial"/>
          <w:sz w:val="24"/>
          <w:szCs w:val="24"/>
        </w:rPr>
        <w:t>(b)</w:t>
      </w:r>
      <w:r w:rsidR="00B024B7">
        <w:rPr>
          <w:rFonts w:ascii="Arial" w:hAnsi="Arial" w:cs="Arial"/>
          <w:sz w:val="24"/>
          <w:szCs w:val="24"/>
        </w:rPr>
        <w:tab/>
      </w:r>
      <w:r w:rsidR="002E0CFD" w:rsidRPr="00B024B7">
        <w:rPr>
          <w:rFonts w:ascii="Arial" w:hAnsi="Arial" w:cs="Arial"/>
          <w:sz w:val="24"/>
          <w:szCs w:val="24"/>
          <w:lang w:val="en-GB"/>
        </w:rPr>
        <w:t xml:space="preserve">SASSA has an obligation to ensure that the payment of social grants is uninterrupted notwithstanding the phasing-in or phasing-out of services </w:t>
      </w:r>
      <w:r w:rsidR="002E0CFD" w:rsidRPr="00B024B7">
        <w:rPr>
          <w:rFonts w:ascii="Arial" w:hAnsi="Arial" w:cs="Arial"/>
          <w:sz w:val="24"/>
          <w:szCs w:val="24"/>
          <w:lang w:val="en-GB"/>
        </w:rPr>
        <w:lastRenderedPageBreak/>
        <w:t>providers. Accordingly stakeholder management and constant communication becomes critical to prevent confusion amongst beneficiaries and their families</w:t>
      </w:r>
    </w:p>
    <w:p w:rsidR="002E0CFD" w:rsidRPr="00F2727E" w:rsidRDefault="002E0CFD" w:rsidP="00725739">
      <w:pPr>
        <w:pStyle w:val="ListParagraph"/>
        <w:widowControl w:val="0"/>
        <w:numPr>
          <w:ilvl w:val="0"/>
          <w:numId w:val="16"/>
        </w:numPr>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lang w:val="en-GB"/>
        </w:rPr>
        <w:t xml:space="preserve">The beneficiary education and awareness campaigns are held to </w:t>
      </w:r>
      <w:r w:rsidRPr="002E0CFD">
        <w:rPr>
          <w:rFonts w:ascii="Arial" w:hAnsi="Arial" w:cs="Arial"/>
          <w:sz w:val="24"/>
          <w:szCs w:val="24"/>
          <w:lang w:val="en-US"/>
        </w:rPr>
        <w:t>reassure clients of government’s commitment to continue with the provision of paying social grants without any interruptions</w:t>
      </w:r>
    </w:p>
    <w:p w:rsidR="001479DF" w:rsidRPr="001479DF" w:rsidRDefault="001479DF" w:rsidP="00EC66B9">
      <w:pPr>
        <w:pStyle w:val="ListParagraph"/>
        <w:widowControl w:val="0"/>
        <w:numPr>
          <w:ilvl w:val="0"/>
          <w:numId w:val="16"/>
        </w:numPr>
        <w:autoSpaceDE w:val="0"/>
        <w:autoSpaceDN w:val="0"/>
        <w:adjustRightInd w:val="0"/>
        <w:spacing w:before="100" w:beforeAutospacing="1" w:after="100" w:afterAutospacing="1" w:line="360" w:lineRule="auto"/>
        <w:jc w:val="both"/>
        <w:rPr>
          <w:rFonts w:ascii="Arial" w:hAnsi="Arial" w:cs="Arial"/>
          <w:sz w:val="24"/>
          <w:szCs w:val="24"/>
        </w:rPr>
      </w:pPr>
      <w:r w:rsidRPr="001479DF">
        <w:rPr>
          <w:rFonts w:ascii="Arial" w:hAnsi="Arial" w:cs="Arial"/>
          <w:sz w:val="24"/>
          <w:szCs w:val="24"/>
          <w:lang w:val="en-US"/>
        </w:rPr>
        <w:t>The campaigns are</w:t>
      </w:r>
      <w:r w:rsidR="00F2727E" w:rsidRPr="001479DF">
        <w:rPr>
          <w:rFonts w:ascii="Arial" w:hAnsi="Arial" w:cs="Arial"/>
          <w:sz w:val="24"/>
          <w:szCs w:val="24"/>
          <w:lang w:val="en-US"/>
        </w:rPr>
        <w:t xml:space="preserve"> used as a platform to educate people on different types of grants e.g. Grant in aid; various SASSA projects e.g. Regulation 26A, Foster care </w:t>
      </w:r>
      <w:r w:rsidR="00E03776" w:rsidRPr="001479DF">
        <w:rPr>
          <w:rFonts w:ascii="Arial" w:hAnsi="Arial" w:cs="Arial"/>
          <w:sz w:val="24"/>
          <w:szCs w:val="24"/>
          <w:lang w:val="en-US"/>
        </w:rPr>
        <w:t xml:space="preserve">backlog mop-up </w:t>
      </w:r>
      <w:r w:rsidR="00F2727E" w:rsidRPr="001479DF">
        <w:rPr>
          <w:rFonts w:ascii="Arial" w:hAnsi="Arial" w:cs="Arial"/>
          <w:sz w:val="24"/>
          <w:szCs w:val="24"/>
          <w:lang w:val="en-US"/>
        </w:rPr>
        <w:t>project</w:t>
      </w:r>
      <w:r w:rsidR="004D4CA4" w:rsidRPr="001479DF">
        <w:rPr>
          <w:rFonts w:ascii="Arial" w:hAnsi="Arial" w:cs="Arial"/>
          <w:sz w:val="24"/>
          <w:szCs w:val="24"/>
          <w:lang w:val="en-US"/>
        </w:rPr>
        <w:t>. With regards to Reg 26A: SASSA has insourced the services</w:t>
      </w:r>
      <w:r w:rsidR="004E2AC5" w:rsidRPr="001479DF">
        <w:rPr>
          <w:rFonts w:ascii="Arial" w:hAnsi="Arial" w:cs="Arial"/>
          <w:sz w:val="24"/>
          <w:szCs w:val="24"/>
          <w:lang w:val="en-US"/>
        </w:rPr>
        <w:t xml:space="preserve"> to do direct funeral cover deductions on qualifying grants thus communication with beneficiaries was critical in order to allow beneficiaries</w:t>
      </w:r>
      <w:r w:rsidRPr="001479DF">
        <w:rPr>
          <w:rFonts w:ascii="Arial" w:hAnsi="Arial" w:cs="Arial"/>
          <w:sz w:val="24"/>
          <w:szCs w:val="24"/>
          <w:lang w:val="en-US"/>
        </w:rPr>
        <w:t xml:space="preserve"> </w:t>
      </w:r>
      <w:r w:rsidR="004E2AC5" w:rsidRPr="001479DF">
        <w:rPr>
          <w:rFonts w:ascii="Arial" w:hAnsi="Arial" w:cs="Arial"/>
          <w:sz w:val="24"/>
          <w:szCs w:val="24"/>
          <w:lang w:val="en-US"/>
        </w:rPr>
        <w:t xml:space="preserve">opportunity to </w:t>
      </w:r>
      <w:r w:rsidRPr="001479DF">
        <w:rPr>
          <w:rFonts w:ascii="Arial" w:hAnsi="Arial" w:cs="Arial"/>
          <w:sz w:val="24"/>
          <w:szCs w:val="24"/>
          <w:lang w:val="en-US"/>
        </w:rPr>
        <w:t xml:space="preserve">update their information, and to be within the </w:t>
      </w:r>
      <w:r>
        <w:rPr>
          <w:rFonts w:ascii="Arial" w:hAnsi="Arial" w:cs="Arial"/>
          <w:sz w:val="24"/>
          <w:szCs w:val="24"/>
          <w:lang w:val="en-US"/>
        </w:rPr>
        <w:t>legislation</w:t>
      </w:r>
      <w:r w:rsidR="007F1DBE">
        <w:rPr>
          <w:rFonts w:ascii="Arial" w:hAnsi="Arial" w:cs="Arial"/>
          <w:sz w:val="24"/>
          <w:szCs w:val="24"/>
          <w:lang w:val="en-US"/>
        </w:rPr>
        <w:t xml:space="preserve"> requirement</w:t>
      </w:r>
      <w:r>
        <w:rPr>
          <w:rFonts w:ascii="Arial" w:hAnsi="Arial" w:cs="Arial"/>
          <w:sz w:val="24"/>
          <w:szCs w:val="24"/>
          <w:lang w:val="en-US"/>
        </w:rPr>
        <w:t xml:space="preserve"> of one policy per person and the policy not to be more that 10% of</w:t>
      </w:r>
      <w:r w:rsidR="008B7AF3">
        <w:rPr>
          <w:rFonts w:ascii="Arial" w:hAnsi="Arial" w:cs="Arial"/>
          <w:sz w:val="24"/>
          <w:szCs w:val="24"/>
          <w:lang w:val="en-US"/>
        </w:rPr>
        <w:t xml:space="preserve"> the grant amount</w:t>
      </w:r>
      <w:r>
        <w:rPr>
          <w:rFonts w:ascii="Arial" w:hAnsi="Arial" w:cs="Arial"/>
          <w:sz w:val="24"/>
          <w:szCs w:val="24"/>
          <w:lang w:val="en-US"/>
        </w:rPr>
        <w:t xml:space="preserve">. </w:t>
      </w:r>
      <w:r w:rsidRPr="001479DF">
        <w:rPr>
          <w:rFonts w:ascii="Arial" w:hAnsi="Arial" w:cs="Arial"/>
          <w:sz w:val="24"/>
          <w:szCs w:val="24"/>
          <w:lang w:val="en-US"/>
        </w:rPr>
        <w:t xml:space="preserve"> </w:t>
      </w:r>
    </w:p>
    <w:p w:rsidR="00A40A5C" w:rsidRPr="001479DF" w:rsidRDefault="004E2AC5" w:rsidP="00EC66B9">
      <w:pPr>
        <w:pStyle w:val="ListParagraph"/>
        <w:widowControl w:val="0"/>
        <w:numPr>
          <w:ilvl w:val="0"/>
          <w:numId w:val="16"/>
        </w:numPr>
        <w:autoSpaceDE w:val="0"/>
        <w:autoSpaceDN w:val="0"/>
        <w:adjustRightInd w:val="0"/>
        <w:spacing w:before="100" w:beforeAutospacing="1" w:after="100" w:afterAutospacing="1" w:line="360" w:lineRule="auto"/>
        <w:jc w:val="both"/>
        <w:rPr>
          <w:rFonts w:ascii="Arial" w:hAnsi="Arial" w:cs="Arial"/>
          <w:sz w:val="24"/>
          <w:szCs w:val="24"/>
        </w:rPr>
      </w:pPr>
      <w:r w:rsidRPr="001479DF">
        <w:rPr>
          <w:rFonts w:ascii="Arial" w:hAnsi="Arial" w:cs="Arial"/>
          <w:sz w:val="24"/>
          <w:szCs w:val="24"/>
        </w:rPr>
        <w:t xml:space="preserve">The beneficiary and stakeholder engagement was critical due to the need to provide clarity on the SASSA card that was to expire December 2017 and to inform beneficiaries that it has been extended to December 2018. </w:t>
      </w:r>
    </w:p>
    <w:p w:rsidR="00992827" w:rsidRPr="00725739" w:rsidRDefault="00BA3469" w:rsidP="00B024B7">
      <w:pPr>
        <w:widowControl w:val="0"/>
        <w:autoSpaceDE w:val="0"/>
        <w:autoSpaceDN w:val="0"/>
        <w:adjustRightInd w:val="0"/>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  </w:t>
      </w:r>
      <w:r w:rsidR="00F067DA" w:rsidRPr="00F067DA">
        <w:rPr>
          <w:rFonts w:ascii="Arial" w:hAnsi="Arial" w:cs="Arial"/>
          <w:sz w:val="24"/>
          <w:szCs w:val="24"/>
        </w:rPr>
        <w:t>(c)</w:t>
      </w:r>
      <w:r w:rsidR="00B024B7">
        <w:rPr>
          <w:rFonts w:ascii="Arial" w:hAnsi="Arial" w:cs="Arial"/>
          <w:sz w:val="24"/>
          <w:szCs w:val="24"/>
        </w:rPr>
        <w:tab/>
      </w:r>
      <w:r w:rsidR="000D416E" w:rsidRPr="00725739">
        <w:rPr>
          <w:rFonts w:ascii="Arial" w:hAnsi="Arial" w:cs="Arial"/>
          <w:sz w:val="24"/>
          <w:szCs w:val="24"/>
        </w:rPr>
        <w:t>No,</w:t>
      </w:r>
      <w:r w:rsidR="00992827" w:rsidRPr="00725739">
        <w:rPr>
          <w:rFonts w:ascii="Arial" w:hAnsi="Arial" w:cs="Arial"/>
          <w:sz w:val="24"/>
          <w:szCs w:val="24"/>
        </w:rPr>
        <w:t xml:space="preserve"> </w:t>
      </w:r>
      <w:r w:rsidR="00C3048C" w:rsidRPr="00725739">
        <w:rPr>
          <w:rFonts w:ascii="Arial" w:hAnsi="Arial" w:cs="Arial"/>
          <w:sz w:val="24"/>
          <w:szCs w:val="24"/>
        </w:rPr>
        <w:t xml:space="preserve">only three events took place </w:t>
      </w:r>
      <w:r w:rsidR="00992827" w:rsidRPr="00725739">
        <w:rPr>
          <w:rFonts w:ascii="Arial" w:hAnsi="Arial" w:cs="Arial"/>
          <w:sz w:val="24"/>
          <w:szCs w:val="24"/>
        </w:rPr>
        <w:t>at the following places:</w:t>
      </w:r>
    </w:p>
    <w:p w:rsidR="00992827" w:rsidRDefault="00A23F13" w:rsidP="00725739">
      <w:pPr>
        <w:widowControl w:val="0"/>
        <w:autoSpaceDE w:val="0"/>
        <w:autoSpaceDN w:val="0"/>
        <w:adjustRightInd w:val="0"/>
        <w:spacing w:before="100" w:beforeAutospacing="1" w:after="100" w:afterAutospacing="1" w:line="360" w:lineRule="auto"/>
        <w:ind w:left="1440"/>
        <w:jc w:val="both"/>
        <w:rPr>
          <w:rFonts w:ascii="Arial" w:hAnsi="Arial" w:cs="Arial"/>
          <w:sz w:val="24"/>
          <w:szCs w:val="24"/>
        </w:rPr>
      </w:pPr>
      <w:r>
        <w:rPr>
          <w:rFonts w:ascii="Arial" w:hAnsi="Arial" w:cs="Arial"/>
          <w:sz w:val="24"/>
          <w:szCs w:val="24"/>
        </w:rPr>
        <w:t>1</w:t>
      </w:r>
      <w:r w:rsidR="00992827">
        <w:rPr>
          <w:rFonts w:ascii="Arial" w:hAnsi="Arial" w:cs="Arial"/>
          <w:sz w:val="24"/>
          <w:szCs w:val="24"/>
        </w:rPr>
        <w:t xml:space="preserve">. </w:t>
      </w:r>
      <w:proofErr w:type="spellStart"/>
      <w:r w:rsidR="00992827">
        <w:rPr>
          <w:rFonts w:ascii="Arial" w:hAnsi="Arial" w:cs="Arial"/>
          <w:sz w:val="24"/>
          <w:szCs w:val="24"/>
        </w:rPr>
        <w:t>Makhosini</w:t>
      </w:r>
      <w:proofErr w:type="spellEnd"/>
    </w:p>
    <w:p w:rsidR="00992827" w:rsidRDefault="00A23F13" w:rsidP="00725739">
      <w:pPr>
        <w:widowControl w:val="0"/>
        <w:autoSpaceDE w:val="0"/>
        <w:autoSpaceDN w:val="0"/>
        <w:adjustRightInd w:val="0"/>
        <w:spacing w:before="100" w:beforeAutospacing="1" w:after="100" w:afterAutospacing="1" w:line="360" w:lineRule="auto"/>
        <w:ind w:left="1440"/>
        <w:jc w:val="both"/>
        <w:rPr>
          <w:rFonts w:ascii="Arial" w:hAnsi="Arial" w:cs="Arial"/>
          <w:sz w:val="24"/>
          <w:szCs w:val="24"/>
        </w:rPr>
      </w:pPr>
      <w:r>
        <w:rPr>
          <w:rFonts w:ascii="Arial" w:hAnsi="Arial" w:cs="Arial"/>
          <w:sz w:val="24"/>
          <w:szCs w:val="24"/>
        </w:rPr>
        <w:t>2</w:t>
      </w:r>
      <w:r w:rsidR="00992827">
        <w:rPr>
          <w:rFonts w:ascii="Arial" w:hAnsi="Arial" w:cs="Arial"/>
          <w:sz w:val="24"/>
          <w:szCs w:val="24"/>
        </w:rPr>
        <w:t xml:space="preserve">. </w:t>
      </w:r>
      <w:proofErr w:type="spellStart"/>
      <w:r w:rsidR="00992827">
        <w:rPr>
          <w:rFonts w:ascii="Arial" w:hAnsi="Arial" w:cs="Arial"/>
          <w:sz w:val="24"/>
          <w:szCs w:val="24"/>
        </w:rPr>
        <w:t>Kwamakhutha</w:t>
      </w:r>
      <w:proofErr w:type="spellEnd"/>
    </w:p>
    <w:p w:rsidR="00992827" w:rsidRDefault="00A23F13" w:rsidP="00725739">
      <w:pPr>
        <w:widowControl w:val="0"/>
        <w:autoSpaceDE w:val="0"/>
        <w:autoSpaceDN w:val="0"/>
        <w:adjustRightInd w:val="0"/>
        <w:spacing w:before="100" w:beforeAutospacing="1" w:after="100" w:afterAutospacing="1" w:line="360" w:lineRule="auto"/>
        <w:ind w:left="1440"/>
        <w:jc w:val="both"/>
        <w:rPr>
          <w:rFonts w:ascii="Arial" w:hAnsi="Arial" w:cs="Arial"/>
          <w:sz w:val="24"/>
          <w:szCs w:val="24"/>
        </w:rPr>
      </w:pPr>
      <w:r>
        <w:rPr>
          <w:rFonts w:ascii="Arial" w:hAnsi="Arial" w:cs="Arial"/>
          <w:sz w:val="24"/>
          <w:szCs w:val="24"/>
        </w:rPr>
        <w:t>3</w:t>
      </w:r>
      <w:r w:rsidR="00992827">
        <w:rPr>
          <w:rFonts w:ascii="Arial" w:hAnsi="Arial" w:cs="Arial"/>
          <w:sz w:val="24"/>
          <w:szCs w:val="24"/>
        </w:rPr>
        <w:t>. Matshensikazi</w:t>
      </w:r>
    </w:p>
    <w:p w:rsidR="00C3048C" w:rsidRPr="00B024B7" w:rsidRDefault="00BA3469" w:rsidP="00B024B7">
      <w:pPr>
        <w:widowControl w:val="0"/>
        <w:autoSpaceDE w:val="0"/>
        <w:autoSpaceDN w:val="0"/>
        <w:adjustRightInd w:val="0"/>
        <w:spacing w:before="100" w:beforeAutospacing="1" w:after="100" w:afterAutospacing="1" w:line="360" w:lineRule="auto"/>
        <w:jc w:val="both"/>
        <w:rPr>
          <w:rFonts w:ascii="Calibri" w:eastAsia="Times New Roman" w:hAnsi="Calibri" w:cs="Times New Roman"/>
          <w:color w:val="000000"/>
          <w:sz w:val="24"/>
          <w:szCs w:val="24"/>
          <w:lang w:val="en-US"/>
        </w:rPr>
      </w:pPr>
      <w:r>
        <w:rPr>
          <w:rFonts w:ascii="Arial" w:hAnsi="Arial" w:cs="Arial"/>
          <w:sz w:val="24"/>
          <w:szCs w:val="24"/>
        </w:rPr>
        <w:t xml:space="preserve">  </w:t>
      </w:r>
      <w:r w:rsidR="00F067DA" w:rsidRPr="00F067DA">
        <w:rPr>
          <w:rFonts w:ascii="Arial" w:hAnsi="Arial" w:cs="Arial"/>
          <w:sz w:val="24"/>
          <w:szCs w:val="24"/>
        </w:rPr>
        <w:t>(d)</w:t>
      </w:r>
      <w:r w:rsidR="00B024B7">
        <w:rPr>
          <w:rFonts w:ascii="Arial" w:hAnsi="Arial" w:cs="Arial"/>
          <w:sz w:val="24"/>
          <w:szCs w:val="24"/>
        </w:rPr>
        <w:tab/>
      </w:r>
      <w:r w:rsidR="00A239EE" w:rsidRPr="00B024B7">
        <w:rPr>
          <w:rFonts w:ascii="Arial" w:eastAsia="Times New Roman" w:hAnsi="Arial" w:cs="Arial"/>
          <w:color w:val="000000"/>
          <w:sz w:val="24"/>
          <w:szCs w:val="24"/>
          <w:lang w:val="en-US"/>
        </w:rPr>
        <w:t>At head office level regions are allocated amounts to spend per event and the breakdown</w:t>
      </w:r>
      <w:r w:rsidR="00E90DEE" w:rsidRPr="00B024B7">
        <w:rPr>
          <w:rFonts w:ascii="Arial" w:eastAsia="Times New Roman" w:hAnsi="Arial" w:cs="Arial"/>
          <w:color w:val="000000"/>
          <w:sz w:val="24"/>
          <w:szCs w:val="24"/>
          <w:lang w:val="en-US"/>
        </w:rPr>
        <w:t xml:space="preserve"> of cost is done at the regional level as they do their procurement process</w:t>
      </w:r>
      <w:r w:rsidR="001711F4" w:rsidRPr="00B024B7">
        <w:rPr>
          <w:rFonts w:ascii="Arial" w:eastAsia="Times New Roman" w:hAnsi="Arial" w:cs="Arial"/>
          <w:color w:val="000000"/>
          <w:sz w:val="24"/>
          <w:szCs w:val="24"/>
          <w:lang w:val="en-US"/>
        </w:rPr>
        <w:t>.</w:t>
      </w:r>
    </w:p>
    <w:p w:rsidR="00B024B7" w:rsidRDefault="00B024B7" w:rsidP="00B024B7">
      <w:pPr>
        <w:widowControl w:val="0"/>
        <w:autoSpaceDE w:val="0"/>
        <w:autoSpaceDN w:val="0"/>
        <w:adjustRightInd w:val="0"/>
        <w:spacing w:before="100" w:beforeAutospacing="1" w:after="100" w:afterAutospacing="1" w:line="360" w:lineRule="auto"/>
        <w:jc w:val="both"/>
        <w:rPr>
          <w:rFonts w:ascii="Arial" w:hAnsi="Arial" w:cs="Arial"/>
          <w:sz w:val="24"/>
          <w:szCs w:val="24"/>
        </w:rPr>
      </w:pPr>
    </w:p>
    <w:p w:rsidR="00207FD7" w:rsidRPr="00207FD7" w:rsidRDefault="00F067DA" w:rsidP="00B024B7">
      <w:pPr>
        <w:widowControl w:val="0"/>
        <w:autoSpaceDE w:val="0"/>
        <w:autoSpaceDN w:val="0"/>
        <w:adjustRightInd w:val="0"/>
        <w:spacing w:before="100" w:beforeAutospacing="1" w:after="100" w:afterAutospacing="1" w:line="360" w:lineRule="auto"/>
        <w:jc w:val="both"/>
        <w:rPr>
          <w:rFonts w:ascii="Arial" w:hAnsi="Arial" w:cs="Arial"/>
          <w:sz w:val="24"/>
          <w:szCs w:val="24"/>
        </w:rPr>
      </w:pPr>
      <w:r w:rsidRPr="00F067DA">
        <w:rPr>
          <w:rFonts w:ascii="Arial" w:hAnsi="Arial" w:cs="Arial"/>
          <w:sz w:val="24"/>
          <w:szCs w:val="24"/>
        </w:rPr>
        <w:lastRenderedPageBreak/>
        <w:t xml:space="preserve">(a)  </w:t>
      </w:r>
      <w:r w:rsidR="00A23F13">
        <w:rPr>
          <w:rFonts w:ascii="Arial" w:hAnsi="Arial" w:cs="Arial"/>
          <w:b/>
          <w:sz w:val="24"/>
          <w:szCs w:val="24"/>
        </w:rPr>
        <w:t>1</w:t>
      </w:r>
      <w:r w:rsidR="00844626" w:rsidRPr="00844626">
        <w:rPr>
          <w:rFonts w:ascii="Arial" w:hAnsi="Arial" w:cs="Arial"/>
          <w:b/>
          <w:sz w:val="24"/>
          <w:szCs w:val="24"/>
        </w:rPr>
        <w:t>.</w:t>
      </w:r>
      <w:r w:rsidR="00844626">
        <w:rPr>
          <w:rFonts w:ascii="Arial" w:hAnsi="Arial" w:cs="Arial"/>
          <w:sz w:val="24"/>
          <w:szCs w:val="24"/>
        </w:rPr>
        <w:t xml:space="preserve"> </w:t>
      </w:r>
      <w:r w:rsidR="00207FD7" w:rsidRPr="00207FD7">
        <w:rPr>
          <w:rFonts w:ascii="Arial" w:hAnsi="Arial" w:cs="Arial"/>
          <w:b/>
          <w:sz w:val="24"/>
          <w:szCs w:val="24"/>
        </w:rPr>
        <w:t>MAKHOSINI</w:t>
      </w:r>
      <w:r w:rsidR="00207FD7">
        <w:rPr>
          <w:rFonts w:ascii="Arial" w:hAnsi="Arial" w:cs="Arial"/>
          <w:sz w:val="24"/>
          <w:szCs w:val="24"/>
        </w:rPr>
        <w:fldChar w:fldCharType="begin"/>
      </w:r>
      <w:r w:rsidR="00207FD7" w:rsidRPr="00207FD7">
        <w:rPr>
          <w:rFonts w:ascii="Arial" w:hAnsi="Arial" w:cs="Arial"/>
          <w:sz w:val="24"/>
          <w:szCs w:val="24"/>
        </w:rPr>
        <w:instrText xml:space="preserve"> LINK Excel.Sheet.8 "C:\\Users\\benzileh\\AppData\\Local\\Microsoft\\Windows\\Temporary Internet Files\\Content.Outlook\\5WNF93RO\\Mikondzo Events 2017-2018.xls" "Makhosini!R3C2:R12C4" \a \f 5 \h  \* MERGEFORMAT </w:instrText>
      </w:r>
      <w:r w:rsidR="00207FD7">
        <w:rPr>
          <w:rFonts w:ascii="Arial" w:hAnsi="Arial" w:cs="Arial"/>
          <w:sz w:val="24"/>
          <w:szCs w:val="24"/>
        </w:rPr>
        <w:fldChar w:fldCharType="separate"/>
      </w:r>
    </w:p>
    <w:p w:rsidR="007076DB" w:rsidRDefault="00207FD7" w:rsidP="007076DB">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fldChar w:fldCharType="end"/>
      </w:r>
    </w:p>
    <w:tbl>
      <w:tblPr>
        <w:tblW w:w="9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5400"/>
      </w:tblGrid>
      <w:tr w:rsidR="000D416E" w:rsidRPr="007076DB" w:rsidTr="000D416E">
        <w:trPr>
          <w:trHeight w:val="600"/>
        </w:trPr>
        <w:tc>
          <w:tcPr>
            <w:tcW w:w="3680" w:type="dxa"/>
            <w:shd w:val="clear" w:color="auto" w:fill="auto"/>
            <w:vAlign w:val="bottom"/>
            <w:hideMark/>
          </w:tcPr>
          <w:p w:rsidR="000D416E" w:rsidRPr="007076DB" w:rsidRDefault="000D416E" w:rsidP="000D416E">
            <w:pPr>
              <w:spacing w:after="0" w:line="240" w:lineRule="auto"/>
              <w:rPr>
                <w:rFonts w:ascii="Arial" w:eastAsia="Times New Roman" w:hAnsi="Arial" w:cs="Arial"/>
                <w:b/>
                <w:bCs/>
                <w:color w:val="000000"/>
                <w:sz w:val="24"/>
                <w:szCs w:val="24"/>
                <w:lang w:val="en-US"/>
              </w:rPr>
            </w:pPr>
            <w:r w:rsidRPr="007076DB">
              <w:rPr>
                <w:rFonts w:ascii="Arial" w:eastAsia="Times New Roman" w:hAnsi="Arial" w:cs="Arial"/>
                <w:b/>
                <w:bCs/>
                <w:color w:val="000000"/>
                <w:sz w:val="24"/>
                <w:szCs w:val="24"/>
                <w:lang w:val="en-US"/>
              </w:rPr>
              <w:t>NAME OF SUPPLIER</w:t>
            </w:r>
          </w:p>
        </w:tc>
        <w:tc>
          <w:tcPr>
            <w:tcW w:w="5400" w:type="dxa"/>
            <w:vAlign w:val="bottom"/>
          </w:tcPr>
          <w:p w:rsidR="000D416E" w:rsidRPr="007076DB" w:rsidRDefault="000D416E" w:rsidP="000D416E">
            <w:pPr>
              <w:spacing w:after="0" w:line="240" w:lineRule="auto"/>
              <w:rPr>
                <w:rFonts w:ascii="Arial" w:eastAsia="Times New Roman" w:hAnsi="Arial" w:cs="Arial"/>
                <w:b/>
                <w:bCs/>
                <w:color w:val="000000"/>
                <w:sz w:val="24"/>
                <w:szCs w:val="24"/>
                <w:lang w:val="en-US"/>
              </w:rPr>
            </w:pPr>
            <w:r w:rsidRPr="007076DB">
              <w:rPr>
                <w:rFonts w:ascii="Arial" w:eastAsia="Times New Roman" w:hAnsi="Arial" w:cs="Arial"/>
                <w:b/>
                <w:bCs/>
                <w:color w:val="000000"/>
                <w:sz w:val="24"/>
                <w:szCs w:val="24"/>
                <w:lang w:val="en-US"/>
              </w:rPr>
              <w:t>SERVICE RENDERED</w:t>
            </w:r>
          </w:p>
        </w:tc>
      </w:tr>
      <w:tr w:rsidR="000D416E" w:rsidRPr="007076DB" w:rsidTr="000D416E">
        <w:trPr>
          <w:trHeight w:val="600"/>
        </w:trPr>
        <w:tc>
          <w:tcPr>
            <w:tcW w:w="3680" w:type="dxa"/>
            <w:shd w:val="clear" w:color="auto" w:fill="auto"/>
            <w:vAlign w:val="bottom"/>
            <w:hideMark/>
          </w:tcPr>
          <w:p w:rsidR="000D416E" w:rsidRPr="007076DB" w:rsidRDefault="000D416E" w:rsidP="000D416E">
            <w:pPr>
              <w:spacing w:after="0" w:line="240" w:lineRule="auto"/>
              <w:rPr>
                <w:rFonts w:ascii="Arial" w:eastAsia="Times New Roman" w:hAnsi="Arial" w:cs="Arial"/>
                <w:color w:val="000000"/>
                <w:sz w:val="24"/>
                <w:szCs w:val="24"/>
                <w:lang w:val="en-US"/>
              </w:rPr>
            </w:pPr>
            <w:r w:rsidRPr="000572EF">
              <w:rPr>
                <w:rFonts w:ascii="Arial" w:eastAsia="Times New Roman" w:hAnsi="Arial" w:cs="Arial"/>
                <w:color w:val="000000"/>
                <w:sz w:val="24"/>
                <w:szCs w:val="24"/>
                <w:lang w:val="en-US"/>
              </w:rPr>
              <w:t>Silver Ark Projects</w:t>
            </w:r>
          </w:p>
        </w:tc>
        <w:tc>
          <w:tcPr>
            <w:tcW w:w="5400" w:type="dxa"/>
            <w:vAlign w:val="bottom"/>
          </w:tcPr>
          <w:p w:rsidR="000D416E" w:rsidRPr="007076DB" w:rsidRDefault="000D416E" w:rsidP="000D416E">
            <w:pPr>
              <w:spacing w:after="0" w:line="240" w:lineRule="auto"/>
              <w:rPr>
                <w:rFonts w:ascii="Arial" w:eastAsia="Times New Roman" w:hAnsi="Arial" w:cs="Arial"/>
                <w:color w:val="000000"/>
                <w:sz w:val="24"/>
                <w:szCs w:val="24"/>
                <w:lang w:val="en-US"/>
              </w:rPr>
            </w:pPr>
            <w:r w:rsidRPr="000572EF">
              <w:rPr>
                <w:rFonts w:ascii="Arial" w:eastAsia="Times New Roman" w:hAnsi="Arial" w:cs="Arial"/>
                <w:color w:val="000000"/>
                <w:sz w:val="24"/>
                <w:szCs w:val="24"/>
                <w:lang w:val="en-US"/>
              </w:rPr>
              <w:t>Main Marque</w:t>
            </w:r>
          </w:p>
        </w:tc>
      </w:tr>
      <w:tr w:rsidR="000D416E" w:rsidRPr="007076DB" w:rsidTr="000D416E">
        <w:trPr>
          <w:trHeight w:val="300"/>
        </w:trPr>
        <w:tc>
          <w:tcPr>
            <w:tcW w:w="3680" w:type="dxa"/>
            <w:shd w:val="clear" w:color="auto" w:fill="auto"/>
            <w:vAlign w:val="bottom"/>
            <w:hideMark/>
          </w:tcPr>
          <w:p w:rsidR="000D416E" w:rsidRPr="007076DB" w:rsidRDefault="000D416E" w:rsidP="000D416E">
            <w:pPr>
              <w:spacing w:after="0" w:line="240" w:lineRule="auto"/>
              <w:rPr>
                <w:rFonts w:ascii="Arial" w:eastAsia="Times New Roman" w:hAnsi="Arial" w:cs="Arial"/>
                <w:color w:val="000000"/>
                <w:sz w:val="24"/>
                <w:szCs w:val="24"/>
                <w:lang w:val="en-US"/>
              </w:rPr>
            </w:pPr>
            <w:proofErr w:type="spellStart"/>
            <w:r w:rsidRPr="000572EF">
              <w:rPr>
                <w:rFonts w:ascii="Arial" w:eastAsia="Times New Roman" w:hAnsi="Arial" w:cs="Arial"/>
                <w:color w:val="000000"/>
                <w:sz w:val="24"/>
                <w:szCs w:val="24"/>
                <w:lang w:val="en-US"/>
              </w:rPr>
              <w:t>Mbengiwe</w:t>
            </w:r>
            <w:proofErr w:type="spellEnd"/>
            <w:r w:rsidRPr="000572EF">
              <w:rPr>
                <w:rFonts w:ascii="Arial" w:eastAsia="Times New Roman" w:hAnsi="Arial" w:cs="Arial"/>
                <w:color w:val="000000"/>
                <w:sz w:val="24"/>
                <w:szCs w:val="24"/>
                <w:lang w:val="en-US"/>
              </w:rPr>
              <w:t xml:space="preserve"> </w:t>
            </w:r>
          </w:p>
        </w:tc>
        <w:tc>
          <w:tcPr>
            <w:tcW w:w="5400" w:type="dxa"/>
            <w:vAlign w:val="bottom"/>
          </w:tcPr>
          <w:p w:rsidR="000D416E" w:rsidRPr="007076DB" w:rsidRDefault="000D416E" w:rsidP="000D416E">
            <w:pPr>
              <w:spacing w:after="0" w:line="240" w:lineRule="auto"/>
              <w:rPr>
                <w:rFonts w:ascii="Arial" w:eastAsia="Times New Roman" w:hAnsi="Arial" w:cs="Arial"/>
                <w:color w:val="000000"/>
                <w:sz w:val="24"/>
                <w:szCs w:val="24"/>
                <w:lang w:val="en-US"/>
              </w:rPr>
            </w:pPr>
            <w:r w:rsidRPr="000572EF">
              <w:rPr>
                <w:rFonts w:ascii="Arial" w:eastAsia="Times New Roman" w:hAnsi="Arial" w:cs="Arial"/>
                <w:color w:val="000000"/>
                <w:sz w:val="24"/>
                <w:szCs w:val="24"/>
                <w:lang w:val="en-US"/>
              </w:rPr>
              <w:t xml:space="preserve">Flooring </w:t>
            </w:r>
          </w:p>
        </w:tc>
      </w:tr>
      <w:tr w:rsidR="000D416E" w:rsidRPr="007076DB" w:rsidTr="000D416E">
        <w:trPr>
          <w:trHeight w:val="600"/>
        </w:trPr>
        <w:tc>
          <w:tcPr>
            <w:tcW w:w="3680" w:type="dxa"/>
            <w:shd w:val="clear" w:color="auto" w:fill="auto"/>
            <w:vAlign w:val="bottom"/>
            <w:hideMark/>
          </w:tcPr>
          <w:p w:rsidR="000D416E" w:rsidRPr="007076DB" w:rsidRDefault="000D416E" w:rsidP="000D416E">
            <w:pPr>
              <w:spacing w:after="0" w:line="240" w:lineRule="auto"/>
              <w:rPr>
                <w:rFonts w:ascii="Arial" w:eastAsia="Times New Roman" w:hAnsi="Arial" w:cs="Arial"/>
                <w:color w:val="000000"/>
                <w:sz w:val="24"/>
                <w:szCs w:val="24"/>
                <w:lang w:val="en-US"/>
              </w:rPr>
            </w:pPr>
            <w:proofErr w:type="spellStart"/>
            <w:r w:rsidRPr="000572EF">
              <w:rPr>
                <w:rFonts w:ascii="Arial" w:eastAsia="Times New Roman" w:hAnsi="Arial" w:cs="Arial"/>
                <w:color w:val="000000"/>
                <w:sz w:val="24"/>
                <w:szCs w:val="24"/>
                <w:lang w:val="en-US"/>
              </w:rPr>
              <w:t>Mxinwa</w:t>
            </w:r>
            <w:proofErr w:type="spellEnd"/>
            <w:r w:rsidRPr="000572EF">
              <w:rPr>
                <w:rFonts w:ascii="Arial" w:eastAsia="Times New Roman" w:hAnsi="Arial" w:cs="Arial"/>
                <w:color w:val="000000"/>
                <w:sz w:val="24"/>
                <w:szCs w:val="24"/>
                <w:lang w:val="en-US"/>
              </w:rPr>
              <w:t xml:space="preserve"> </w:t>
            </w:r>
          </w:p>
        </w:tc>
        <w:tc>
          <w:tcPr>
            <w:tcW w:w="5400" w:type="dxa"/>
            <w:vAlign w:val="bottom"/>
          </w:tcPr>
          <w:p w:rsidR="000D416E" w:rsidRPr="007076DB" w:rsidRDefault="000D416E" w:rsidP="000D416E">
            <w:pPr>
              <w:spacing w:after="0" w:line="240" w:lineRule="auto"/>
              <w:rPr>
                <w:rFonts w:ascii="Arial" w:eastAsia="Times New Roman" w:hAnsi="Arial" w:cs="Arial"/>
                <w:color w:val="000000"/>
                <w:sz w:val="24"/>
                <w:szCs w:val="24"/>
                <w:lang w:val="en-US"/>
              </w:rPr>
            </w:pPr>
            <w:r w:rsidRPr="000572EF">
              <w:rPr>
                <w:rFonts w:ascii="Arial" w:eastAsia="Times New Roman" w:hAnsi="Arial" w:cs="Arial"/>
                <w:color w:val="000000"/>
                <w:sz w:val="24"/>
                <w:szCs w:val="24"/>
                <w:lang w:val="en-US"/>
              </w:rPr>
              <w:t xml:space="preserve">Mobile Toilets, Speed Fence </w:t>
            </w:r>
            <w:r>
              <w:rPr>
                <w:rFonts w:ascii="Arial" w:eastAsia="Times New Roman" w:hAnsi="Arial" w:cs="Arial"/>
                <w:color w:val="000000"/>
                <w:sz w:val="24"/>
                <w:szCs w:val="24"/>
                <w:lang w:val="en-US"/>
              </w:rPr>
              <w:t>a</w:t>
            </w:r>
            <w:r w:rsidRPr="000572EF">
              <w:rPr>
                <w:rFonts w:ascii="Arial" w:eastAsia="Times New Roman" w:hAnsi="Arial" w:cs="Arial"/>
                <w:color w:val="000000"/>
                <w:sz w:val="24"/>
                <w:szCs w:val="24"/>
                <w:lang w:val="en-US"/>
              </w:rPr>
              <w:t>nd Marshals</w:t>
            </w:r>
          </w:p>
        </w:tc>
      </w:tr>
      <w:tr w:rsidR="000D416E" w:rsidRPr="007076DB" w:rsidTr="000D416E">
        <w:trPr>
          <w:trHeight w:val="300"/>
        </w:trPr>
        <w:tc>
          <w:tcPr>
            <w:tcW w:w="3680" w:type="dxa"/>
            <w:shd w:val="clear" w:color="auto" w:fill="auto"/>
            <w:vAlign w:val="bottom"/>
            <w:hideMark/>
          </w:tcPr>
          <w:p w:rsidR="000D416E" w:rsidRPr="007076DB" w:rsidRDefault="000D416E" w:rsidP="000D416E">
            <w:pPr>
              <w:spacing w:after="0" w:line="240" w:lineRule="auto"/>
              <w:rPr>
                <w:rFonts w:ascii="Arial" w:eastAsia="Times New Roman" w:hAnsi="Arial" w:cs="Arial"/>
                <w:color w:val="000000"/>
                <w:sz w:val="24"/>
                <w:szCs w:val="24"/>
                <w:lang w:val="en-US"/>
              </w:rPr>
            </w:pPr>
            <w:proofErr w:type="spellStart"/>
            <w:r w:rsidRPr="000572EF">
              <w:rPr>
                <w:rFonts w:ascii="Arial" w:eastAsia="Times New Roman" w:hAnsi="Arial" w:cs="Arial"/>
                <w:color w:val="000000"/>
                <w:sz w:val="24"/>
                <w:szCs w:val="24"/>
                <w:lang w:val="en-US"/>
              </w:rPr>
              <w:t>Thinasonke</w:t>
            </w:r>
            <w:proofErr w:type="spellEnd"/>
          </w:p>
        </w:tc>
        <w:tc>
          <w:tcPr>
            <w:tcW w:w="5400" w:type="dxa"/>
            <w:vAlign w:val="bottom"/>
          </w:tcPr>
          <w:p w:rsidR="000D416E" w:rsidRPr="007076DB" w:rsidRDefault="000D416E" w:rsidP="000D416E">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Extras (chairs, generators, air conditioners and Decorations)</w:t>
            </w:r>
          </w:p>
        </w:tc>
      </w:tr>
      <w:tr w:rsidR="000D416E" w:rsidRPr="007076DB" w:rsidTr="000D416E">
        <w:trPr>
          <w:trHeight w:val="600"/>
        </w:trPr>
        <w:tc>
          <w:tcPr>
            <w:tcW w:w="3680" w:type="dxa"/>
            <w:shd w:val="clear" w:color="auto" w:fill="auto"/>
            <w:noWrap/>
            <w:vAlign w:val="bottom"/>
            <w:hideMark/>
          </w:tcPr>
          <w:p w:rsidR="000D416E" w:rsidRPr="007076DB" w:rsidRDefault="000D416E" w:rsidP="000D416E">
            <w:pPr>
              <w:spacing w:after="0" w:line="240" w:lineRule="auto"/>
              <w:rPr>
                <w:rFonts w:ascii="Arial" w:eastAsia="Times New Roman" w:hAnsi="Arial" w:cs="Arial"/>
                <w:color w:val="000000"/>
                <w:sz w:val="24"/>
                <w:szCs w:val="24"/>
                <w:lang w:val="en-US"/>
              </w:rPr>
            </w:pPr>
            <w:r w:rsidRPr="000572EF">
              <w:rPr>
                <w:rFonts w:ascii="Arial" w:eastAsia="Times New Roman" w:hAnsi="Arial" w:cs="Arial"/>
                <w:color w:val="000000"/>
                <w:sz w:val="24"/>
                <w:szCs w:val="24"/>
                <w:lang w:val="en-US"/>
              </w:rPr>
              <w:t>Sweet Basil</w:t>
            </w:r>
          </w:p>
        </w:tc>
        <w:tc>
          <w:tcPr>
            <w:tcW w:w="5400" w:type="dxa"/>
          </w:tcPr>
          <w:p w:rsidR="000D416E" w:rsidRPr="007076DB" w:rsidRDefault="000D416E" w:rsidP="000D416E">
            <w:pPr>
              <w:spacing w:after="0" w:line="240" w:lineRule="auto"/>
              <w:rPr>
                <w:rFonts w:ascii="Arial" w:eastAsia="Times New Roman" w:hAnsi="Arial" w:cs="Arial"/>
                <w:color w:val="000000"/>
                <w:sz w:val="24"/>
                <w:szCs w:val="24"/>
                <w:lang w:val="en-US"/>
              </w:rPr>
            </w:pPr>
            <w:r w:rsidRPr="000572EF">
              <w:rPr>
                <w:rFonts w:ascii="Arial" w:eastAsia="Times New Roman" w:hAnsi="Arial" w:cs="Arial"/>
                <w:color w:val="000000"/>
                <w:sz w:val="24"/>
                <w:szCs w:val="24"/>
                <w:lang w:val="en-US"/>
              </w:rPr>
              <w:t>Catering For Public , V</w:t>
            </w:r>
            <w:r>
              <w:rPr>
                <w:rFonts w:ascii="Arial" w:eastAsia="Times New Roman" w:hAnsi="Arial" w:cs="Arial"/>
                <w:color w:val="000000"/>
                <w:sz w:val="24"/>
                <w:szCs w:val="24"/>
                <w:lang w:val="en-US"/>
              </w:rPr>
              <w:t>IP</w:t>
            </w:r>
            <w:r w:rsidRPr="000572EF">
              <w:rPr>
                <w:rFonts w:ascii="Arial" w:eastAsia="Times New Roman" w:hAnsi="Arial" w:cs="Arial"/>
                <w:color w:val="000000"/>
                <w:sz w:val="24"/>
                <w:szCs w:val="24"/>
                <w:lang w:val="en-US"/>
              </w:rPr>
              <w:t xml:space="preserve"> </w:t>
            </w:r>
            <w:r>
              <w:rPr>
                <w:rFonts w:ascii="Arial" w:eastAsia="Times New Roman" w:hAnsi="Arial" w:cs="Arial"/>
                <w:color w:val="000000"/>
                <w:sz w:val="24"/>
                <w:szCs w:val="24"/>
                <w:lang w:val="en-US"/>
              </w:rPr>
              <w:t>a</w:t>
            </w:r>
            <w:r w:rsidRPr="000572EF">
              <w:rPr>
                <w:rFonts w:ascii="Arial" w:eastAsia="Times New Roman" w:hAnsi="Arial" w:cs="Arial"/>
                <w:color w:val="000000"/>
                <w:sz w:val="24"/>
                <w:szCs w:val="24"/>
                <w:lang w:val="en-US"/>
              </w:rPr>
              <w:t>nd Officials</w:t>
            </w:r>
          </w:p>
        </w:tc>
      </w:tr>
      <w:tr w:rsidR="000D416E" w:rsidRPr="007076DB" w:rsidTr="000D416E">
        <w:trPr>
          <w:trHeight w:val="315"/>
        </w:trPr>
        <w:tc>
          <w:tcPr>
            <w:tcW w:w="3680" w:type="dxa"/>
            <w:shd w:val="clear" w:color="auto" w:fill="auto"/>
            <w:hideMark/>
          </w:tcPr>
          <w:p w:rsidR="000D416E" w:rsidRPr="007076DB" w:rsidRDefault="000D416E" w:rsidP="000D416E">
            <w:pPr>
              <w:spacing w:after="0" w:line="240" w:lineRule="auto"/>
              <w:rPr>
                <w:rFonts w:ascii="Arial" w:eastAsia="Times New Roman" w:hAnsi="Arial" w:cs="Arial"/>
                <w:color w:val="000000"/>
                <w:sz w:val="24"/>
                <w:szCs w:val="24"/>
                <w:lang w:val="en-US"/>
              </w:rPr>
            </w:pPr>
            <w:proofErr w:type="spellStart"/>
            <w:r w:rsidRPr="000572EF">
              <w:rPr>
                <w:rFonts w:ascii="Arial" w:eastAsia="Times New Roman" w:hAnsi="Arial" w:cs="Arial"/>
                <w:color w:val="000000"/>
                <w:sz w:val="24"/>
                <w:szCs w:val="24"/>
                <w:lang w:val="en-US"/>
              </w:rPr>
              <w:t>Skhova's</w:t>
            </w:r>
            <w:proofErr w:type="spellEnd"/>
          </w:p>
        </w:tc>
        <w:tc>
          <w:tcPr>
            <w:tcW w:w="5400" w:type="dxa"/>
          </w:tcPr>
          <w:p w:rsidR="000D416E" w:rsidRPr="007076DB" w:rsidRDefault="000D416E" w:rsidP="000D416E">
            <w:pPr>
              <w:spacing w:after="0" w:line="240" w:lineRule="auto"/>
              <w:rPr>
                <w:rFonts w:ascii="Arial" w:eastAsia="Times New Roman" w:hAnsi="Arial" w:cs="Arial"/>
                <w:color w:val="000000"/>
                <w:sz w:val="24"/>
                <w:szCs w:val="24"/>
                <w:lang w:val="en-US"/>
              </w:rPr>
            </w:pPr>
            <w:r w:rsidRPr="000572EF">
              <w:rPr>
                <w:rFonts w:ascii="Arial" w:eastAsia="Times New Roman" w:hAnsi="Arial" w:cs="Arial"/>
                <w:color w:val="000000"/>
                <w:sz w:val="24"/>
                <w:szCs w:val="24"/>
                <w:lang w:val="en-US"/>
              </w:rPr>
              <w:t>Transport</w:t>
            </w:r>
          </w:p>
        </w:tc>
      </w:tr>
      <w:tr w:rsidR="000D416E" w:rsidRPr="007076DB" w:rsidTr="000D416E">
        <w:trPr>
          <w:trHeight w:val="300"/>
        </w:trPr>
        <w:tc>
          <w:tcPr>
            <w:tcW w:w="3680" w:type="dxa"/>
            <w:shd w:val="clear" w:color="auto" w:fill="auto"/>
            <w:hideMark/>
          </w:tcPr>
          <w:p w:rsidR="000D416E" w:rsidRPr="007076DB" w:rsidRDefault="000D416E" w:rsidP="000D416E">
            <w:pPr>
              <w:spacing w:after="0" w:line="240" w:lineRule="auto"/>
              <w:rPr>
                <w:rFonts w:ascii="Arial" w:eastAsia="Times New Roman" w:hAnsi="Arial" w:cs="Arial"/>
                <w:color w:val="000000"/>
                <w:sz w:val="24"/>
                <w:szCs w:val="24"/>
                <w:lang w:val="en-US"/>
              </w:rPr>
            </w:pPr>
            <w:proofErr w:type="spellStart"/>
            <w:r w:rsidRPr="000572EF">
              <w:rPr>
                <w:rFonts w:ascii="Arial" w:eastAsia="Times New Roman" w:hAnsi="Arial" w:cs="Arial"/>
                <w:color w:val="000000"/>
                <w:sz w:val="24"/>
                <w:szCs w:val="24"/>
                <w:lang w:val="en-US"/>
              </w:rPr>
              <w:t>Pubag</w:t>
            </w:r>
            <w:proofErr w:type="spellEnd"/>
          </w:p>
        </w:tc>
        <w:tc>
          <w:tcPr>
            <w:tcW w:w="5400" w:type="dxa"/>
          </w:tcPr>
          <w:p w:rsidR="000D416E" w:rsidRPr="007076DB" w:rsidRDefault="000D416E" w:rsidP="000D416E">
            <w:pPr>
              <w:spacing w:after="0" w:line="240" w:lineRule="auto"/>
              <w:rPr>
                <w:rFonts w:ascii="Arial" w:eastAsia="Times New Roman" w:hAnsi="Arial" w:cs="Arial"/>
                <w:color w:val="000000"/>
                <w:sz w:val="24"/>
                <w:szCs w:val="24"/>
                <w:lang w:val="en-US"/>
              </w:rPr>
            </w:pPr>
            <w:r w:rsidRPr="000572EF">
              <w:rPr>
                <w:rFonts w:ascii="Arial" w:eastAsia="Times New Roman" w:hAnsi="Arial" w:cs="Arial"/>
                <w:color w:val="000000"/>
                <w:sz w:val="24"/>
                <w:szCs w:val="24"/>
                <w:lang w:val="en-US"/>
              </w:rPr>
              <w:t>Sound System</w:t>
            </w:r>
          </w:p>
        </w:tc>
      </w:tr>
      <w:tr w:rsidR="000D416E" w:rsidRPr="007076DB" w:rsidTr="000D416E">
        <w:trPr>
          <w:trHeight w:val="300"/>
        </w:trPr>
        <w:tc>
          <w:tcPr>
            <w:tcW w:w="3680" w:type="dxa"/>
            <w:shd w:val="clear" w:color="auto" w:fill="auto"/>
            <w:noWrap/>
            <w:vAlign w:val="bottom"/>
            <w:hideMark/>
          </w:tcPr>
          <w:p w:rsidR="000D416E" w:rsidRPr="007076DB" w:rsidRDefault="000D416E" w:rsidP="000D416E">
            <w:pPr>
              <w:spacing w:after="0" w:line="240" w:lineRule="auto"/>
              <w:rPr>
                <w:rFonts w:ascii="Arial" w:eastAsia="Times New Roman" w:hAnsi="Arial" w:cs="Arial"/>
                <w:color w:val="FF0000"/>
                <w:sz w:val="24"/>
                <w:szCs w:val="24"/>
                <w:lang w:val="en-US"/>
              </w:rPr>
            </w:pPr>
            <w:proofErr w:type="spellStart"/>
            <w:r w:rsidRPr="000572EF">
              <w:rPr>
                <w:rFonts w:ascii="Arial" w:eastAsia="Times New Roman" w:hAnsi="Arial" w:cs="Arial"/>
                <w:sz w:val="24"/>
                <w:szCs w:val="24"/>
                <w:lang w:val="en-US"/>
              </w:rPr>
              <w:t>Barlon</w:t>
            </w:r>
            <w:proofErr w:type="spellEnd"/>
            <w:r w:rsidRPr="000572EF">
              <w:rPr>
                <w:rFonts w:ascii="Arial" w:eastAsia="Times New Roman" w:hAnsi="Arial" w:cs="Arial"/>
                <w:sz w:val="24"/>
                <w:szCs w:val="24"/>
                <w:lang w:val="en-US"/>
              </w:rPr>
              <w:t xml:space="preserve"> Suppliers and Projects</w:t>
            </w:r>
          </w:p>
        </w:tc>
        <w:tc>
          <w:tcPr>
            <w:tcW w:w="5400" w:type="dxa"/>
            <w:vAlign w:val="bottom"/>
          </w:tcPr>
          <w:p w:rsidR="000D416E" w:rsidRPr="007076DB" w:rsidRDefault="000D416E" w:rsidP="000D416E">
            <w:pPr>
              <w:spacing w:after="0" w:line="240" w:lineRule="auto"/>
              <w:rPr>
                <w:rFonts w:ascii="Arial" w:eastAsia="Times New Roman" w:hAnsi="Arial" w:cs="Arial"/>
                <w:color w:val="000000"/>
                <w:sz w:val="24"/>
                <w:szCs w:val="24"/>
                <w:lang w:val="en-US"/>
              </w:rPr>
            </w:pPr>
            <w:r w:rsidRPr="000572EF">
              <w:rPr>
                <w:rFonts w:ascii="Arial" w:eastAsia="Times New Roman" w:hAnsi="Arial" w:cs="Arial"/>
                <w:color w:val="000000"/>
                <w:sz w:val="24"/>
                <w:szCs w:val="24"/>
                <w:lang w:val="en-US"/>
              </w:rPr>
              <w:t>Gift &amp; Promotional Items</w:t>
            </w:r>
          </w:p>
        </w:tc>
      </w:tr>
    </w:tbl>
    <w:p w:rsidR="00725739" w:rsidRDefault="00725739" w:rsidP="00725739">
      <w:pPr>
        <w:widowControl w:val="0"/>
        <w:autoSpaceDE w:val="0"/>
        <w:autoSpaceDN w:val="0"/>
        <w:adjustRightInd w:val="0"/>
        <w:spacing w:before="100" w:beforeAutospacing="1" w:after="100" w:afterAutospacing="1" w:line="240" w:lineRule="auto"/>
        <w:ind w:left="1440" w:hanging="720"/>
        <w:jc w:val="both"/>
        <w:rPr>
          <w:rFonts w:ascii="Arial" w:hAnsi="Arial" w:cs="Arial"/>
          <w:b/>
          <w:sz w:val="24"/>
          <w:szCs w:val="24"/>
        </w:rPr>
      </w:pPr>
    </w:p>
    <w:p w:rsidR="00190EEA" w:rsidRPr="00BA3469" w:rsidRDefault="00A23F13" w:rsidP="00BA3469">
      <w:pPr>
        <w:widowControl w:val="0"/>
        <w:autoSpaceDE w:val="0"/>
        <w:autoSpaceDN w:val="0"/>
        <w:adjustRightInd w:val="0"/>
        <w:spacing w:before="100" w:beforeAutospacing="1" w:after="100" w:afterAutospacing="1" w:line="240" w:lineRule="auto"/>
        <w:ind w:left="720"/>
        <w:jc w:val="both"/>
        <w:rPr>
          <w:rFonts w:ascii="Arial" w:hAnsi="Arial" w:cs="Arial"/>
          <w:b/>
          <w:sz w:val="24"/>
          <w:szCs w:val="24"/>
        </w:rPr>
      </w:pPr>
      <w:r w:rsidRPr="000572EF">
        <w:rPr>
          <w:rFonts w:ascii="Arial" w:hAnsi="Arial" w:cs="Arial"/>
          <w:b/>
          <w:sz w:val="24"/>
          <w:szCs w:val="24"/>
        </w:rPr>
        <w:t>2</w:t>
      </w:r>
      <w:r w:rsidR="00844626" w:rsidRPr="000572EF">
        <w:rPr>
          <w:rFonts w:ascii="Arial" w:hAnsi="Arial" w:cs="Arial"/>
          <w:sz w:val="24"/>
          <w:szCs w:val="24"/>
        </w:rPr>
        <w:t xml:space="preserve">. </w:t>
      </w:r>
      <w:r w:rsidR="00207FD7" w:rsidRPr="000572EF">
        <w:rPr>
          <w:rFonts w:ascii="Arial" w:hAnsi="Arial" w:cs="Arial"/>
          <w:b/>
          <w:sz w:val="24"/>
          <w:szCs w:val="24"/>
        </w:rPr>
        <w:t>KWAMAKHUTHA</w:t>
      </w:r>
      <w:r w:rsidR="00190EEA" w:rsidRPr="000572EF">
        <w:rPr>
          <w:rFonts w:ascii="Arial" w:hAnsi="Arial" w:cs="Arial"/>
          <w:sz w:val="24"/>
          <w:szCs w:val="24"/>
        </w:rPr>
        <w:fldChar w:fldCharType="begin"/>
      </w:r>
      <w:r w:rsidR="00190EEA" w:rsidRPr="000572EF">
        <w:rPr>
          <w:rFonts w:ascii="Arial" w:hAnsi="Arial" w:cs="Arial"/>
          <w:sz w:val="24"/>
          <w:szCs w:val="24"/>
        </w:rPr>
        <w:instrText xml:space="preserve"> LINK Excel.Sheet.12 "C:\\Users\\benzileh\\Documents\\2016 - 2017\\MIKONDZO\\Copy of MIKONDZO EVENTS 2017 - 2018 FINAL (Autosaved).xlsx" "MAKHUTHA!R4C2:R19C3" \a \f 4 \h  \* MERGEFORMAT </w:instrText>
      </w:r>
      <w:r w:rsidR="00190EEA" w:rsidRPr="000572EF">
        <w:rPr>
          <w:rFonts w:ascii="Arial" w:hAnsi="Arial" w:cs="Arial"/>
          <w:sz w:val="24"/>
          <w:szCs w:val="24"/>
        </w:rPr>
        <w:fldChar w:fldCharType="separate"/>
      </w:r>
    </w:p>
    <w:tbl>
      <w:tblPr>
        <w:tblW w:w="9350" w:type="dxa"/>
        <w:tblInd w:w="5" w:type="dxa"/>
        <w:tblLook w:val="04A0" w:firstRow="1" w:lastRow="0" w:firstColumn="1" w:lastColumn="0" w:noHBand="0" w:noVBand="1"/>
      </w:tblPr>
      <w:tblGrid>
        <w:gridCol w:w="3590"/>
        <w:gridCol w:w="5760"/>
      </w:tblGrid>
      <w:tr w:rsidR="00BA3469" w:rsidRPr="00BA3469" w:rsidTr="00BA3469">
        <w:trPr>
          <w:trHeight w:val="600"/>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0EEA" w:rsidRPr="00BA3469" w:rsidRDefault="00190EEA" w:rsidP="007076DB">
            <w:pPr>
              <w:spacing w:after="0" w:line="240" w:lineRule="auto"/>
              <w:rPr>
                <w:rFonts w:ascii="Arial" w:eastAsia="Times New Roman" w:hAnsi="Arial" w:cs="Arial"/>
                <w:b/>
                <w:bCs/>
                <w:sz w:val="24"/>
                <w:szCs w:val="24"/>
                <w:lang w:val="en-US"/>
              </w:rPr>
            </w:pPr>
            <w:r w:rsidRPr="00BA3469">
              <w:rPr>
                <w:rFonts w:ascii="Arial" w:eastAsia="Times New Roman" w:hAnsi="Arial" w:cs="Arial"/>
                <w:b/>
                <w:bCs/>
                <w:sz w:val="24"/>
                <w:szCs w:val="24"/>
                <w:lang w:val="en-US"/>
              </w:rPr>
              <w:t>NAME OF SUPPLIER</w:t>
            </w:r>
          </w:p>
        </w:tc>
        <w:tc>
          <w:tcPr>
            <w:tcW w:w="5760" w:type="dxa"/>
            <w:tcBorders>
              <w:top w:val="single" w:sz="4" w:space="0" w:color="auto"/>
              <w:left w:val="nil"/>
              <w:bottom w:val="single" w:sz="4" w:space="0" w:color="auto"/>
              <w:right w:val="single" w:sz="4" w:space="0" w:color="auto"/>
            </w:tcBorders>
            <w:shd w:val="clear" w:color="auto" w:fill="auto"/>
            <w:vAlign w:val="bottom"/>
          </w:tcPr>
          <w:p w:rsidR="00190EEA" w:rsidRPr="00BA3469" w:rsidRDefault="00190EEA" w:rsidP="007076DB">
            <w:pPr>
              <w:spacing w:after="0" w:line="240" w:lineRule="auto"/>
              <w:rPr>
                <w:rFonts w:ascii="Arial" w:eastAsia="Times New Roman" w:hAnsi="Arial" w:cs="Arial"/>
                <w:b/>
                <w:bCs/>
                <w:sz w:val="24"/>
                <w:szCs w:val="24"/>
                <w:lang w:val="en-US"/>
              </w:rPr>
            </w:pPr>
            <w:r w:rsidRPr="00BA3469">
              <w:rPr>
                <w:rFonts w:ascii="Arial" w:eastAsia="Times New Roman" w:hAnsi="Arial" w:cs="Arial"/>
                <w:b/>
                <w:bCs/>
                <w:sz w:val="24"/>
                <w:szCs w:val="24"/>
                <w:lang w:val="en-US"/>
              </w:rPr>
              <w:t>SERVICE RENDERED</w:t>
            </w:r>
          </w:p>
        </w:tc>
      </w:tr>
      <w:tr w:rsidR="00BA3469" w:rsidRPr="00BA3469" w:rsidTr="00BA3469">
        <w:trPr>
          <w:trHeight w:val="300"/>
        </w:trPr>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190EEA" w:rsidRPr="00BA3469" w:rsidRDefault="004D419B" w:rsidP="007076DB">
            <w:pPr>
              <w:spacing w:after="0" w:line="240" w:lineRule="auto"/>
              <w:rPr>
                <w:rFonts w:ascii="Arial" w:eastAsia="Times New Roman" w:hAnsi="Arial" w:cs="Arial"/>
                <w:sz w:val="24"/>
                <w:szCs w:val="24"/>
                <w:lang w:val="en-US"/>
              </w:rPr>
            </w:pPr>
            <w:r w:rsidRPr="00BA3469">
              <w:rPr>
                <w:rFonts w:ascii="Arial" w:eastAsia="Times New Roman" w:hAnsi="Arial" w:cs="Arial"/>
                <w:sz w:val="24"/>
                <w:szCs w:val="24"/>
                <w:lang w:val="en-US"/>
              </w:rPr>
              <w:t>Bright Cloud</w:t>
            </w:r>
          </w:p>
        </w:tc>
        <w:tc>
          <w:tcPr>
            <w:tcW w:w="5760" w:type="dxa"/>
            <w:tcBorders>
              <w:top w:val="single" w:sz="4" w:space="0" w:color="auto"/>
              <w:left w:val="nil"/>
              <w:bottom w:val="single" w:sz="4" w:space="0" w:color="auto"/>
              <w:right w:val="single" w:sz="4" w:space="0" w:color="auto"/>
            </w:tcBorders>
            <w:shd w:val="clear" w:color="auto" w:fill="auto"/>
          </w:tcPr>
          <w:p w:rsidR="00190EEA" w:rsidRPr="00BA3469" w:rsidRDefault="004D419B" w:rsidP="007076DB">
            <w:pPr>
              <w:spacing w:after="0" w:line="240" w:lineRule="auto"/>
              <w:rPr>
                <w:rFonts w:ascii="Arial" w:eastAsia="Times New Roman" w:hAnsi="Arial" w:cs="Arial"/>
                <w:sz w:val="24"/>
                <w:szCs w:val="24"/>
                <w:lang w:val="en-US"/>
              </w:rPr>
            </w:pPr>
            <w:r w:rsidRPr="00BA3469">
              <w:rPr>
                <w:rFonts w:ascii="Arial" w:eastAsia="Times New Roman" w:hAnsi="Arial" w:cs="Arial"/>
                <w:sz w:val="24"/>
                <w:szCs w:val="24"/>
                <w:lang w:val="en-US"/>
              </w:rPr>
              <w:t>Main Marque</w:t>
            </w:r>
          </w:p>
        </w:tc>
      </w:tr>
      <w:tr w:rsidR="00BA3469" w:rsidRPr="00BA3469" w:rsidTr="00BA3469">
        <w:trPr>
          <w:trHeight w:val="300"/>
        </w:trPr>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190EEA" w:rsidRPr="00BA3469" w:rsidRDefault="004D419B" w:rsidP="007076DB">
            <w:pPr>
              <w:spacing w:after="0" w:line="240" w:lineRule="auto"/>
              <w:rPr>
                <w:rFonts w:ascii="Arial" w:eastAsia="Times New Roman" w:hAnsi="Arial" w:cs="Arial"/>
                <w:sz w:val="24"/>
                <w:szCs w:val="24"/>
                <w:lang w:val="en-US"/>
              </w:rPr>
            </w:pPr>
            <w:proofErr w:type="spellStart"/>
            <w:r w:rsidRPr="00BA3469">
              <w:rPr>
                <w:rFonts w:ascii="Arial" w:eastAsia="Times New Roman" w:hAnsi="Arial" w:cs="Arial"/>
                <w:sz w:val="24"/>
                <w:szCs w:val="24"/>
                <w:lang w:val="en-US"/>
              </w:rPr>
              <w:t>Thingo</w:t>
            </w:r>
            <w:proofErr w:type="spellEnd"/>
            <w:r w:rsidRPr="00BA3469">
              <w:rPr>
                <w:rFonts w:ascii="Arial" w:eastAsia="Times New Roman" w:hAnsi="Arial" w:cs="Arial"/>
                <w:sz w:val="24"/>
                <w:szCs w:val="24"/>
                <w:lang w:val="en-US"/>
              </w:rPr>
              <w:t xml:space="preserve"> Investment</w:t>
            </w:r>
          </w:p>
        </w:tc>
        <w:tc>
          <w:tcPr>
            <w:tcW w:w="5760" w:type="dxa"/>
            <w:tcBorders>
              <w:top w:val="single" w:sz="4" w:space="0" w:color="auto"/>
              <w:left w:val="nil"/>
              <w:bottom w:val="single" w:sz="4" w:space="0" w:color="auto"/>
              <w:right w:val="single" w:sz="4" w:space="0" w:color="auto"/>
            </w:tcBorders>
            <w:shd w:val="clear" w:color="auto" w:fill="auto"/>
          </w:tcPr>
          <w:p w:rsidR="00190EEA" w:rsidRPr="00BA3469" w:rsidRDefault="004D419B" w:rsidP="007076DB">
            <w:pPr>
              <w:spacing w:after="0" w:line="240" w:lineRule="auto"/>
              <w:rPr>
                <w:rFonts w:ascii="Arial" w:eastAsia="Times New Roman" w:hAnsi="Arial" w:cs="Arial"/>
                <w:sz w:val="24"/>
                <w:szCs w:val="24"/>
                <w:lang w:val="en-US"/>
              </w:rPr>
            </w:pPr>
            <w:r w:rsidRPr="00BA3469">
              <w:rPr>
                <w:rFonts w:ascii="Arial" w:eastAsia="Times New Roman" w:hAnsi="Arial" w:cs="Arial"/>
                <w:sz w:val="24"/>
                <w:szCs w:val="24"/>
                <w:lang w:val="en-US"/>
              </w:rPr>
              <w:t xml:space="preserve">Flooring </w:t>
            </w:r>
          </w:p>
        </w:tc>
      </w:tr>
      <w:tr w:rsidR="00BA3469" w:rsidRPr="00BA3469" w:rsidTr="00BA3469">
        <w:trPr>
          <w:trHeight w:val="600"/>
        </w:trPr>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190EEA" w:rsidRPr="00BA3469" w:rsidRDefault="004D419B" w:rsidP="007076DB">
            <w:pPr>
              <w:spacing w:after="0" w:line="240" w:lineRule="auto"/>
              <w:rPr>
                <w:rFonts w:ascii="Arial" w:eastAsia="Times New Roman" w:hAnsi="Arial" w:cs="Arial"/>
                <w:sz w:val="24"/>
                <w:szCs w:val="24"/>
                <w:lang w:val="en-US"/>
              </w:rPr>
            </w:pPr>
            <w:proofErr w:type="spellStart"/>
            <w:r w:rsidRPr="00BA3469">
              <w:rPr>
                <w:rFonts w:ascii="Arial" w:eastAsia="Times New Roman" w:hAnsi="Arial" w:cs="Arial"/>
                <w:sz w:val="24"/>
                <w:szCs w:val="24"/>
                <w:lang w:val="en-US"/>
              </w:rPr>
              <w:t>Thengokhulu</w:t>
            </w:r>
            <w:proofErr w:type="spellEnd"/>
          </w:p>
        </w:tc>
        <w:tc>
          <w:tcPr>
            <w:tcW w:w="5760" w:type="dxa"/>
            <w:tcBorders>
              <w:top w:val="single" w:sz="4" w:space="0" w:color="auto"/>
              <w:left w:val="nil"/>
              <w:bottom w:val="single" w:sz="4" w:space="0" w:color="auto"/>
              <w:right w:val="single" w:sz="4" w:space="0" w:color="auto"/>
            </w:tcBorders>
            <w:shd w:val="clear" w:color="auto" w:fill="auto"/>
          </w:tcPr>
          <w:p w:rsidR="00190EEA" w:rsidRPr="00BA3469" w:rsidRDefault="004D419B" w:rsidP="007076DB">
            <w:pPr>
              <w:spacing w:after="0" w:line="240" w:lineRule="auto"/>
              <w:rPr>
                <w:rFonts w:ascii="Arial" w:eastAsia="Times New Roman" w:hAnsi="Arial" w:cs="Arial"/>
                <w:sz w:val="24"/>
                <w:szCs w:val="24"/>
                <w:lang w:val="en-US"/>
              </w:rPr>
            </w:pPr>
            <w:r w:rsidRPr="00BA3469">
              <w:rPr>
                <w:rFonts w:ascii="Arial" w:eastAsia="Times New Roman" w:hAnsi="Arial" w:cs="Arial"/>
                <w:sz w:val="24"/>
                <w:szCs w:val="24"/>
                <w:lang w:val="en-US"/>
              </w:rPr>
              <w:t>Mobile Toilets, Speed Fence And Marshals</w:t>
            </w:r>
          </w:p>
        </w:tc>
      </w:tr>
      <w:tr w:rsidR="00BA3469" w:rsidRPr="00BA3469" w:rsidTr="00BA3469">
        <w:trPr>
          <w:trHeight w:val="300"/>
        </w:trPr>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190EEA" w:rsidRPr="00BA3469" w:rsidRDefault="004D419B" w:rsidP="007076DB">
            <w:pPr>
              <w:spacing w:after="0" w:line="240" w:lineRule="auto"/>
              <w:rPr>
                <w:rFonts w:ascii="Arial" w:eastAsia="Times New Roman" w:hAnsi="Arial" w:cs="Arial"/>
                <w:sz w:val="24"/>
                <w:szCs w:val="24"/>
                <w:lang w:val="en-US"/>
              </w:rPr>
            </w:pPr>
            <w:r w:rsidRPr="00BA3469">
              <w:rPr>
                <w:rFonts w:ascii="Arial" w:eastAsia="Times New Roman" w:hAnsi="Arial" w:cs="Arial"/>
                <w:sz w:val="24"/>
                <w:szCs w:val="24"/>
                <w:lang w:val="en-US"/>
              </w:rPr>
              <w:t>Summer Rock</w:t>
            </w:r>
          </w:p>
        </w:tc>
        <w:tc>
          <w:tcPr>
            <w:tcW w:w="5760" w:type="dxa"/>
            <w:tcBorders>
              <w:top w:val="single" w:sz="4" w:space="0" w:color="auto"/>
              <w:left w:val="nil"/>
              <w:bottom w:val="single" w:sz="4" w:space="0" w:color="auto"/>
              <w:right w:val="single" w:sz="4" w:space="0" w:color="auto"/>
            </w:tcBorders>
            <w:shd w:val="clear" w:color="auto" w:fill="auto"/>
          </w:tcPr>
          <w:p w:rsidR="00190EEA" w:rsidRPr="00BA3469" w:rsidRDefault="000572EF" w:rsidP="007076DB">
            <w:pPr>
              <w:spacing w:after="0" w:line="240" w:lineRule="auto"/>
              <w:rPr>
                <w:rFonts w:ascii="Arial" w:eastAsia="Times New Roman" w:hAnsi="Arial" w:cs="Arial"/>
                <w:sz w:val="24"/>
                <w:szCs w:val="24"/>
                <w:lang w:val="en-US"/>
              </w:rPr>
            </w:pPr>
            <w:r w:rsidRPr="00BA3469">
              <w:rPr>
                <w:rFonts w:ascii="Arial" w:eastAsia="Times New Roman" w:hAnsi="Arial" w:cs="Arial"/>
                <w:sz w:val="24"/>
                <w:szCs w:val="24"/>
                <w:lang w:val="en-US"/>
              </w:rPr>
              <w:t>Extras (chairs, generators, air conditioners and Decorations)</w:t>
            </w:r>
          </w:p>
        </w:tc>
      </w:tr>
      <w:tr w:rsidR="00BA3469" w:rsidRPr="00BA3469" w:rsidTr="00BA3469">
        <w:trPr>
          <w:trHeight w:val="600"/>
        </w:trPr>
        <w:tc>
          <w:tcPr>
            <w:tcW w:w="3590" w:type="dxa"/>
            <w:tcBorders>
              <w:top w:val="single" w:sz="4" w:space="0" w:color="auto"/>
              <w:left w:val="single" w:sz="4" w:space="0" w:color="auto"/>
              <w:bottom w:val="single" w:sz="4" w:space="0" w:color="auto"/>
              <w:right w:val="single" w:sz="4" w:space="0" w:color="auto"/>
            </w:tcBorders>
            <w:shd w:val="clear" w:color="auto" w:fill="auto"/>
            <w:noWrap/>
            <w:hideMark/>
          </w:tcPr>
          <w:p w:rsidR="00190EEA" w:rsidRPr="00BA3469" w:rsidRDefault="004D419B" w:rsidP="007076DB">
            <w:pPr>
              <w:spacing w:after="0" w:line="240" w:lineRule="auto"/>
              <w:rPr>
                <w:rFonts w:ascii="Arial" w:eastAsia="Times New Roman" w:hAnsi="Arial" w:cs="Arial"/>
                <w:sz w:val="24"/>
                <w:szCs w:val="24"/>
                <w:lang w:val="en-US"/>
              </w:rPr>
            </w:pPr>
            <w:r w:rsidRPr="00BA3469">
              <w:rPr>
                <w:rFonts w:ascii="Arial" w:eastAsia="Times New Roman" w:hAnsi="Arial" w:cs="Arial"/>
                <w:sz w:val="24"/>
                <w:szCs w:val="24"/>
                <w:lang w:val="en-US"/>
              </w:rPr>
              <w:t>Ethel Investment</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190EEA" w:rsidRPr="00BA3469" w:rsidRDefault="006F5CAD" w:rsidP="007076DB">
            <w:pPr>
              <w:spacing w:after="0" w:line="240" w:lineRule="auto"/>
              <w:rPr>
                <w:rFonts w:ascii="Arial" w:eastAsia="Times New Roman" w:hAnsi="Arial" w:cs="Arial"/>
                <w:sz w:val="24"/>
                <w:szCs w:val="24"/>
                <w:lang w:val="en-US"/>
              </w:rPr>
            </w:pPr>
            <w:r w:rsidRPr="00BA3469">
              <w:rPr>
                <w:rFonts w:ascii="Arial" w:eastAsia="Times New Roman" w:hAnsi="Arial" w:cs="Arial"/>
                <w:sz w:val="24"/>
                <w:szCs w:val="24"/>
                <w:lang w:val="en-US"/>
              </w:rPr>
              <w:t>Catering For Public , VIP</w:t>
            </w:r>
            <w:r w:rsidR="004D419B" w:rsidRPr="00BA3469">
              <w:rPr>
                <w:rFonts w:ascii="Arial" w:eastAsia="Times New Roman" w:hAnsi="Arial" w:cs="Arial"/>
                <w:sz w:val="24"/>
                <w:szCs w:val="24"/>
                <w:lang w:val="en-US"/>
              </w:rPr>
              <w:t xml:space="preserve"> And Officials</w:t>
            </w:r>
          </w:p>
        </w:tc>
      </w:tr>
      <w:tr w:rsidR="00BA3469" w:rsidRPr="00BA3469" w:rsidTr="00BA3469">
        <w:trPr>
          <w:trHeight w:val="315"/>
        </w:trPr>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190EEA" w:rsidRPr="00BA3469" w:rsidRDefault="004D419B" w:rsidP="007076DB">
            <w:pPr>
              <w:spacing w:after="0" w:line="240" w:lineRule="auto"/>
              <w:rPr>
                <w:rFonts w:ascii="Arial" w:eastAsia="Times New Roman" w:hAnsi="Arial" w:cs="Arial"/>
                <w:sz w:val="24"/>
                <w:szCs w:val="24"/>
                <w:lang w:val="en-US"/>
              </w:rPr>
            </w:pPr>
            <w:r w:rsidRPr="00BA3469">
              <w:rPr>
                <w:rFonts w:ascii="Arial" w:eastAsia="Times New Roman" w:hAnsi="Arial" w:cs="Arial"/>
                <w:sz w:val="24"/>
                <w:szCs w:val="24"/>
                <w:lang w:val="en-US"/>
              </w:rPr>
              <w:t xml:space="preserve">Platonic </w:t>
            </w:r>
          </w:p>
        </w:tc>
        <w:tc>
          <w:tcPr>
            <w:tcW w:w="5760" w:type="dxa"/>
            <w:tcBorders>
              <w:top w:val="single" w:sz="4" w:space="0" w:color="auto"/>
              <w:left w:val="nil"/>
              <w:bottom w:val="single" w:sz="4" w:space="0" w:color="auto"/>
              <w:right w:val="single" w:sz="4" w:space="0" w:color="auto"/>
            </w:tcBorders>
            <w:shd w:val="clear" w:color="auto" w:fill="auto"/>
          </w:tcPr>
          <w:p w:rsidR="00190EEA" w:rsidRPr="00BA3469" w:rsidRDefault="004D419B" w:rsidP="007076DB">
            <w:pPr>
              <w:spacing w:after="0" w:line="240" w:lineRule="auto"/>
              <w:rPr>
                <w:rFonts w:ascii="Arial" w:eastAsia="Times New Roman" w:hAnsi="Arial" w:cs="Arial"/>
                <w:sz w:val="24"/>
                <w:szCs w:val="24"/>
                <w:lang w:val="en-US"/>
              </w:rPr>
            </w:pPr>
            <w:r w:rsidRPr="00BA3469">
              <w:rPr>
                <w:rFonts w:ascii="Arial" w:eastAsia="Times New Roman" w:hAnsi="Arial" w:cs="Arial"/>
                <w:sz w:val="24"/>
                <w:szCs w:val="24"/>
                <w:lang w:val="en-US"/>
              </w:rPr>
              <w:t>Transport</w:t>
            </w:r>
          </w:p>
        </w:tc>
      </w:tr>
      <w:tr w:rsidR="00BA3469" w:rsidRPr="00BA3469" w:rsidTr="00BA3469">
        <w:trPr>
          <w:trHeight w:val="300"/>
        </w:trPr>
        <w:tc>
          <w:tcPr>
            <w:tcW w:w="3590" w:type="dxa"/>
            <w:tcBorders>
              <w:top w:val="single" w:sz="4" w:space="0" w:color="auto"/>
              <w:left w:val="single" w:sz="4" w:space="0" w:color="auto"/>
              <w:bottom w:val="single" w:sz="4" w:space="0" w:color="auto"/>
              <w:right w:val="single" w:sz="4" w:space="0" w:color="auto"/>
            </w:tcBorders>
            <w:shd w:val="clear" w:color="auto" w:fill="auto"/>
            <w:hideMark/>
          </w:tcPr>
          <w:p w:rsidR="00190EEA" w:rsidRPr="00BA3469" w:rsidRDefault="004D419B" w:rsidP="007076DB">
            <w:pPr>
              <w:spacing w:after="0" w:line="240" w:lineRule="auto"/>
              <w:rPr>
                <w:rFonts w:ascii="Arial" w:eastAsia="Times New Roman" w:hAnsi="Arial" w:cs="Arial"/>
                <w:sz w:val="24"/>
                <w:szCs w:val="24"/>
                <w:lang w:val="en-US"/>
              </w:rPr>
            </w:pPr>
            <w:r w:rsidRPr="00BA3469">
              <w:rPr>
                <w:rFonts w:ascii="Arial" w:eastAsia="Times New Roman" w:hAnsi="Arial" w:cs="Arial"/>
                <w:sz w:val="24"/>
                <w:szCs w:val="24"/>
                <w:lang w:val="en-US"/>
              </w:rPr>
              <w:t>Silver Solutions</w:t>
            </w:r>
          </w:p>
        </w:tc>
        <w:tc>
          <w:tcPr>
            <w:tcW w:w="5760" w:type="dxa"/>
            <w:tcBorders>
              <w:top w:val="single" w:sz="4" w:space="0" w:color="auto"/>
              <w:left w:val="nil"/>
              <w:bottom w:val="single" w:sz="4" w:space="0" w:color="auto"/>
              <w:right w:val="single" w:sz="4" w:space="0" w:color="auto"/>
            </w:tcBorders>
            <w:shd w:val="clear" w:color="auto" w:fill="auto"/>
          </w:tcPr>
          <w:p w:rsidR="00190EEA" w:rsidRPr="00BA3469" w:rsidRDefault="004D419B" w:rsidP="007076DB">
            <w:pPr>
              <w:spacing w:after="0" w:line="240" w:lineRule="auto"/>
              <w:rPr>
                <w:rFonts w:ascii="Arial" w:eastAsia="Times New Roman" w:hAnsi="Arial" w:cs="Arial"/>
                <w:sz w:val="24"/>
                <w:szCs w:val="24"/>
                <w:lang w:val="en-US"/>
              </w:rPr>
            </w:pPr>
            <w:r w:rsidRPr="00BA3469">
              <w:rPr>
                <w:rFonts w:ascii="Arial" w:eastAsia="Times New Roman" w:hAnsi="Arial" w:cs="Arial"/>
                <w:sz w:val="24"/>
                <w:szCs w:val="24"/>
                <w:lang w:val="en-US"/>
              </w:rPr>
              <w:t>Sound System</w:t>
            </w:r>
          </w:p>
        </w:tc>
      </w:tr>
      <w:tr w:rsidR="00BA3469" w:rsidRPr="00BA3469" w:rsidTr="00BA3469">
        <w:trPr>
          <w:trHeight w:val="300"/>
        </w:trPr>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EEA" w:rsidRPr="00BA3469" w:rsidRDefault="004D419B" w:rsidP="007076DB">
            <w:pPr>
              <w:spacing w:after="0" w:line="240" w:lineRule="auto"/>
              <w:rPr>
                <w:rFonts w:ascii="Arial" w:eastAsia="Times New Roman" w:hAnsi="Arial" w:cs="Arial"/>
                <w:sz w:val="24"/>
                <w:szCs w:val="24"/>
                <w:lang w:val="en-US"/>
              </w:rPr>
            </w:pPr>
            <w:proofErr w:type="spellStart"/>
            <w:r w:rsidRPr="00BA3469">
              <w:rPr>
                <w:rFonts w:ascii="Arial" w:eastAsia="Times New Roman" w:hAnsi="Arial" w:cs="Arial"/>
                <w:sz w:val="24"/>
                <w:szCs w:val="24"/>
                <w:lang w:val="en-US"/>
              </w:rPr>
              <w:t>Mbombo</w:t>
            </w:r>
            <w:proofErr w:type="spellEnd"/>
            <w:r w:rsidRPr="00BA3469">
              <w:rPr>
                <w:rFonts w:ascii="Arial" w:eastAsia="Times New Roman" w:hAnsi="Arial" w:cs="Arial"/>
                <w:sz w:val="24"/>
                <w:szCs w:val="24"/>
                <w:lang w:val="en-US"/>
              </w:rPr>
              <w:t xml:space="preserve"> Events</w:t>
            </w:r>
          </w:p>
        </w:tc>
        <w:tc>
          <w:tcPr>
            <w:tcW w:w="5760" w:type="dxa"/>
            <w:tcBorders>
              <w:top w:val="single" w:sz="4" w:space="0" w:color="auto"/>
              <w:left w:val="nil"/>
              <w:bottom w:val="single" w:sz="4" w:space="0" w:color="auto"/>
              <w:right w:val="single" w:sz="4" w:space="0" w:color="auto"/>
            </w:tcBorders>
            <w:shd w:val="clear" w:color="auto" w:fill="auto"/>
            <w:vAlign w:val="bottom"/>
          </w:tcPr>
          <w:p w:rsidR="00190EEA" w:rsidRPr="00BA3469" w:rsidRDefault="004D419B" w:rsidP="007076DB">
            <w:pPr>
              <w:spacing w:after="0" w:line="240" w:lineRule="auto"/>
              <w:rPr>
                <w:rFonts w:ascii="Arial" w:eastAsia="Times New Roman" w:hAnsi="Arial" w:cs="Arial"/>
                <w:sz w:val="24"/>
                <w:szCs w:val="24"/>
                <w:lang w:val="en-US"/>
              </w:rPr>
            </w:pPr>
            <w:r w:rsidRPr="00BA3469">
              <w:rPr>
                <w:rFonts w:ascii="Arial" w:eastAsia="Times New Roman" w:hAnsi="Arial" w:cs="Arial"/>
                <w:sz w:val="24"/>
                <w:szCs w:val="24"/>
                <w:lang w:val="en-US"/>
              </w:rPr>
              <w:t>Gift &amp; Promotional Items</w:t>
            </w:r>
          </w:p>
        </w:tc>
      </w:tr>
    </w:tbl>
    <w:p w:rsidR="00207FD7" w:rsidRPr="00207FD7" w:rsidRDefault="00190EEA" w:rsidP="007076DB">
      <w:pPr>
        <w:widowControl w:val="0"/>
        <w:autoSpaceDE w:val="0"/>
        <w:autoSpaceDN w:val="0"/>
        <w:adjustRightInd w:val="0"/>
        <w:spacing w:after="0" w:line="360" w:lineRule="auto"/>
        <w:ind w:left="1440" w:hanging="720"/>
        <w:jc w:val="both"/>
        <w:rPr>
          <w:b/>
        </w:rPr>
      </w:pPr>
      <w:r w:rsidRPr="000572EF">
        <w:rPr>
          <w:rFonts w:ascii="Arial" w:hAnsi="Arial" w:cs="Arial"/>
          <w:b/>
          <w:sz w:val="24"/>
          <w:szCs w:val="24"/>
        </w:rPr>
        <w:fldChar w:fldCharType="end"/>
      </w:r>
      <w:r w:rsidR="00207FD7">
        <w:rPr>
          <w:rFonts w:ascii="Arial" w:hAnsi="Arial" w:cs="Arial"/>
          <w:b/>
          <w:sz w:val="24"/>
          <w:szCs w:val="24"/>
        </w:rPr>
        <w:fldChar w:fldCharType="begin"/>
      </w:r>
      <w:r w:rsidR="00207FD7" w:rsidRPr="00207FD7">
        <w:rPr>
          <w:rFonts w:ascii="Arial" w:hAnsi="Arial" w:cs="Arial"/>
          <w:b/>
          <w:sz w:val="24"/>
          <w:szCs w:val="24"/>
        </w:rPr>
        <w:instrText xml:space="preserve"> LINK Excel.Sheet.8 "C:\\Users\\benzileh\\AppData\\Local\\Microsoft\\Windows\\Temporary Internet Files\\Content.Outlook\\5WNF93RO\\Mikondzo Events 2017-2018.xls" "KwaMakhutha!R3C2:R7C4" \a \f 5 \h  \* MERGEFORMAT </w:instrText>
      </w:r>
      <w:r w:rsidR="00207FD7">
        <w:rPr>
          <w:rFonts w:ascii="Arial" w:hAnsi="Arial" w:cs="Arial"/>
          <w:b/>
          <w:sz w:val="24"/>
          <w:szCs w:val="24"/>
        </w:rPr>
        <w:fldChar w:fldCharType="separate"/>
      </w:r>
    </w:p>
    <w:p w:rsidR="000D416E" w:rsidRDefault="00207FD7" w:rsidP="00BF1F6D">
      <w:pPr>
        <w:widowControl w:val="0"/>
        <w:autoSpaceDE w:val="0"/>
        <w:autoSpaceDN w:val="0"/>
        <w:adjustRightInd w:val="0"/>
        <w:spacing w:before="100" w:beforeAutospacing="1" w:after="100" w:afterAutospacing="1" w:line="360" w:lineRule="auto"/>
        <w:ind w:left="1440" w:hanging="720"/>
        <w:jc w:val="both"/>
        <w:rPr>
          <w:rFonts w:ascii="Arial" w:hAnsi="Arial" w:cs="Arial"/>
          <w:b/>
          <w:sz w:val="24"/>
          <w:szCs w:val="24"/>
        </w:rPr>
      </w:pPr>
      <w:r>
        <w:rPr>
          <w:rFonts w:ascii="Arial" w:hAnsi="Arial" w:cs="Arial"/>
          <w:sz w:val="24"/>
          <w:szCs w:val="24"/>
        </w:rPr>
        <w:fldChar w:fldCharType="end"/>
      </w:r>
      <w:r w:rsidR="00A23F13">
        <w:rPr>
          <w:rFonts w:ascii="Arial" w:hAnsi="Arial" w:cs="Arial"/>
          <w:b/>
          <w:sz w:val="24"/>
          <w:szCs w:val="24"/>
        </w:rPr>
        <w:t>3.</w:t>
      </w:r>
      <w:r w:rsidR="00F857E1">
        <w:rPr>
          <w:rFonts w:ascii="Arial" w:hAnsi="Arial" w:cs="Arial"/>
          <w:sz w:val="24"/>
          <w:szCs w:val="24"/>
        </w:rPr>
        <w:t xml:space="preserve"> </w:t>
      </w:r>
      <w:r w:rsidR="00844626" w:rsidRPr="00844626">
        <w:rPr>
          <w:rFonts w:ascii="Arial" w:hAnsi="Arial" w:cs="Arial"/>
          <w:b/>
          <w:sz w:val="24"/>
          <w:szCs w:val="24"/>
        </w:rPr>
        <w:t>MATSHENSIKAZI</w:t>
      </w:r>
    </w:p>
    <w:tbl>
      <w:tblPr>
        <w:tblW w:w="9350" w:type="dxa"/>
        <w:tblInd w:w="5" w:type="dxa"/>
        <w:tblLook w:val="04A0" w:firstRow="1" w:lastRow="0" w:firstColumn="1" w:lastColumn="0" w:noHBand="0" w:noVBand="1"/>
      </w:tblPr>
      <w:tblGrid>
        <w:gridCol w:w="3486"/>
        <w:gridCol w:w="5864"/>
      </w:tblGrid>
      <w:tr w:rsidR="000D416E" w:rsidRPr="000D416E" w:rsidTr="000D416E">
        <w:trPr>
          <w:trHeight w:val="300"/>
        </w:trPr>
        <w:tc>
          <w:tcPr>
            <w:tcW w:w="3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416E" w:rsidRPr="000D416E" w:rsidRDefault="000D416E" w:rsidP="000D416E">
            <w:pPr>
              <w:spacing w:after="0" w:line="240" w:lineRule="auto"/>
              <w:rPr>
                <w:rFonts w:ascii="Arial" w:eastAsia="Times New Roman" w:hAnsi="Arial" w:cs="Arial"/>
                <w:b/>
                <w:bCs/>
                <w:color w:val="000000"/>
                <w:sz w:val="24"/>
                <w:szCs w:val="24"/>
                <w:lang w:val="en-US"/>
              </w:rPr>
            </w:pPr>
            <w:r w:rsidRPr="000D416E">
              <w:rPr>
                <w:rFonts w:ascii="Arial" w:eastAsia="Times New Roman" w:hAnsi="Arial" w:cs="Arial"/>
                <w:b/>
                <w:bCs/>
                <w:color w:val="000000"/>
                <w:sz w:val="24"/>
                <w:szCs w:val="24"/>
                <w:lang w:val="en-US"/>
              </w:rPr>
              <w:lastRenderedPageBreak/>
              <w:t>Name Of Supplier</w:t>
            </w:r>
          </w:p>
        </w:tc>
        <w:tc>
          <w:tcPr>
            <w:tcW w:w="5864" w:type="dxa"/>
            <w:tcBorders>
              <w:top w:val="single" w:sz="4" w:space="0" w:color="auto"/>
              <w:left w:val="nil"/>
              <w:bottom w:val="single" w:sz="4" w:space="0" w:color="auto"/>
              <w:right w:val="single" w:sz="4" w:space="0" w:color="auto"/>
            </w:tcBorders>
            <w:vAlign w:val="bottom"/>
          </w:tcPr>
          <w:p w:rsidR="000D416E" w:rsidRPr="000D416E" w:rsidRDefault="000D416E" w:rsidP="000D416E">
            <w:pPr>
              <w:spacing w:after="0" w:line="240" w:lineRule="auto"/>
              <w:rPr>
                <w:rFonts w:ascii="Arial" w:eastAsia="Times New Roman" w:hAnsi="Arial" w:cs="Arial"/>
                <w:b/>
                <w:bCs/>
                <w:color w:val="000000"/>
                <w:sz w:val="24"/>
                <w:szCs w:val="24"/>
                <w:lang w:val="en-US"/>
              </w:rPr>
            </w:pPr>
            <w:r w:rsidRPr="000D416E">
              <w:rPr>
                <w:rFonts w:ascii="Arial" w:eastAsia="Times New Roman" w:hAnsi="Arial" w:cs="Arial"/>
                <w:b/>
                <w:bCs/>
                <w:color w:val="000000"/>
                <w:sz w:val="24"/>
                <w:szCs w:val="24"/>
                <w:lang w:val="en-US"/>
              </w:rPr>
              <w:t>Service Rendered</w:t>
            </w:r>
          </w:p>
        </w:tc>
      </w:tr>
      <w:tr w:rsidR="000D416E" w:rsidRPr="000D416E" w:rsidTr="000D416E">
        <w:trPr>
          <w:trHeight w:val="300"/>
        </w:trPr>
        <w:tc>
          <w:tcPr>
            <w:tcW w:w="3486" w:type="dxa"/>
            <w:tcBorders>
              <w:top w:val="single" w:sz="4" w:space="0" w:color="auto"/>
              <w:left w:val="single" w:sz="4" w:space="0" w:color="auto"/>
              <w:bottom w:val="single" w:sz="4" w:space="0" w:color="auto"/>
              <w:right w:val="single" w:sz="4" w:space="0" w:color="auto"/>
            </w:tcBorders>
            <w:shd w:val="clear" w:color="auto" w:fill="auto"/>
            <w:hideMark/>
          </w:tcPr>
          <w:p w:rsidR="000D416E" w:rsidRPr="000D416E" w:rsidRDefault="000D416E" w:rsidP="000D416E">
            <w:pPr>
              <w:spacing w:after="0" w:line="240" w:lineRule="auto"/>
              <w:rPr>
                <w:rFonts w:ascii="Arial" w:eastAsia="Times New Roman" w:hAnsi="Arial" w:cs="Arial"/>
                <w:color w:val="000000"/>
                <w:sz w:val="24"/>
                <w:szCs w:val="24"/>
                <w:lang w:val="en-US"/>
              </w:rPr>
            </w:pPr>
            <w:proofErr w:type="spellStart"/>
            <w:r w:rsidRPr="000D416E">
              <w:rPr>
                <w:rFonts w:ascii="Arial" w:eastAsia="Times New Roman" w:hAnsi="Arial" w:cs="Arial"/>
                <w:color w:val="000000"/>
                <w:sz w:val="24"/>
                <w:szCs w:val="24"/>
                <w:lang w:val="en-US"/>
              </w:rPr>
              <w:t>Kokumo</w:t>
            </w:r>
            <w:proofErr w:type="spellEnd"/>
            <w:r w:rsidRPr="000D416E">
              <w:rPr>
                <w:rFonts w:ascii="Arial" w:eastAsia="Times New Roman" w:hAnsi="Arial" w:cs="Arial"/>
                <w:color w:val="000000"/>
                <w:sz w:val="24"/>
                <w:szCs w:val="24"/>
                <w:lang w:val="en-US"/>
              </w:rPr>
              <w:t xml:space="preserve"> Holdings</w:t>
            </w:r>
          </w:p>
        </w:tc>
        <w:tc>
          <w:tcPr>
            <w:tcW w:w="5864" w:type="dxa"/>
            <w:tcBorders>
              <w:top w:val="single" w:sz="4" w:space="0" w:color="auto"/>
              <w:left w:val="nil"/>
              <w:bottom w:val="single" w:sz="4" w:space="0" w:color="auto"/>
              <w:right w:val="single" w:sz="4" w:space="0" w:color="auto"/>
            </w:tcBorders>
          </w:tcPr>
          <w:p w:rsidR="000D416E" w:rsidRPr="000D416E" w:rsidRDefault="000D416E" w:rsidP="000D416E">
            <w:pPr>
              <w:spacing w:after="0" w:line="240" w:lineRule="auto"/>
              <w:rPr>
                <w:rFonts w:ascii="Arial" w:eastAsia="Times New Roman" w:hAnsi="Arial" w:cs="Arial"/>
                <w:color w:val="000000"/>
                <w:sz w:val="24"/>
                <w:szCs w:val="24"/>
                <w:lang w:val="en-US"/>
              </w:rPr>
            </w:pPr>
            <w:r w:rsidRPr="000D416E">
              <w:rPr>
                <w:rFonts w:ascii="Arial" w:eastAsia="Times New Roman" w:hAnsi="Arial" w:cs="Arial"/>
                <w:color w:val="000000"/>
                <w:sz w:val="24"/>
                <w:szCs w:val="24"/>
                <w:lang w:val="en-US"/>
              </w:rPr>
              <w:t>Main Marque</w:t>
            </w:r>
          </w:p>
        </w:tc>
      </w:tr>
      <w:tr w:rsidR="000D416E" w:rsidRPr="000D416E" w:rsidTr="000D416E">
        <w:trPr>
          <w:trHeight w:val="900"/>
        </w:trPr>
        <w:tc>
          <w:tcPr>
            <w:tcW w:w="3486" w:type="dxa"/>
            <w:tcBorders>
              <w:top w:val="single" w:sz="4" w:space="0" w:color="auto"/>
              <w:left w:val="single" w:sz="4" w:space="0" w:color="auto"/>
              <w:bottom w:val="single" w:sz="4" w:space="0" w:color="auto"/>
              <w:right w:val="single" w:sz="4" w:space="0" w:color="auto"/>
            </w:tcBorders>
            <w:shd w:val="clear" w:color="auto" w:fill="auto"/>
            <w:hideMark/>
          </w:tcPr>
          <w:p w:rsidR="000D416E" w:rsidRPr="000D416E" w:rsidRDefault="000D416E" w:rsidP="000D416E">
            <w:pPr>
              <w:spacing w:after="0" w:line="240" w:lineRule="auto"/>
              <w:rPr>
                <w:rFonts w:ascii="Arial" w:eastAsia="Times New Roman" w:hAnsi="Arial" w:cs="Arial"/>
                <w:color w:val="000000"/>
                <w:sz w:val="24"/>
                <w:szCs w:val="24"/>
                <w:lang w:val="en-US"/>
              </w:rPr>
            </w:pPr>
            <w:r w:rsidRPr="000D416E">
              <w:rPr>
                <w:rFonts w:ascii="Arial" w:eastAsia="Times New Roman" w:hAnsi="Arial" w:cs="Arial"/>
                <w:color w:val="000000"/>
                <w:sz w:val="24"/>
                <w:szCs w:val="24"/>
                <w:lang w:val="en-US"/>
              </w:rPr>
              <w:t>White Dove Investment (Pty) Ltd</w:t>
            </w:r>
          </w:p>
        </w:tc>
        <w:tc>
          <w:tcPr>
            <w:tcW w:w="5864" w:type="dxa"/>
            <w:tcBorders>
              <w:top w:val="single" w:sz="4" w:space="0" w:color="auto"/>
              <w:left w:val="nil"/>
              <w:bottom w:val="single" w:sz="4" w:space="0" w:color="auto"/>
              <w:right w:val="single" w:sz="4" w:space="0" w:color="auto"/>
            </w:tcBorders>
          </w:tcPr>
          <w:p w:rsidR="000D416E" w:rsidRPr="000D416E" w:rsidRDefault="000D416E" w:rsidP="000D416E">
            <w:pPr>
              <w:spacing w:after="0" w:line="240" w:lineRule="auto"/>
              <w:rPr>
                <w:rFonts w:ascii="Arial" w:eastAsia="Times New Roman" w:hAnsi="Arial" w:cs="Arial"/>
                <w:color w:val="000000"/>
                <w:sz w:val="24"/>
                <w:szCs w:val="24"/>
                <w:lang w:val="en-US"/>
              </w:rPr>
            </w:pPr>
            <w:r w:rsidRPr="000D416E">
              <w:rPr>
                <w:rFonts w:ascii="Arial" w:eastAsia="Times New Roman" w:hAnsi="Arial" w:cs="Arial"/>
                <w:color w:val="000000"/>
                <w:sz w:val="24"/>
                <w:szCs w:val="24"/>
                <w:lang w:val="en-US"/>
              </w:rPr>
              <w:t xml:space="preserve">Flooring </w:t>
            </w:r>
          </w:p>
        </w:tc>
      </w:tr>
      <w:tr w:rsidR="000D416E" w:rsidRPr="000D416E" w:rsidTr="000D416E">
        <w:trPr>
          <w:trHeight w:val="900"/>
        </w:trPr>
        <w:tc>
          <w:tcPr>
            <w:tcW w:w="3486" w:type="dxa"/>
            <w:tcBorders>
              <w:top w:val="single" w:sz="4" w:space="0" w:color="auto"/>
              <w:left w:val="single" w:sz="4" w:space="0" w:color="auto"/>
              <w:bottom w:val="single" w:sz="4" w:space="0" w:color="auto"/>
              <w:right w:val="single" w:sz="4" w:space="0" w:color="auto"/>
            </w:tcBorders>
            <w:shd w:val="clear" w:color="auto" w:fill="auto"/>
            <w:hideMark/>
          </w:tcPr>
          <w:p w:rsidR="000D416E" w:rsidRPr="000D416E" w:rsidRDefault="00F2727E" w:rsidP="000D416E">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Tito </w:t>
            </w:r>
            <w:proofErr w:type="spellStart"/>
            <w:r>
              <w:rPr>
                <w:rFonts w:ascii="Arial" w:eastAsia="Times New Roman" w:hAnsi="Arial" w:cs="Arial"/>
                <w:color w:val="000000"/>
                <w:sz w:val="24"/>
                <w:szCs w:val="24"/>
                <w:lang w:val="en-US"/>
              </w:rPr>
              <w:t>Whl</w:t>
            </w:r>
            <w:proofErr w:type="spellEnd"/>
            <w:r>
              <w:rPr>
                <w:rFonts w:ascii="Arial" w:eastAsia="Times New Roman" w:hAnsi="Arial" w:cs="Arial"/>
                <w:color w:val="000000"/>
                <w:sz w:val="24"/>
                <w:szCs w:val="24"/>
                <w:lang w:val="en-US"/>
              </w:rPr>
              <w:t xml:space="preserve"> Tradin</w:t>
            </w:r>
            <w:r w:rsidR="000D416E" w:rsidRPr="000D416E">
              <w:rPr>
                <w:rFonts w:ascii="Arial" w:eastAsia="Times New Roman" w:hAnsi="Arial" w:cs="Arial"/>
                <w:color w:val="000000"/>
                <w:sz w:val="24"/>
                <w:szCs w:val="24"/>
                <w:lang w:val="en-US"/>
              </w:rPr>
              <w:t>g</w:t>
            </w:r>
          </w:p>
        </w:tc>
        <w:tc>
          <w:tcPr>
            <w:tcW w:w="5864" w:type="dxa"/>
            <w:tcBorders>
              <w:top w:val="single" w:sz="4" w:space="0" w:color="auto"/>
              <w:left w:val="nil"/>
              <w:bottom w:val="single" w:sz="4" w:space="0" w:color="auto"/>
              <w:right w:val="single" w:sz="4" w:space="0" w:color="auto"/>
            </w:tcBorders>
          </w:tcPr>
          <w:p w:rsidR="000D416E" w:rsidRPr="000D416E" w:rsidRDefault="000D416E" w:rsidP="000D416E">
            <w:pPr>
              <w:spacing w:after="0" w:line="240" w:lineRule="auto"/>
              <w:rPr>
                <w:rFonts w:ascii="Arial" w:eastAsia="Times New Roman" w:hAnsi="Arial" w:cs="Arial"/>
                <w:color w:val="000000"/>
                <w:sz w:val="24"/>
                <w:szCs w:val="24"/>
                <w:lang w:val="en-US"/>
              </w:rPr>
            </w:pPr>
            <w:r w:rsidRPr="000D416E">
              <w:rPr>
                <w:rFonts w:ascii="Arial" w:eastAsia="Times New Roman" w:hAnsi="Arial" w:cs="Arial"/>
                <w:color w:val="000000"/>
                <w:sz w:val="24"/>
                <w:szCs w:val="24"/>
                <w:lang w:val="en-US"/>
              </w:rPr>
              <w:t xml:space="preserve">Mobile Toilets, Speed Fence </w:t>
            </w:r>
            <w:r>
              <w:rPr>
                <w:rFonts w:ascii="Arial" w:eastAsia="Times New Roman" w:hAnsi="Arial" w:cs="Arial"/>
                <w:color w:val="000000"/>
                <w:sz w:val="24"/>
                <w:szCs w:val="24"/>
                <w:lang w:val="en-US"/>
              </w:rPr>
              <w:t>a</w:t>
            </w:r>
            <w:r w:rsidRPr="000D416E">
              <w:rPr>
                <w:rFonts w:ascii="Arial" w:eastAsia="Times New Roman" w:hAnsi="Arial" w:cs="Arial"/>
                <w:color w:val="000000"/>
                <w:sz w:val="24"/>
                <w:szCs w:val="24"/>
                <w:lang w:val="en-US"/>
              </w:rPr>
              <w:t>nd Marshals</w:t>
            </w:r>
          </w:p>
        </w:tc>
      </w:tr>
      <w:tr w:rsidR="000D416E" w:rsidRPr="000D416E" w:rsidTr="000D416E">
        <w:trPr>
          <w:trHeight w:val="600"/>
        </w:trPr>
        <w:tc>
          <w:tcPr>
            <w:tcW w:w="3486" w:type="dxa"/>
            <w:tcBorders>
              <w:top w:val="single" w:sz="4" w:space="0" w:color="auto"/>
              <w:left w:val="single" w:sz="4" w:space="0" w:color="auto"/>
              <w:bottom w:val="single" w:sz="4" w:space="0" w:color="auto"/>
              <w:right w:val="single" w:sz="4" w:space="0" w:color="auto"/>
            </w:tcBorders>
            <w:shd w:val="clear" w:color="auto" w:fill="auto"/>
            <w:hideMark/>
          </w:tcPr>
          <w:p w:rsidR="000D416E" w:rsidRPr="000D416E" w:rsidRDefault="000D416E" w:rsidP="000D416E">
            <w:pPr>
              <w:spacing w:after="0" w:line="240" w:lineRule="auto"/>
              <w:rPr>
                <w:rFonts w:ascii="Arial" w:eastAsia="Times New Roman" w:hAnsi="Arial" w:cs="Arial"/>
                <w:color w:val="000000"/>
                <w:sz w:val="24"/>
                <w:szCs w:val="24"/>
                <w:lang w:val="en-US"/>
              </w:rPr>
            </w:pPr>
            <w:proofErr w:type="spellStart"/>
            <w:r w:rsidRPr="000D416E">
              <w:rPr>
                <w:rFonts w:ascii="Arial" w:eastAsia="Times New Roman" w:hAnsi="Arial" w:cs="Arial"/>
                <w:color w:val="000000"/>
                <w:sz w:val="24"/>
                <w:szCs w:val="24"/>
                <w:lang w:val="en-US"/>
              </w:rPr>
              <w:t>Idlomo</w:t>
            </w:r>
            <w:proofErr w:type="spellEnd"/>
            <w:r w:rsidRPr="000D416E">
              <w:rPr>
                <w:rFonts w:ascii="Arial" w:eastAsia="Times New Roman" w:hAnsi="Arial" w:cs="Arial"/>
                <w:color w:val="000000"/>
                <w:sz w:val="24"/>
                <w:szCs w:val="24"/>
                <w:lang w:val="en-US"/>
              </w:rPr>
              <w:t xml:space="preserve"> Production</w:t>
            </w:r>
          </w:p>
        </w:tc>
        <w:tc>
          <w:tcPr>
            <w:tcW w:w="5864" w:type="dxa"/>
            <w:tcBorders>
              <w:top w:val="single" w:sz="4" w:space="0" w:color="auto"/>
              <w:left w:val="nil"/>
              <w:bottom w:val="single" w:sz="4" w:space="0" w:color="auto"/>
              <w:right w:val="single" w:sz="4" w:space="0" w:color="auto"/>
            </w:tcBorders>
          </w:tcPr>
          <w:p w:rsidR="000D416E" w:rsidRPr="000D416E" w:rsidRDefault="000D416E" w:rsidP="000D416E">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Extras (chairs, generators, air conditioners and Decorations)</w:t>
            </w:r>
          </w:p>
        </w:tc>
      </w:tr>
      <w:tr w:rsidR="000D416E" w:rsidRPr="000D416E" w:rsidTr="000D416E">
        <w:trPr>
          <w:trHeight w:val="900"/>
        </w:trPr>
        <w:tc>
          <w:tcPr>
            <w:tcW w:w="3486" w:type="dxa"/>
            <w:tcBorders>
              <w:top w:val="single" w:sz="4" w:space="0" w:color="auto"/>
              <w:left w:val="single" w:sz="4" w:space="0" w:color="auto"/>
              <w:bottom w:val="single" w:sz="4" w:space="0" w:color="auto"/>
              <w:right w:val="single" w:sz="4" w:space="0" w:color="auto"/>
            </w:tcBorders>
            <w:shd w:val="clear" w:color="auto" w:fill="auto"/>
            <w:hideMark/>
          </w:tcPr>
          <w:p w:rsidR="000D416E" w:rsidRPr="000D416E" w:rsidRDefault="000D416E" w:rsidP="000D416E">
            <w:pPr>
              <w:spacing w:after="0" w:line="240" w:lineRule="auto"/>
              <w:rPr>
                <w:rFonts w:ascii="Arial" w:eastAsia="Times New Roman" w:hAnsi="Arial" w:cs="Arial"/>
                <w:color w:val="000000"/>
                <w:sz w:val="24"/>
                <w:szCs w:val="24"/>
                <w:lang w:val="en-US"/>
              </w:rPr>
            </w:pPr>
            <w:r w:rsidRPr="000D416E">
              <w:rPr>
                <w:rFonts w:ascii="Arial" w:eastAsia="Times New Roman" w:hAnsi="Arial" w:cs="Arial"/>
                <w:color w:val="000000"/>
                <w:sz w:val="24"/>
                <w:szCs w:val="24"/>
                <w:lang w:val="en-US"/>
              </w:rPr>
              <w:t xml:space="preserve">Duma Suppliers Group (Pty) Ltd </w:t>
            </w:r>
          </w:p>
        </w:tc>
        <w:tc>
          <w:tcPr>
            <w:tcW w:w="5864" w:type="dxa"/>
            <w:tcBorders>
              <w:top w:val="single" w:sz="4" w:space="0" w:color="auto"/>
              <w:left w:val="single" w:sz="4" w:space="0" w:color="auto"/>
              <w:bottom w:val="single" w:sz="4" w:space="0" w:color="auto"/>
              <w:right w:val="single" w:sz="4" w:space="0" w:color="auto"/>
            </w:tcBorders>
          </w:tcPr>
          <w:p w:rsidR="000D416E" w:rsidRPr="000D416E" w:rsidRDefault="000D416E" w:rsidP="000D416E">
            <w:pPr>
              <w:spacing w:after="0" w:line="240" w:lineRule="auto"/>
              <w:rPr>
                <w:rFonts w:ascii="Arial" w:eastAsia="Times New Roman" w:hAnsi="Arial" w:cs="Arial"/>
                <w:color w:val="000000"/>
                <w:sz w:val="24"/>
                <w:szCs w:val="24"/>
                <w:lang w:val="en-US"/>
              </w:rPr>
            </w:pPr>
            <w:r w:rsidRPr="000D416E">
              <w:rPr>
                <w:rFonts w:ascii="Arial" w:eastAsia="Times New Roman" w:hAnsi="Arial" w:cs="Arial"/>
                <w:color w:val="000000"/>
                <w:sz w:val="24"/>
                <w:szCs w:val="24"/>
                <w:lang w:val="en-US"/>
              </w:rPr>
              <w:t>Catering For Public , V</w:t>
            </w:r>
            <w:r>
              <w:rPr>
                <w:rFonts w:ascii="Arial" w:eastAsia="Times New Roman" w:hAnsi="Arial" w:cs="Arial"/>
                <w:color w:val="000000"/>
                <w:sz w:val="24"/>
                <w:szCs w:val="24"/>
                <w:lang w:val="en-US"/>
              </w:rPr>
              <w:t>IP a</w:t>
            </w:r>
            <w:r w:rsidRPr="000D416E">
              <w:rPr>
                <w:rFonts w:ascii="Arial" w:eastAsia="Times New Roman" w:hAnsi="Arial" w:cs="Arial"/>
                <w:color w:val="000000"/>
                <w:sz w:val="24"/>
                <w:szCs w:val="24"/>
                <w:lang w:val="en-US"/>
              </w:rPr>
              <w:t>nd Officials</w:t>
            </w:r>
          </w:p>
        </w:tc>
      </w:tr>
      <w:tr w:rsidR="000D416E" w:rsidRPr="000D416E" w:rsidTr="000D416E">
        <w:trPr>
          <w:trHeight w:val="315"/>
        </w:trPr>
        <w:tc>
          <w:tcPr>
            <w:tcW w:w="3486" w:type="dxa"/>
            <w:tcBorders>
              <w:top w:val="single" w:sz="4" w:space="0" w:color="auto"/>
              <w:left w:val="single" w:sz="4" w:space="0" w:color="auto"/>
              <w:bottom w:val="single" w:sz="4" w:space="0" w:color="auto"/>
              <w:right w:val="single" w:sz="4" w:space="0" w:color="auto"/>
            </w:tcBorders>
            <w:shd w:val="clear" w:color="auto" w:fill="auto"/>
            <w:hideMark/>
          </w:tcPr>
          <w:p w:rsidR="000D416E" w:rsidRPr="000D416E" w:rsidRDefault="000D416E" w:rsidP="000D416E">
            <w:pPr>
              <w:spacing w:after="0" w:line="240" w:lineRule="auto"/>
              <w:rPr>
                <w:rFonts w:ascii="Arial" w:eastAsia="Times New Roman" w:hAnsi="Arial" w:cs="Arial"/>
                <w:color w:val="000000"/>
                <w:sz w:val="24"/>
                <w:szCs w:val="24"/>
                <w:lang w:val="en-US"/>
              </w:rPr>
            </w:pPr>
            <w:proofErr w:type="spellStart"/>
            <w:r w:rsidRPr="000D416E">
              <w:rPr>
                <w:rFonts w:ascii="Arial" w:eastAsia="Times New Roman" w:hAnsi="Arial" w:cs="Arial"/>
                <w:color w:val="000000"/>
                <w:sz w:val="24"/>
                <w:szCs w:val="24"/>
                <w:lang w:val="en-US"/>
              </w:rPr>
              <w:t>Oakgotla</w:t>
            </w:r>
            <w:proofErr w:type="spellEnd"/>
          </w:p>
        </w:tc>
        <w:tc>
          <w:tcPr>
            <w:tcW w:w="5864" w:type="dxa"/>
            <w:tcBorders>
              <w:top w:val="single" w:sz="4" w:space="0" w:color="auto"/>
              <w:left w:val="nil"/>
              <w:bottom w:val="single" w:sz="4" w:space="0" w:color="auto"/>
              <w:right w:val="single" w:sz="4" w:space="0" w:color="auto"/>
            </w:tcBorders>
          </w:tcPr>
          <w:p w:rsidR="000D416E" w:rsidRPr="000D416E" w:rsidRDefault="000D416E" w:rsidP="000D416E">
            <w:pPr>
              <w:spacing w:after="0" w:line="240" w:lineRule="auto"/>
              <w:rPr>
                <w:rFonts w:ascii="Arial" w:eastAsia="Times New Roman" w:hAnsi="Arial" w:cs="Arial"/>
                <w:color w:val="000000"/>
                <w:sz w:val="24"/>
                <w:szCs w:val="24"/>
                <w:lang w:val="en-US"/>
              </w:rPr>
            </w:pPr>
            <w:r w:rsidRPr="000D416E">
              <w:rPr>
                <w:rFonts w:ascii="Arial" w:eastAsia="Times New Roman" w:hAnsi="Arial" w:cs="Arial"/>
                <w:color w:val="000000"/>
                <w:sz w:val="24"/>
                <w:szCs w:val="24"/>
                <w:lang w:val="en-US"/>
              </w:rPr>
              <w:t>Transport</w:t>
            </w:r>
          </w:p>
        </w:tc>
      </w:tr>
      <w:tr w:rsidR="000D416E" w:rsidRPr="000D416E" w:rsidTr="000D416E">
        <w:trPr>
          <w:trHeight w:val="690"/>
        </w:trPr>
        <w:tc>
          <w:tcPr>
            <w:tcW w:w="3486" w:type="dxa"/>
            <w:tcBorders>
              <w:top w:val="single" w:sz="4" w:space="0" w:color="auto"/>
              <w:left w:val="single" w:sz="4" w:space="0" w:color="auto"/>
              <w:bottom w:val="single" w:sz="4" w:space="0" w:color="auto"/>
              <w:right w:val="single" w:sz="4" w:space="0" w:color="auto"/>
            </w:tcBorders>
            <w:shd w:val="clear" w:color="auto" w:fill="auto"/>
            <w:hideMark/>
          </w:tcPr>
          <w:p w:rsidR="000D416E" w:rsidRPr="000D416E" w:rsidRDefault="000D416E" w:rsidP="000D416E">
            <w:pPr>
              <w:spacing w:after="0" w:line="240" w:lineRule="auto"/>
              <w:rPr>
                <w:rFonts w:ascii="Arial" w:eastAsia="Times New Roman" w:hAnsi="Arial" w:cs="Arial"/>
                <w:color w:val="000000"/>
                <w:sz w:val="24"/>
                <w:szCs w:val="24"/>
                <w:lang w:val="en-US"/>
              </w:rPr>
            </w:pPr>
            <w:proofErr w:type="spellStart"/>
            <w:r w:rsidRPr="000D416E">
              <w:rPr>
                <w:rFonts w:ascii="Arial" w:eastAsia="Times New Roman" w:hAnsi="Arial" w:cs="Arial"/>
                <w:color w:val="000000"/>
                <w:sz w:val="24"/>
                <w:szCs w:val="24"/>
                <w:lang w:val="en-US"/>
              </w:rPr>
              <w:t>Sbani</w:t>
            </w:r>
            <w:proofErr w:type="spellEnd"/>
            <w:r w:rsidRPr="000D416E">
              <w:rPr>
                <w:rFonts w:ascii="Arial" w:eastAsia="Times New Roman" w:hAnsi="Arial" w:cs="Arial"/>
                <w:color w:val="000000"/>
                <w:sz w:val="24"/>
                <w:szCs w:val="24"/>
                <w:lang w:val="en-US"/>
              </w:rPr>
              <w:t xml:space="preserve"> </w:t>
            </w:r>
            <w:proofErr w:type="spellStart"/>
            <w:r w:rsidRPr="000D416E">
              <w:rPr>
                <w:rFonts w:ascii="Arial" w:eastAsia="Times New Roman" w:hAnsi="Arial" w:cs="Arial"/>
                <w:color w:val="000000"/>
                <w:sz w:val="24"/>
                <w:szCs w:val="24"/>
                <w:lang w:val="en-US"/>
              </w:rPr>
              <w:t>Samagela</w:t>
            </w:r>
            <w:proofErr w:type="spellEnd"/>
            <w:r w:rsidRPr="000D416E">
              <w:rPr>
                <w:rFonts w:ascii="Arial" w:eastAsia="Times New Roman" w:hAnsi="Arial" w:cs="Arial"/>
                <w:color w:val="000000"/>
                <w:sz w:val="24"/>
                <w:szCs w:val="24"/>
                <w:lang w:val="en-US"/>
              </w:rPr>
              <w:t xml:space="preserve"> Trading Enterprise</w:t>
            </w:r>
          </w:p>
        </w:tc>
        <w:tc>
          <w:tcPr>
            <w:tcW w:w="5864" w:type="dxa"/>
            <w:tcBorders>
              <w:top w:val="single" w:sz="4" w:space="0" w:color="auto"/>
              <w:left w:val="nil"/>
              <w:bottom w:val="single" w:sz="4" w:space="0" w:color="auto"/>
              <w:right w:val="single" w:sz="4" w:space="0" w:color="auto"/>
            </w:tcBorders>
          </w:tcPr>
          <w:p w:rsidR="000D416E" w:rsidRPr="000D416E" w:rsidRDefault="000D416E" w:rsidP="000D416E">
            <w:pPr>
              <w:spacing w:after="0" w:line="240" w:lineRule="auto"/>
              <w:rPr>
                <w:rFonts w:ascii="Arial" w:eastAsia="Times New Roman" w:hAnsi="Arial" w:cs="Arial"/>
                <w:color w:val="000000"/>
                <w:sz w:val="24"/>
                <w:szCs w:val="24"/>
                <w:lang w:val="en-US"/>
              </w:rPr>
            </w:pPr>
            <w:r w:rsidRPr="000D416E">
              <w:rPr>
                <w:rFonts w:ascii="Arial" w:eastAsia="Times New Roman" w:hAnsi="Arial" w:cs="Arial"/>
                <w:color w:val="000000"/>
                <w:sz w:val="24"/>
                <w:szCs w:val="24"/>
                <w:lang w:val="en-US"/>
              </w:rPr>
              <w:t>Sound System</w:t>
            </w:r>
          </w:p>
        </w:tc>
      </w:tr>
      <w:tr w:rsidR="000D416E" w:rsidRPr="000D416E" w:rsidTr="000D416E">
        <w:trPr>
          <w:trHeight w:val="600"/>
        </w:trPr>
        <w:tc>
          <w:tcPr>
            <w:tcW w:w="3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16E" w:rsidRPr="000D416E" w:rsidRDefault="000D416E" w:rsidP="000D416E">
            <w:pPr>
              <w:spacing w:after="0" w:line="240" w:lineRule="auto"/>
              <w:rPr>
                <w:rFonts w:ascii="Arial" w:eastAsia="Times New Roman" w:hAnsi="Arial" w:cs="Arial"/>
                <w:sz w:val="24"/>
                <w:szCs w:val="24"/>
                <w:lang w:val="en-US"/>
              </w:rPr>
            </w:pPr>
            <w:proofErr w:type="spellStart"/>
            <w:r w:rsidRPr="000D416E">
              <w:rPr>
                <w:rFonts w:ascii="Arial" w:eastAsia="Times New Roman" w:hAnsi="Arial" w:cs="Arial"/>
                <w:sz w:val="24"/>
                <w:szCs w:val="24"/>
                <w:lang w:val="en-US"/>
              </w:rPr>
              <w:t>Marujwane</w:t>
            </w:r>
            <w:proofErr w:type="spellEnd"/>
            <w:r w:rsidRPr="000D416E">
              <w:rPr>
                <w:rFonts w:ascii="Arial" w:eastAsia="Times New Roman" w:hAnsi="Arial" w:cs="Arial"/>
                <w:sz w:val="24"/>
                <w:szCs w:val="24"/>
                <w:lang w:val="en-US"/>
              </w:rPr>
              <w:t xml:space="preserve"> Trading And Projects</w:t>
            </w:r>
          </w:p>
        </w:tc>
        <w:tc>
          <w:tcPr>
            <w:tcW w:w="5864" w:type="dxa"/>
            <w:tcBorders>
              <w:top w:val="single" w:sz="4" w:space="0" w:color="auto"/>
              <w:left w:val="nil"/>
              <w:bottom w:val="single" w:sz="4" w:space="0" w:color="auto"/>
              <w:right w:val="single" w:sz="4" w:space="0" w:color="auto"/>
            </w:tcBorders>
          </w:tcPr>
          <w:p w:rsidR="000D416E" w:rsidRPr="000D416E" w:rsidRDefault="000D416E" w:rsidP="000D416E">
            <w:pPr>
              <w:spacing w:after="0" w:line="240" w:lineRule="auto"/>
              <w:rPr>
                <w:rFonts w:ascii="Arial" w:eastAsia="Times New Roman" w:hAnsi="Arial" w:cs="Arial"/>
                <w:color w:val="000000"/>
                <w:sz w:val="24"/>
                <w:szCs w:val="24"/>
                <w:lang w:val="en-US"/>
              </w:rPr>
            </w:pPr>
            <w:r w:rsidRPr="000D416E">
              <w:rPr>
                <w:rFonts w:ascii="Arial" w:eastAsia="Times New Roman" w:hAnsi="Arial" w:cs="Arial"/>
                <w:color w:val="000000"/>
                <w:sz w:val="24"/>
                <w:szCs w:val="24"/>
                <w:lang w:val="en-US"/>
              </w:rPr>
              <w:t>Gift &amp; Promotions Items</w:t>
            </w:r>
          </w:p>
        </w:tc>
      </w:tr>
    </w:tbl>
    <w:p w:rsidR="00BF1F6D" w:rsidRDefault="00333787" w:rsidP="00B024B7">
      <w:pPr>
        <w:widowControl w:val="0"/>
        <w:autoSpaceDE w:val="0"/>
        <w:autoSpaceDN w:val="0"/>
        <w:adjustRightInd w:val="0"/>
        <w:spacing w:before="100" w:beforeAutospacing="1" w:after="100" w:afterAutospacing="1" w:line="360" w:lineRule="auto"/>
        <w:ind w:left="810" w:hanging="720"/>
        <w:jc w:val="both"/>
        <w:rPr>
          <w:rFonts w:ascii="Arial" w:hAnsi="Arial" w:cs="Arial"/>
          <w:sz w:val="24"/>
          <w:szCs w:val="24"/>
        </w:rPr>
      </w:pPr>
      <w:r w:rsidRPr="00F067DA">
        <w:rPr>
          <w:rFonts w:ascii="Arial" w:hAnsi="Arial" w:cs="Arial"/>
          <w:sz w:val="24"/>
          <w:szCs w:val="24"/>
        </w:rPr>
        <w:t xml:space="preserve"> </w:t>
      </w:r>
      <w:r w:rsidR="00F067DA" w:rsidRPr="00F067DA">
        <w:rPr>
          <w:rFonts w:ascii="Arial" w:hAnsi="Arial" w:cs="Arial"/>
          <w:sz w:val="24"/>
          <w:szCs w:val="24"/>
        </w:rPr>
        <w:t xml:space="preserve">(b) </w:t>
      </w:r>
      <w:r w:rsidR="00BF1F6D" w:rsidRPr="00F067DA">
        <w:rPr>
          <w:rFonts w:ascii="Arial" w:hAnsi="Arial" w:cs="Arial"/>
          <w:sz w:val="24"/>
          <w:szCs w:val="24"/>
        </w:rPr>
        <w:t>The</w:t>
      </w:r>
      <w:r w:rsidR="00F067DA" w:rsidRPr="00F067DA">
        <w:rPr>
          <w:rFonts w:ascii="Arial" w:hAnsi="Arial" w:cs="Arial"/>
          <w:sz w:val="24"/>
          <w:szCs w:val="24"/>
        </w:rPr>
        <w:t xml:space="preserve"> detailed breakdown of al</w:t>
      </w:r>
      <w:r w:rsidR="00AE3758">
        <w:rPr>
          <w:rFonts w:ascii="Arial" w:hAnsi="Arial" w:cs="Arial"/>
          <w:sz w:val="24"/>
          <w:szCs w:val="24"/>
        </w:rPr>
        <w:t>l costs incurred for each event:</w:t>
      </w:r>
      <w:r w:rsidR="00F067DA" w:rsidRPr="00F067DA">
        <w:rPr>
          <w:rFonts w:ascii="Arial" w:hAnsi="Arial" w:cs="Arial"/>
          <w:sz w:val="24"/>
          <w:szCs w:val="24"/>
        </w:rPr>
        <w:t xml:space="preserve"> </w:t>
      </w:r>
    </w:p>
    <w:p w:rsidR="009929B5" w:rsidRPr="009929B5" w:rsidRDefault="009929B5" w:rsidP="004D419B">
      <w:pPr>
        <w:widowControl w:val="0"/>
        <w:autoSpaceDE w:val="0"/>
        <w:autoSpaceDN w:val="0"/>
        <w:adjustRightInd w:val="0"/>
        <w:spacing w:after="0" w:line="360" w:lineRule="auto"/>
        <w:ind w:left="1440" w:hanging="1350"/>
        <w:jc w:val="both"/>
        <w:rPr>
          <w:b/>
        </w:rPr>
      </w:pPr>
      <w:r w:rsidRPr="009929B5">
        <w:rPr>
          <w:rFonts w:ascii="Arial" w:hAnsi="Arial" w:cs="Arial"/>
          <w:b/>
          <w:sz w:val="24"/>
          <w:szCs w:val="24"/>
        </w:rPr>
        <w:t>1. MAKHOSINI</w:t>
      </w:r>
      <w:r>
        <w:rPr>
          <w:rFonts w:ascii="Arial" w:hAnsi="Arial" w:cs="Arial"/>
          <w:b/>
          <w:sz w:val="24"/>
          <w:szCs w:val="24"/>
        </w:rPr>
        <w:fldChar w:fldCharType="begin"/>
      </w:r>
      <w:r w:rsidRPr="009929B5">
        <w:rPr>
          <w:rFonts w:ascii="Arial" w:hAnsi="Arial" w:cs="Arial"/>
          <w:b/>
          <w:sz w:val="24"/>
          <w:szCs w:val="24"/>
        </w:rPr>
        <w:instrText xml:space="preserve"> LINK Excel.Sheet.12 "C:\\Users\\benzileh\\Documents\\2016 - 2017\\MIKONDZO\\Copy of MIKONDZO EVENTS 2017 - 2018 FINAL (Autosaved).xlsx" "MAKHOSINI!R4C2:R18C4" \a \f 5 \h  \* MERGEFORMAT </w:instrText>
      </w:r>
      <w:r>
        <w:rPr>
          <w:rFonts w:ascii="Arial" w:hAnsi="Arial" w:cs="Arial"/>
          <w:b/>
          <w:sz w:val="24"/>
          <w:szCs w:val="24"/>
        </w:rPr>
        <w:fldChar w:fldCharType="separate"/>
      </w:r>
    </w:p>
    <w:tbl>
      <w:tblPr>
        <w:tblStyle w:val="TableGrid"/>
        <w:tblW w:w="9445" w:type="dxa"/>
        <w:tblInd w:w="-35" w:type="dxa"/>
        <w:tblLook w:val="04A0" w:firstRow="1" w:lastRow="0" w:firstColumn="1" w:lastColumn="0" w:noHBand="0" w:noVBand="1"/>
      </w:tblPr>
      <w:tblGrid>
        <w:gridCol w:w="6115"/>
        <w:gridCol w:w="3330"/>
      </w:tblGrid>
      <w:tr w:rsidR="009929B5" w:rsidRPr="009929B5" w:rsidTr="000D416E">
        <w:trPr>
          <w:trHeight w:val="305"/>
        </w:trPr>
        <w:tc>
          <w:tcPr>
            <w:tcW w:w="6115" w:type="dxa"/>
            <w:hideMark/>
          </w:tcPr>
          <w:p w:rsidR="009929B5" w:rsidRPr="009929B5" w:rsidRDefault="000572EF" w:rsidP="004D419B">
            <w:pPr>
              <w:widowControl w:val="0"/>
              <w:autoSpaceDE w:val="0"/>
              <w:autoSpaceDN w:val="0"/>
              <w:adjustRightInd w:val="0"/>
              <w:spacing w:line="360" w:lineRule="auto"/>
              <w:ind w:left="1440" w:hanging="1350"/>
              <w:jc w:val="both"/>
              <w:rPr>
                <w:rFonts w:ascii="Arial" w:hAnsi="Arial" w:cs="Arial"/>
                <w:b/>
                <w:bCs/>
                <w:sz w:val="24"/>
                <w:szCs w:val="24"/>
              </w:rPr>
            </w:pPr>
            <w:r w:rsidRPr="009929B5">
              <w:rPr>
                <w:rFonts w:ascii="Arial" w:hAnsi="Arial" w:cs="Arial"/>
                <w:b/>
                <w:bCs/>
                <w:sz w:val="24"/>
                <w:szCs w:val="24"/>
              </w:rPr>
              <w:t>Service Rendered</w:t>
            </w:r>
          </w:p>
        </w:tc>
        <w:tc>
          <w:tcPr>
            <w:tcW w:w="3330" w:type="dxa"/>
            <w:hideMark/>
          </w:tcPr>
          <w:p w:rsidR="009929B5" w:rsidRPr="009929B5" w:rsidRDefault="009929B5" w:rsidP="004D419B">
            <w:pPr>
              <w:widowControl w:val="0"/>
              <w:autoSpaceDE w:val="0"/>
              <w:autoSpaceDN w:val="0"/>
              <w:adjustRightInd w:val="0"/>
              <w:spacing w:line="360" w:lineRule="auto"/>
              <w:ind w:left="1440" w:hanging="1350"/>
              <w:jc w:val="both"/>
              <w:rPr>
                <w:rFonts w:ascii="Arial" w:hAnsi="Arial" w:cs="Arial"/>
                <w:b/>
                <w:bCs/>
                <w:sz w:val="24"/>
                <w:szCs w:val="24"/>
              </w:rPr>
            </w:pPr>
            <w:r w:rsidRPr="009929B5">
              <w:rPr>
                <w:rFonts w:ascii="Arial" w:hAnsi="Arial" w:cs="Arial"/>
                <w:b/>
                <w:bCs/>
                <w:sz w:val="24"/>
                <w:szCs w:val="24"/>
              </w:rPr>
              <w:t>AMOUNT</w:t>
            </w:r>
            <w:r w:rsidR="00725739">
              <w:rPr>
                <w:rFonts w:ascii="Arial" w:hAnsi="Arial" w:cs="Arial"/>
                <w:b/>
                <w:bCs/>
                <w:sz w:val="24"/>
                <w:szCs w:val="24"/>
              </w:rPr>
              <w:t>(R)</w:t>
            </w:r>
          </w:p>
        </w:tc>
      </w:tr>
      <w:tr w:rsidR="009929B5" w:rsidRPr="009929B5" w:rsidTr="004D419B">
        <w:trPr>
          <w:trHeight w:val="600"/>
        </w:trPr>
        <w:tc>
          <w:tcPr>
            <w:tcW w:w="6115" w:type="dxa"/>
            <w:hideMark/>
          </w:tcPr>
          <w:p w:rsidR="009929B5" w:rsidRPr="009929B5" w:rsidRDefault="000572EF" w:rsidP="004D419B">
            <w:pPr>
              <w:widowControl w:val="0"/>
              <w:autoSpaceDE w:val="0"/>
              <w:autoSpaceDN w:val="0"/>
              <w:adjustRightInd w:val="0"/>
              <w:spacing w:line="360" w:lineRule="auto"/>
              <w:ind w:left="1440" w:hanging="1350"/>
              <w:jc w:val="both"/>
              <w:rPr>
                <w:rFonts w:ascii="Arial" w:hAnsi="Arial" w:cs="Arial"/>
                <w:sz w:val="24"/>
                <w:szCs w:val="24"/>
              </w:rPr>
            </w:pPr>
            <w:r w:rsidRPr="009929B5">
              <w:rPr>
                <w:rFonts w:ascii="Arial" w:hAnsi="Arial" w:cs="Arial"/>
                <w:sz w:val="24"/>
                <w:szCs w:val="24"/>
              </w:rPr>
              <w:t>Main Marque</w:t>
            </w:r>
          </w:p>
        </w:tc>
        <w:tc>
          <w:tcPr>
            <w:tcW w:w="3330" w:type="dxa"/>
            <w:hideMark/>
          </w:tcPr>
          <w:p w:rsidR="009929B5" w:rsidRPr="009929B5" w:rsidRDefault="009929B5" w:rsidP="004D419B">
            <w:pPr>
              <w:widowControl w:val="0"/>
              <w:autoSpaceDE w:val="0"/>
              <w:autoSpaceDN w:val="0"/>
              <w:adjustRightInd w:val="0"/>
              <w:spacing w:line="360" w:lineRule="auto"/>
              <w:ind w:left="1440" w:hanging="1350"/>
              <w:jc w:val="both"/>
              <w:rPr>
                <w:rFonts w:ascii="Arial" w:hAnsi="Arial" w:cs="Arial"/>
                <w:sz w:val="24"/>
                <w:szCs w:val="24"/>
              </w:rPr>
            </w:pPr>
            <w:r w:rsidRPr="009929B5">
              <w:rPr>
                <w:rFonts w:ascii="Arial" w:hAnsi="Arial" w:cs="Arial"/>
                <w:sz w:val="24"/>
                <w:szCs w:val="24"/>
              </w:rPr>
              <w:t>485,021.00</w:t>
            </w:r>
          </w:p>
        </w:tc>
      </w:tr>
      <w:tr w:rsidR="009929B5" w:rsidRPr="009929B5" w:rsidTr="004D419B">
        <w:trPr>
          <w:trHeight w:val="300"/>
        </w:trPr>
        <w:tc>
          <w:tcPr>
            <w:tcW w:w="6115" w:type="dxa"/>
            <w:hideMark/>
          </w:tcPr>
          <w:p w:rsidR="009929B5" w:rsidRPr="009929B5" w:rsidRDefault="000572EF" w:rsidP="004D419B">
            <w:pPr>
              <w:widowControl w:val="0"/>
              <w:autoSpaceDE w:val="0"/>
              <w:autoSpaceDN w:val="0"/>
              <w:adjustRightInd w:val="0"/>
              <w:spacing w:line="360" w:lineRule="auto"/>
              <w:ind w:left="1440" w:hanging="1350"/>
              <w:jc w:val="both"/>
              <w:rPr>
                <w:rFonts w:ascii="Arial" w:hAnsi="Arial" w:cs="Arial"/>
                <w:sz w:val="24"/>
                <w:szCs w:val="24"/>
              </w:rPr>
            </w:pPr>
            <w:r w:rsidRPr="009929B5">
              <w:rPr>
                <w:rFonts w:ascii="Arial" w:hAnsi="Arial" w:cs="Arial"/>
                <w:sz w:val="24"/>
                <w:szCs w:val="24"/>
              </w:rPr>
              <w:t xml:space="preserve">Flooring </w:t>
            </w:r>
          </w:p>
        </w:tc>
        <w:tc>
          <w:tcPr>
            <w:tcW w:w="3330" w:type="dxa"/>
            <w:hideMark/>
          </w:tcPr>
          <w:p w:rsidR="009929B5" w:rsidRPr="009929B5" w:rsidRDefault="009929B5" w:rsidP="004D419B">
            <w:pPr>
              <w:widowControl w:val="0"/>
              <w:autoSpaceDE w:val="0"/>
              <w:autoSpaceDN w:val="0"/>
              <w:adjustRightInd w:val="0"/>
              <w:spacing w:line="360" w:lineRule="auto"/>
              <w:ind w:left="1440" w:hanging="1350"/>
              <w:jc w:val="both"/>
              <w:rPr>
                <w:rFonts w:ascii="Arial" w:hAnsi="Arial" w:cs="Arial"/>
                <w:sz w:val="24"/>
                <w:szCs w:val="24"/>
              </w:rPr>
            </w:pPr>
            <w:r w:rsidRPr="009929B5">
              <w:rPr>
                <w:rFonts w:ascii="Arial" w:hAnsi="Arial" w:cs="Arial"/>
                <w:sz w:val="24"/>
                <w:szCs w:val="24"/>
              </w:rPr>
              <w:t>482,653.92</w:t>
            </w:r>
          </w:p>
        </w:tc>
      </w:tr>
      <w:tr w:rsidR="009929B5" w:rsidRPr="009929B5" w:rsidTr="004D419B">
        <w:trPr>
          <w:trHeight w:val="600"/>
        </w:trPr>
        <w:tc>
          <w:tcPr>
            <w:tcW w:w="6115" w:type="dxa"/>
            <w:hideMark/>
          </w:tcPr>
          <w:p w:rsidR="009929B5" w:rsidRPr="009929B5" w:rsidRDefault="000572EF" w:rsidP="000572EF">
            <w:pPr>
              <w:widowControl w:val="0"/>
              <w:autoSpaceDE w:val="0"/>
              <w:autoSpaceDN w:val="0"/>
              <w:adjustRightInd w:val="0"/>
              <w:spacing w:line="360" w:lineRule="auto"/>
              <w:ind w:left="1440" w:hanging="1350"/>
              <w:jc w:val="both"/>
              <w:rPr>
                <w:rFonts w:ascii="Arial" w:hAnsi="Arial" w:cs="Arial"/>
                <w:sz w:val="24"/>
                <w:szCs w:val="24"/>
              </w:rPr>
            </w:pPr>
            <w:r w:rsidRPr="009929B5">
              <w:rPr>
                <w:rFonts w:ascii="Arial" w:hAnsi="Arial" w:cs="Arial"/>
                <w:sz w:val="24"/>
                <w:szCs w:val="24"/>
              </w:rPr>
              <w:t xml:space="preserve">Mobile Toilets, Speed Fence </w:t>
            </w:r>
            <w:r>
              <w:rPr>
                <w:rFonts w:ascii="Arial" w:hAnsi="Arial" w:cs="Arial"/>
                <w:sz w:val="24"/>
                <w:szCs w:val="24"/>
              </w:rPr>
              <w:t>a</w:t>
            </w:r>
            <w:r w:rsidRPr="009929B5">
              <w:rPr>
                <w:rFonts w:ascii="Arial" w:hAnsi="Arial" w:cs="Arial"/>
                <w:sz w:val="24"/>
                <w:szCs w:val="24"/>
              </w:rPr>
              <w:t>nd Marshals</w:t>
            </w:r>
          </w:p>
        </w:tc>
        <w:tc>
          <w:tcPr>
            <w:tcW w:w="3330" w:type="dxa"/>
            <w:hideMark/>
          </w:tcPr>
          <w:p w:rsidR="009929B5" w:rsidRPr="009929B5" w:rsidRDefault="009929B5" w:rsidP="004D419B">
            <w:pPr>
              <w:widowControl w:val="0"/>
              <w:autoSpaceDE w:val="0"/>
              <w:autoSpaceDN w:val="0"/>
              <w:adjustRightInd w:val="0"/>
              <w:spacing w:line="360" w:lineRule="auto"/>
              <w:ind w:left="1440" w:hanging="1350"/>
              <w:jc w:val="both"/>
              <w:rPr>
                <w:rFonts w:ascii="Arial" w:hAnsi="Arial" w:cs="Arial"/>
                <w:sz w:val="24"/>
                <w:szCs w:val="24"/>
              </w:rPr>
            </w:pPr>
            <w:r w:rsidRPr="009929B5">
              <w:rPr>
                <w:rFonts w:ascii="Arial" w:hAnsi="Arial" w:cs="Arial"/>
                <w:sz w:val="24"/>
                <w:szCs w:val="24"/>
              </w:rPr>
              <w:t>490,000.00</w:t>
            </w:r>
          </w:p>
        </w:tc>
      </w:tr>
      <w:tr w:rsidR="009929B5" w:rsidRPr="009929B5" w:rsidTr="004D419B">
        <w:trPr>
          <w:trHeight w:val="300"/>
        </w:trPr>
        <w:tc>
          <w:tcPr>
            <w:tcW w:w="6115" w:type="dxa"/>
            <w:hideMark/>
          </w:tcPr>
          <w:p w:rsidR="009929B5" w:rsidRPr="009929B5" w:rsidRDefault="000D416E" w:rsidP="000D416E">
            <w:pPr>
              <w:widowControl w:val="0"/>
              <w:autoSpaceDE w:val="0"/>
              <w:autoSpaceDN w:val="0"/>
              <w:adjustRightInd w:val="0"/>
              <w:spacing w:line="360" w:lineRule="auto"/>
              <w:ind w:left="197" w:hanging="107"/>
              <w:jc w:val="both"/>
              <w:rPr>
                <w:rFonts w:ascii="Arial" w:hAnsi="Arial" w:cs="Arial"/>
                <w:sz w:val="24"/>
                <w:szCs w:val="24"/>
              </w:rPr>
            </w:pPr>
            <w:r>
              <w:rPr>
                <w:rFonts w:ascii="Arial" w:eastAsia="Times New Roman" w:hAnsi="Arial" w:cs="Arial"/>
                <w:color w:val="000000"/>
                <w:sz w:val="24"/>
                <w:szCs w:val="24"/>
                <w:lang w:val="en-US"/>
              </w:rPr>
              <w:t>Extras (chairs, generators, air conditioners and Decorations)</w:t>
            </w:r>
          </w:p>
        </w:tc>
        <w:tc>
          <w:tcPr>
            <w:tcW w:w="3330" w:type="dxa"/>
            <w:hideMark/>
          </w:tcPr>
          <w:p w:rsidR="009929B5" w:rsidRPr="009929B5" w:rsidRDefault="009929B5" w:rsidP="004D419B">
            <w:pPr>
              <w:widowControl w:val="0"/>
              <w:autoSpaceDE w:val="0"/>
              <w:autoSpaceDN w:val="0"/>
              <w:adjustRightInd w:val="0"/>
              <w:spacing w:line="360" w:lineRule="auto"/>
              <w:ind w:left="1440" w:hanging="1350"/>
              <w:jc w:val="both"/>
              <w:rPr>
                <w:rFonts w:ascii="Arial" w:hAnsi="Arial" w:cs="Arial"/>
                <w:sz w:val="24"/>
                <w:szCs w:val="24"/>
              </w:rPr>
            </w:pPr>
            <w:r w:rsidRPr="009929B5">
              <w:rPr>
                <w:rFonts w:ascii="Arial" w:hAnsi="Arial" w:cs="Arial"/>
                <w:sz w:val="24"/>
                <w:szCs w:val="24"/>
              </w:rPr>
              <w:t>487,230.90</w:t>
            </w:r>
          </w:p>
        </w:tc>
      </w:tr>
      <w:tr w:rsidR="009929B5" w:rsidRPr="009929B5" w:rsidTr="004D419B">
        <w:trPr>
          <w:trHeight w:val="600"/>
        </w:trPr>
        <w:tc>
          <w:tcPr>
            <w:tcW w:w="6115" w:type="dxa"/>
            <w:hideMark/>
          </w:tcPr>
          <w:p w:rsidR="009929B5" w:rsidRPr="009929B5" w:rsidRDefault="000572EF" w:rsidP="000572EF">
            <w:pPr>
              <w:widowControl w:val="0"/>
              <w:autoSpaceDE w:val="0"/>
              <w:autoSpaceDN w:val="0"/>
              <w:adjustRightInd w:val="0"/>
              <w:spacing w:line="360" w:lineRule="auto"/>
              <w:ind w:left="1440" w:hanging="1350"/>
              <w:jc w:val="both"/>
              <w:rPr>
                <w:rFonts w:ascii="Arial" w:hAnsi="Arial" w:cs="Arial"/>
                <w:sz w:val="24"/>
                <w:szCs w:val="24"/>
              </w:rPr>
            </w:pPr>
            <w:r w:rsidRPr="009929B5">
              <w:rPr>
                <w:rFonts w:ascii="Arial" w:hAnsi="Arial" w:cs="Arial"/>
                <w:sz w:val="24"/>
                <w:szCs w:val="24"/>
              </w:rPr>
              <w:t xml:space="preserve">Catering </w:t>
            </w:r>
            <w:r>
              <w:rPr>
                <w:rFonts w:ascii="Arial" w:hAnsi="Arial" w:cs="Arial"/>
                <w:sz w:val="24"/>
                <w:szCs w:val="24"/>
              </w:rPr>
              <w:t>f</w:t>
            </w:r>
            <w:r w:rsidRPr="009929B5">
              <w:rPr>
                <w:rFonts w:ascii="Arial" w:hAnsi="Arial" w:cs="Arial"/>
                <w:sz w:val="24"/>
                <w:szCs w:val="24"/>
              </w:rPr>
              <w:t xml:space="preserve">or Public , VIP </w:t>
            </w:r>
            <w:r>
              <w:rPr>
                <w:rFonts w:ascii="Arial" w:hAnsi="Arial" w:cs="Arial"/>
                <w:sz w:val="24"/>
                <w:szCs w:val="24"/>
              </w:rPr>
              <w:t>a</w:t>
            </w:r>
            <w:r w:rsidRPr="009929B5">
              <w:rPr>
                <w:rFonts w:ascii="Arial" w:hAnsi="Arial" w:cs="Arial"/>
                <w:sz w:val="24"/>
                <w:szCs w:val="24"/>
              </w:rPr>
              <w:t>nd Officials</w:t>
            </w:r>
          </w:p>
        </w:tc>
        <w:tc>
          <w:tcPr>
            <w:tcW w:w="3330" w:type="dxa"/>
            <w:hideMark/>
          </w:tcPr>
          <w:p w:rsidR="009929B5" w:rsidRPr="009929B5" w:rsidRDefault="009929B5" w:rsidP="004D419B">
            <w:pPr>
              <w:widowControl w:val="0"/>
              <w:autoSpaceDE w:val="0"/>
              <w:autoSpaceDN w:val="0"/>
              <w:adjustRightInd w:val="0"/>
              <w:spacing w:line="360" w:lineRule="auto"/>
              <w:ind w:left="1440" w:hanging="1350"/>
              <w:jc w:val="both"/>
              <w:rPr>
                <w:rFonts w:ascii="Arial" w:hAnsi="Arial" w:cs="Arial"/>
                <w:sz w:val="24"/>
                <w:szCs w:val="24"/>
              </w:rPr>
            </w:pPr>
            <w:r w:rsidRPr="009929B5">
              <w:rPr>
                <w:rFonts w:ascii="Arial" w:hAnsi="Arial" w:cs="Arial"/>
                <w:sz w:val="24"/>
                <w:szCs w:val="24"/>
              </w:rPr>
              <w:t>493,650.00</w:t>
            </w:r>
          </w:p>
        </w:tc>
      </w:tr>
      <w:tr w:rsidR="009929B5" w:rsidRPr="009929B5" w:rsidTr="004D419B">
        <w:trPr>
          <w:trHeight w:val="315"/>
        </w:trPr>
        <w:tc>
          <w:tcPr>
            <w:tcW w:w="6115" w:type="dxa"/>
            <w:hideMark/>
          </w:tcPr>
          <w:p w:rsidR="009929B5" w:rsidRPr="009929B5" w:rsidRDefault="000572EF" w:rsidP="004D419B">
            <w:pPr>
              <w:widowControl w:val="0"/>
              <w:autoSpaceDE w:val="0"/>
              <w:autoSpaceDN w:val="0"/>
              <w:adjustRightInd w:val="0"/>
              <w:spacing w:line="360" w:lineRule="auto"/>
              <w:ind w:left="1440" w:hanging="1350"/>
              <w:jc w:val="both"/>
              <w:rPr>
                <w:rFonts w:ascii="Arial" w:hAnsi="Arial" w:cs="Arial"/>
                <w:sz w:val="24"/>
                <w:szCs w:val="24"/>
              </w:rPr>
            </w:pPr>
            <w:r w:rsidRPr="009929B5">
              <w:rPr>
                <w:rFonts w:ascii="Arial" w:hAnsi="Arial" w:cs="Arial"/>
                <w:sz w:val="24"/>
                <w:szCs w:val="24"/>
              </w:rPr>
              <w:t>Transport</w:t>
            </w:r>
          </w:p>
        </w:tc>
        <w:tc>
          <w:tcPr>
            <w:tcW w:w="3330" w:type="dxa"/>
            <w:noWrap/>
            <w:hideMark/>
          </w:tcPr>
          <w:p w:rsidR="009929B5" w:rsidRPr="009929B5" w:rsidRDefault="009929B5" w:rsidP="004D419B">
            <w:pPr>
              <w:widowControl w:val="0"/>
              <w:autoSpaceDE w:val="0"/>
              <w:autoSpaceDN w:val="0"/>
              <w:adjustRightInd w:val="0"/>
              <w:spacing w:line="360" w:lineRule="auto"/>
              <w:ind w:left="1440" w:hanging="1350"/>
              <w:jc w:val="both"/>
              <w:rPr>
                <w:rFonts w:ascii="Arial" w:hAnsi="Arial" w:cs="Arial"/>
                <w:sz w:val="24"/>
                <w:szCs w:val="24"/>
              </w:rPr>
            </w:pPr>
            <w:r w:rsidRPr="009929B5">
              <w:rPr>
                <w:rFonts w:ascii="Arial" w:hAnsi="Arial" w:cs="Arial"/>
                <w:sz w:val="24"/>
                <w:szCs w:val="24"/>
              </w:rPr>
              <w:t>493,000.00</w:t>
            </w:r>
          </w:p>
        </w:tc>
      </w:tr>
      <w:tr w:rsidR="009929B5" w:rsidRPr="009929B5" w:rsidTr="004D419B">
        <w:trPr>
          <w:trHeight w:val="300"/>
        </w:trPr>
        <w:tc>
          <w:tcPr>
            <w:tcW w:w="6115" w:type="dxa"/>
            <w:tcBorders>
              <w:bottom w:val="single" w:sz="4" w:space="0" w:color="auto"/>
            </w:tcBorders>
            <w:hideMark/>
          </w:tcPr>
          <w:p w:rsidR="009929B5" w:rsidRPr="009929B5" w:rsidRDefault="000572EF" w:rsidP="004D419B">
            <w:pPr>
              <w:widowControl w:val="0"/>
              <w:autoSpaceDE w:val="0"/>
              <w:autoSpaceDN w:val="0"/>
              <w:adjustRightInd w:val="0"/>
              <w:spacing w:line="360" w:lineRule="auto"/>
              <w:ind w:left="1440" w:hanging="1350"/>
              <w:jc w:val="both"/>
              <w:rPr>
                <w:rFonts w:ascii="Arial" w:hAnsi="Arial" w:cs="Arial"/>
                <w:sz w:val="24"/>
                <w:szCs w:val="24"/>
              </w:rPr>
            </w:pPr>
            <w:r w:rsidRPr="009929B5">
              <w:rPr>
                <w:rFonts w:ascii="Arial" w:hAnsi="Arial" w:cs="Arial"/>
                <w:sz w:val="24"/>
                <w:szCs w:val="24"/>
              </w:rPr>
              <w:t>Sound System</w:t>
            </w:r>
          </w:p>
        </w:tc>
        <w:tc>
          <w:tcPr>
            <w:tcW w:w="3330" w:type="dxa"/>
            <w:tcBorders>
              <w:bottom w:val="single" w:sz="4" w:space="0" w:color="auto"/>
            </w:tcBorders>
            <w:noWrap/>
            <w:hideMark/>
          </w:tcPr>
          <w:p w:rsidR="009929B5" w:rsidRPr="009929B5" w:rsidRDefault="009929B5" w:rsidP="004D419B">
            <w:pPr>
              <w:widowControl w:val="0"/>
              <w:autoSpaceDE w:val="0"/>
              <w:autoSpaceDN w:val="0"/>
              <w:adjustRightInd w:val="0"/>
              <w:spacing w:line="360" w:lineRule="auto"/>
              <w:ind w:left="1440" w:hanging="1350"/>
              <w:jc w:val="both"/>
              <w:rPr>
                <w:rFonts w:ascii="Arial" w:hAnsi="Arial" w:cs="Arial"/>
                <w:sz w:val="24"/>
                <w:szCs w:val="24"/>
              </w:rPr>
            </w:pPr>
            <w:r w:rsidRPr="009929B5">
              <w:rPr>
                <w:rFonts w:ascii="Arial" w:hAnsi="Arial" w:cs="Arial"/>
                <w:sz w:val="24"/>
                <w:szCs w:val="24"/>
              </w:rPr>
              <w:t>492,853.80</w:t>
            </w:r>
          </w:p>
        </w:tc>
      </w:tr>
      <w:tr w:rsidR="00190EEA" w:rsidRPr="009929B5" w:rsidTr="004D419B">
        <w:trPr>
          <w:trHeight w:val="593"/>
        </w:trPr>
        <w:tc>
          <w:tcPr>
            <w:tcW w:w="6115" w:type="dxa"/>
            <w:tcBorders>
              <w:bottom w:val="single" w:sz="4" w:space="0" w:color="auto"/>
            </w:tcBorders>
          </w:tcPr>
          <w:p w:rsidR="00190EEA" w:rsidRPr="009929B5" w:rsidRDefault="000572EF" w:rsidP="004D419B">
            <w:pPr>
              <w:widowControl w:val="0"/>
              <w:autoSpaceDE w:val="0"/>
              <w:autoSpaceDN w:val="0"/>
              <w:adjustRightInd w:val="0"/>
              <w:spacing w:line="360" w:lineRule="auto"/>
              <w:ind w:left="1440" w:hanging="1350"/>
              <w:jc w:val="both"/>
              <w:rPr>
                <w:rFonts w:ascii="Arial" w:hAnsi="Arial" w:cs="Arial"/>
                <w:sz w:val="24"/>
                <w:szCs w:val="24"/>
              </w:rPr>
            </w:pPr>
            <w:r>
              <w:rPr>
                <w:rFonts w:ascii="Arial" w:hAnsi="Arial" w:cs="Arial"/>
                <w:sz w:val="24"/>
                <w:szCs w:val="24"/>
              </w:rPr>
              <w:t>Gift &amp; Promotion Items</w:t>
            </w:r>
          </w:p>
        </w:tc>
        <w:tc>
          <w:tcPr>
            <w:tcW w:w="3330" w:type="dxa"/>
            <w:tcBorders>
              <w:bottom w:val="single" w:sz="4" w:space="0" w:color="auto"/>
            </w:tcBorders>
            <w:noWrap/>
          </w:tcPr>
          <w:p w:rsidR="00190EEA" w:rsidRPr="00190EEA" w:rsidRDefault="00190EEA" w:rsidP="004D419B">
            <w:pPr>
              <w:widowControl w:val="0"/>
              <w:autoSpaceDE w:val="0"/>
              <w:autoSpaceDN w:val="0"/>
              <w:adjustRightInd w:val="0"/>
              <w:spacing w:line="360" w:lineRule="auto"/>
              <w:ind w:left="1440" w:hanging="1350"/>
              <w:jc w:val="both"/>
              <w:rPr>
                <w:rFonts w:ascii="Arial" w:hAnsi="Arial" w:cs="Arial"/>
                <w:sz w:val="24"/>
                <w:szCs w:val="24"/>
              </w:rPr>
            </w:pPr>
            <w:r w:rsidRPr="00190EEA">
              <w:rPr>
                <w:rFonts w:ascii="Arial" w:hAnsi="Arial" w:cs="Arial"/>
                <w:sz w:val="24"/>
                <w:szCs w:val="24"/>
              </w:rPr>
              <w:t>480,000.00</w:t>
            </w:r>
          </w:p>
        </w:tc>
      </w:tr>
      <w:tr w:rsidR="00190EEA" w:rsidRPr="009929B5" w:rsidTr="004D419B">
        <w:trPr>
          <w:trHeight w:val="593"/>
        </w:trPr>
        <w:tc>
          <w:tcPr>
            <w:tcW w:w="6115" w:type="dxa"/>
            <w:tcBorders>
              <w:bottom w:val="single" w:sz="4" w:space="0" w:color="auto"/>
            </w:tcBorders>
            <w:hideMark/>
          </w:tcPr>
          <w:p w:rsidR="00190EEA" w:rsidRPr="009929B5" w:rsidRDefault="00190EEA" w:rsidP="004D419B">
            <w:pPr>
              <w:widowControl w:val="0"/>
              <w:autoSpaceDE w:val="0"/>
              <w:autoSpaceDN w:val="0"/>
              <w:adjustRightInd w:val="0"/>
              <w:spacing w:line="360" w:lineRule="auto"/>
              <w:ind w:left="1440" w:hanging="1350"/>
              <w:jc w:val="both"/>
              <w:rPr>
                <w:rFonts w:ascii="Arial" w:hAnsi="Arial" w:cs="Arial"/>
                <w:sz w:val="24"/>
                <w:szCs w:val="24"/>
              </w:rPr>
            </w:pPr>
            <w:r w:rsidRPr="009929B5">
              <w:rPr>
                <w:rFonts w:ascii="Arial" w:hAnsi="Arial" w:cs="Arial"/>
                <w:sz w:val="24"/>
                <w:szCs w:val="24"/>
              </w:rPr>
              <w:lastRenderedPageBreak/>
              <w:t> </w:t>
            </w:r>
          </w:p>
        </w:tc>
        <w:tc>
          <w:tcPr>
            <w:tcW w:w="3330" w:type="dxa"/>
            <w:tcBorders>
              <w:bottom w:val="single" w:sz="4" w:space="0" w:color="auto"/>
            </w:tcBorders>
            <w:noWrap/>
            <w:vAlign w:val="bottom"/>
            <w:hideMark/>
          </w:tcPr>
          <w:p w:rsidR="00190EEA" w:rsidRPr="00190EEA" w:rsidRDefault="00190EEA" w:rsidP="004D419B">
            <w:pPr>
              <w:widowControl w:val="0"/>
              <w:autoSpaceDE w:val="0"/>
              <w:autoSpaceDN w:val="0"/>
              <w:adjustRightInd w:val="0"/>
              <w:spacing w:line="360" w:lineRule="auto"/>
              <w:ind w:left="1440" w:hanging="1350"/>
              <w:jc w:val="both"/>
              <w:rPr>
                <w:rFonts w:ascii="Arial" w:hAnsi="Arial" w:cs="Arial"/>
                <w:b/>
                <w:sz w:val="24"/>
                <w:szCs w:val="24"/>
              </w:rPr>
            </w:pPr>
            <w:r w:rsidRPr="00190EEA">
              <w:rPr>
                <w:rFonts w:ascii="Arial" w:hAnsi="Arial" w:cs="Arial"/>
                <w:b/>
                <w:color w:val="FF0000"/>
                <w:sz w:val="24"/>
                <w:szCs w:val="24"/>
              </w:rPr>
              <w:t>3,904,409.62</w:t>
            </w:r>
          </w:p>
        </w:tc>
      </w:tr>
      <w:tr w:rsidR="009929B5" w:rsidRPr="009929B5" w:rsidTr="004D419B">
        <w:trPr>
          <w:trHeight w:val="593"/>
        </w:trPr>
        <w:tc>
          <w:tcPr>
            <w:tcW w:w="6115" w:type="dxa"/>
            <w:tcBorders>
              <w:top w:val="single" w:sz="4" w:space="0" w:color="auto"/>
              <w:left w:val="nil"/>
              <w:bottom w:val="nil"/>
              <w:right w:val="nil"/>
            </w:tcBorders>
          </w:tcPr>
          <w:p w:rsidR="009929B5" w:rsidRPr="009929B5" w:rsidRDefault="009929B5" w:rsidP="004D419B">
            <w:pPr>
              <w:widowControl w:val="0"/>
              <w:autoSpaceDE w:val="0"/>
              <w:autoSpaceDN w:val="0"/>
              <w:adjustRightInd w:val="0"/>
              <w:spacing w:line="360" w:lineRule="auto"/>
              <w:ind w:left="1440" w:hanging="1350"/>
              <w:jc w:val="both"/>
              <w:rPr>
                <w:rFonts w:ascii="Arial" w:hAnsi="Arial" w:cs="Arial"/>
                <w:sz w:val="24"/>
                <w:szCs w:val="24"/>
              </w:rPr>
            </w:pPr>
          </w:p>
        </w:tc>
        <w:tc>
          <w:tcPr>
            <w:tcW w:w="3330" w:type="dxa"/>
            <w:tcBorders>
              <w:top w:val="single" w:sz="4" w:space="0" w:color="auto"/>
              <w:left w:val="nil"/>
              <w:bottom w:val="nil"/>
              <w:right w:val="nil"/>
            </w:tcBorders>
            <w:noWrap/>
          </w:tcPr>
          <w:p w:rsidR="009929B5" w:rsidRDefault="009929B5" w:rsidP="004D419B">
            <w:pPr>
              <w:widowControl w:val="0"/>
              <w:autoSpaceDE w:val="0"/>
              <w:autoSpaceDN w:val="0"/>
              <w:adjustRightInd w:val="0"/>
              <w:spacing w:line="360" w:lineRule="auto"/>
              <w:ind w:left="1440" w:hanging="1350"/>
              <w:jc w:val="both"/>
              <w:rPr>
                <w:rFonts w:ascii="Arial" w:hAnsi="Arial" w:cs="Arial"/>
                <w:sz w:val="24"/>
                <w:szCs w:val="24"/>
              </w:rPr>
            </w:pPr>
          </w:p>
        </w:tc>
      </w:tr>
      <w:tr w:rsidR="009929B5" w:rsidRPr="009929B5" w:rsidTr="004D419B">
        <w:trPr>
          <w:trHeight w:val="593"/>
        </w:trPr>
        <w:tc>
          <w:tcPr>
            <w:tcW w:w="6115" w:type="dxa"/>
            <w:tcBorders>
              <w:top w:val="nil"/>
              <w:left w:val="nil"/>
              <w:bottom w:val="nil"/>
              <w:right w:val="nil"/>
            </w:tcBorders>
          </w:tcPr>
          <w:p w:rsidR="009929B5" w:rsidRPr="009929B5" w:rsidRDefault="009929B5" w:rsidP="004D419B">
            <w:pPr>
              <w:widowControl w:val="0"/>
              <w:autoSpaceDE w:val="0"/>
              <w:autoSpaceDN w:val="0"/>
              <w:adjustRightInd w:val="0"/>
              <w:spacing w:line="360" w:lineRule="auto"/>
              <w:ind w:left="1440" w:hanging="1350"/>
              <w:jc w:val="both"/>
              <w:rPr>
                <w:rFonts w:ascii="Arial" w:hAnsi="Arial" w:cs="Arial"/>
                <w:b/>
                <w:sz w:val="24"/>
                <w:szCs w:val="24"/>
              </w:rPr>
            </w:pPr>
            <w:r w:rsidRPr="009929B5">
              <w:rPr>
                <w:rFonts w:ascii="Arial" w:hAnsi="Arial" w:cs="Arial"/>
                <w:b/>
                <w:sz w:val="24"/>
                <w:szCs w:val="24"/>
              </w:rPr>
              <w:t>KWAMAKHUTHA</w:t>
            </w:r>
          </w:p>
        </w:tc>
        <w:tc>
          <w:tcPr>
            <w:tcW w:w="3330" w:type="dxa"/>
            <w:tcBorders>
              <w:top w:val="nil"/>
              <w:left w:val="nil"/>
              <w:bottom w:val="nil"/>
              <w:right w:val="nil"/>
            </w:tcBorders>
            <w:noWrap/>
          </w:tcPr>
          <w:p w:rsidR="009929B5" w:rsidRDefault="009929B5" w:rsidP="004D419B">
            <w:pPr>
              <w:widowControl w:val="0"/>
              <w:autoSpaceDE w:val="0"/>
              <w:autoSpaceDN w:val="0"/>
              <w:adjustRightInd w:val="0"/>
              <w:spacing w:line="360" w:lineRule="auto"/>
              <w:ind w:left="1440" w:hanging="1350"/>
              <w:jc w:val="both"/>
              <w:rPr>
                <w:rFonts w:ascii="Arial" w:hAnsi="Arial" w:cs="Arial"/>
                <w:sz w:val="24"/>
                <w:szCs w:val="24"/>
              </w:rPr>
            </w:pPr>
          </w:p>
        </w:tc>
      </w:tr>
    </w:tbl>
    <w:p w:rsidR="00A6173D" w:rsidRDefault="009929B5" w:rsidP="004D419B">
      <w:pPr>
        <w:widowControl w:val="0"/>
        <w:autoSpaceDE w:val="0"/>
        <w:autoSpaceDN w:val="0"/>
        <w:adjustRightInd w:val="0"/>
        <w:spacing w:after="0" w:line="360" w:lineRule="auto"/>
        <w:ind w:left="1440" w:hanging="1350"/>
        <w:jc w:val="both"/>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end"/>
      </w:r>
    </w:p>
    <w:tbl>
      <w:tblPr>
        <w:tblW w:w="9440" w:type="dxa"/>
        <w:tblInd w:w="5" w:type="dxa"/>
        <w:tblLayout w:type="fixed"/>
        <w:tblLook w:val="04A0" w:firstRow="1" w:lastRow="0" w:firstColumn="1" w:lastColumn="0" w:noHBand="0" w:noVBand="1"/>
      </w:tblPr>
      <w:tblGrid>
        <w:gridCol w:w="6110"/>
        <w:gridCol w:w="3330"/>
      </w:tblGrid>
      <w:tr w:rsidR="00190EEA" w:rsidRPr="00A6173D" w:rsidTr="00190EEA">
        <w:trPr>
          <w:trHeight w:val="600"/>
        </w:trPr>
        <w:tc>
          <w:tcPr>
            <w:tcW w:w="6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0EEA" w:rsidRPr="00A6173D" w:rsidRDefault="00190EEA" w:rsidP="00190EEA">
            <w:pPr>
              <w:widowControl w:val="0"/>
              <w:autoSpaceDE w:val="0"/>
              <w:autoSpaceDN w:val="0"/>
              <w:adjustRightInd w:val="0"/>
              <w:spacing w:before="100" w:beforeAutospacing="1" w:after="100" w:afterAutospacing="1" w:line="360" w:lineRule="auto"/>
              <w:ind w:left="1440" w:hanging="1350"/>
              <w:jc w:val="both"/>
              <w:rPr>
                <w:rFonts w:ascii="Arial" w:hAnsi="Arial" w:cs="Arial"/>
                <w:b/>
                <w:sz w:val="24"/>
                <w:szCs w:val="24"/>
              </w:rPr>
            </w:pPr>
            <w:r w:rsidRPr="00A6173D">
              <w:rPr>
                <w:rFonts w:ascii="Arial" w:hAnsi="Arial" w:cs="Arial"/>
                <w:b/>
                <w:sz w:val="24"/>
                <w:szCs w:val="24"/>
              </w:rPr>
              <w:t>SERVICE RENDERED</w:t>
            </w:r>
          </w:p>
        </w:tc>
        <w:tc>
          <w:tcPr>
            <w:tcW w:w="3330" w:type="dxa"/>
            <w:tcBorders>
              <w:top w:val="single" w:sz="4" w:space="0" w:color="auto"/>
              <w:left w:val="nil"/>
              <w:bottom w:val="single" w:sz="4" w:space="0" w:color="auto"/>
              <w:right w:val="single" w:sz="4" w:space="0" w:color="auto"/>
            </w:tcBorders>
            <w:shd w:val="clear" w:color="auto" w:fill="auto"/>
            <w:vAlign w:val="bottom"/>
            <w:hideMark/>
          </w:tcPr>
          <w:p w:rsidR="00190EEA" w:rsidRPr="00A6173D" w:rsidRDefault="00190EEA" w:rsidP="00190EEA">
            <w:pPr>
              <w:widowControl w:val="0"/>
              <w:autoSpaceDE w:val="0"/>
              <w:autoSpaceDN w:val="0"/>
              <w:adjustRightInd w:val="0"/>
              <w:spacing w:before="100" w:beforeAutospacing="1" w:after="100" w:afterAutospacing="1" w:line="360" w:lineRule="auto"/>
              <w:ind w:left="1440" w:hanging="1350"/>
              <w:jc w:val="both"/>
              <w:rPr>
                <w:rFonts w:ascii="Arial" w:hAnsi="Arial" w:cs="Arial"/>
                <w:b/>
                <w:sz w:val="24"/>
                <w:szCs w:val="24"/>
              </w:rPr>
            </w:pPr>
            <w:r w:rsidRPr="00A6173D">
              <w:rPr>
                <w:rFonts w:ascii="Arial" w:hAnsi="Arial" w:cs="Arial"/>
                <w:b/>
                <w:sz w:val="24"/>
                <w:szCs w:val="24"/>
              </w:rPr>
              <w:t>AMOUNT</w:t>
            </w:r>
            <w:r w:rsidR="00725739">
              <w:rPr>
                <w:rFonts w:ascii="Arial" w:hAnsi="Arial" w:cs="Arial"/>
                <w:b/>
                <w:bCs/>
                <w:sz w:val="24"/>
                <w:szCs w:val="24"/>
              </w:rPr>
              <w:t>(R)</w:t>
            </w:r>
          </w:p>
        </w:tc>
      </w:tr>
      <w:tr w:rsidR="00190EEA" w:rsidRPr="00A6173D" w:rsidTr="00190EEA">
        <w:trPr>
          <w:trHeight w:val="300"/>
        </w:trPr>
        <w:tc>
          <w:tcPr>
            <w:tcW w:w="6110" w:type="dxa"/>
            <w:tcBorders>
              <w:top w:val="single" w:sz="4" w:space="0" w:color="auto"/>
              <w:left w:val="single" w:sz="4" w:space="0" w:color="auto"/>
              <w:bottom w:val="single" w:sz="4" w:space="0" w:color="auto"/>
              <w:right w:val="single" w:sz="4" w:space="0" w:color="auto"/>
            </w:tcBorders>
            <w:shd w:val="clear" w:color="auto" w:fill="auto"/>
            <w:hideMark/>
          </w:tcPr>
          <w:p w:rsidR="00190EEA" w:rsidRPr="00A6173D" w:rsidRDefault="000572EF" w:rsidP="00190EEA">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sidRPr="00A6173D">
              <w:rPr>
                <w:rFonts w:ascii="Arial" w:hAnsi="Arial" w:cs="Arial"/>
                <w:sz w:val="24"/>
                <w:szCs w:val="24"/>
              </w:rPr>
              <w:t>Main Marque</w:t>
            </w:r>
          </w:p>
        </w:tc>
        <w:tc>
          <w:tcPr>
            <w:tcW w:w="3330" w:type="dxa"/>
            <w:tcBorders>
              <w:top w:val="nil"/>
              <w:left w:val="nil"/>
              <w:bottom w:val="single" w:sz="4" w:space="0" w:color="auto"/>
              <w:right w:val="single" w:sz="4" w:space="0" w:color="auto"/>
            </w:tcBorders>
            <w:shd w:val="clear" w:color="auto" w:fill="auto"/>
            <w:hideMark/>
          </w:tcPr>
          <w:p w:rsidR="00190EEA" w:rsidRPr="00A6173D" w:rsidRDefault="00190EEA" w:rsidP="00190EEA">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sidRPr="00A6173D">
              <w:rPr>
                <w:rFonts w:ascii="Arial" w:hAnsi="Arial" w:cs="Arial"/>
                <w:sz w:val="24"/>
                <w:szCs w:val="24"/>
              </w:rPr>
              <w:t>487,398.00</w:t>
            </w:r>
          </w:p>
        </w:tc>
      </w:tr>
      <w:tr w:rsidR="00190EEA" w:rsidRPr="00A6173D" w:rsidTr="00190EEA">
        <w:trPr>
          <w:trHeight w:val="300"/>
        </w:trPr>
        <w:tc>
          <w:tcPr>
            <w:tcW w:w="6110" w:type="dxa"/>
            <w:tcBorders>
              <w:top w:val="single" w:sz="4" w:space="0" w:color="auto"/>
              <w:left w:val="single" w:sz="4" w:space="0" w:color="auto"/>
              <w:bottom w:val="single" w:sz="4" w:space="0" w:color="auto"/>
              <w:right w:val="single" w:sz="4" w:space="0" w:color="auto"/>
            </w:tcBorders>
            <w:shd w:val="clear" w:color="auto" w:fill="auto"/>
            <w:hideMark/>
          </w:tcPr>
          <w:p w:rsidR="00190EEA" w:rsidRPr="00A6173D" w:rsidRDefault="000572EF" w:rsidP="00190EEA">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sidRPr="00A6173D">
              <w:rPr>
                <w:rFonts w:ascii="Arial" w:hAnsi="Arial" w:cs="Arial"/>
                <w:sz w:val="24"/>
                <w:szCs w:val="24"/>
              </w:rPr>
              <w:t xml:space="preserve">Flooring </w:t>
            </w:r>
          </w:p>
        </w:tc>
        <w:tc>
          <w:tcPr>
            <w:tcW w:w="3330" w:type="dxa"/>
            <w:tcBorders>
              <w:top w:val="nil"/>
              <w:left w:val="nil"/>
              <w:bottom w:val="single" w:sz="4" w:space="0" w:color="auto"/>
              <w:right w:val="single" w:sz="4" w:space="0" w:color="auto"/>
            </w:tcBorders>
            <w:shd w:val="clear" w:color="auto" w:fill="auto"/>
            <w:hideMark/>
          </w:tcPr>
          <w:p w:rsidR="00190EEA" w:rsidRPr="00A6173D" w:rsidRDefault="00190EEA" w:rsidP="00190EEA">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sidRPr="00A6173D">
              <w:rPr>
                <w:rFonts w:ascii="Arial" w:hAnsi="Arial" w:cs="Arial"/>
                <w:sz w:val="24"/>
                <w:szCs w:val="24"/>
              </w:rPr>
              <w:t>491,379.00</w:t>
            </w:r>
          </w:p>
        </w:tc>
      </w:tr>
      <w:tr w:rsidR="00190EEA" w:rsidRPr="00A6173D" w:rsidTr="00190EEA">
        <w:trPr>
          <w:trHeight w:val="600"/>
        </w:trPr>
        <w:tc>
          <w:tcPr>
            <w:tcW w:w="6110" w:type="dxa"/>
            <w:tcBorders>
              <w:top w:val="single" w:sz="4" w:space="0" w:color="auto"/>
              <w:left w:val="single" w:sz="4" w:space="0" w:color="auto"/>
              <w:bottom w:val="single" w:sz="4" w:space="0" w:color="auto"/>
              <w:right w:val="single" w:sz="4" w:space="0" w:color="auto"/>
            </w:tcBorders>
            <w:shd w:val="clear" w:color="auto" w:fill="auto"/>
            <w:hideMark/>
          </w:tcPr>
          <w:p w:rsidR="00190EEA" w:rsidRPr="00A6173D" w:rsidRDefault="000572EF" w:rsidP="00190EEA">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sidRPr="00A6173D">
              <w:rPr>
                <w:rFonts w:ascii="Arial" w:hAnsi="Arial" w:cs="Arial"/>
                <w:sz w:val="24"/>
                <w:szCs w:val="24"/>
              </w:rPr>
              <w:t>Mobile Toilets, Speed Fence And Marshals</w:t>
            </w:r>
          </w:p>
        </w:tc>
        <w:tc>
          <w:tcPr>
            <w:tcW w:w="3330" w:type="dxa"/>
            <w:tcBorders>
              <w:top w:val="nil"/>
              <w:left w:val="nil"/>
              <w:bottom w:val="single" w:sz="4" w:space="0" w:color="auto"/>
              <w:right w:val="single" w:sz="4" w:space="0" w:color="auto"/>
            </w:tcBorders>
            <w:shd w:val="clear" w:color="auto" w:fill="auto"/>
            <w:hideMark/>
          </w:tcPr>
          <w:p w:rsidR="00190EEA" w:rsidRPr="00A6173D" w:rsidRDefault="00190EEA" w:rsidP="00190EEA">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sidRPr="00A6173D">
              <w:rPr>
                <w:rFonts w:ascii="Arial" w:hAnsi="Arial" w:cs="Arial"/>
                <w:sz w:val="24"/>
                <w:szCs w:val="24"/>
              </w:rPr>
              <w:t>490,100.00</w:t>
            </w:r>
          </w:p>
        </w:tc>
      </w:tr>
      <w:tr w:rsidR="00190EEA" w:rsidRPr="00A6173D" w:rsidTr="00190EEA">
        <w:trPr>
          <w:trHeight w:val="300"/>
        </w:trPr>
        <w:tc>
          <w:tcPr>
            <w:tcW w:w="6110" w:type="dxa"/>
            <w:tcBorders>
              <w:top w:val="single" w:sz="4" w:space="0" w:color="auto"/>
              <w:left w:val="single" w:sz="4" w:space="0" w:color="auto"/>
              <w:bottom w:val="single" w:sz="4" w:space="0" w:color="auto"/>
              <w:right w:val="single" w:sz="4" w:space="0" w:color="auto"/>
            </w:tcBorders>
            <w:shd w:val="clear" w:color="auto" w:fill="auto"/>
            <w:hideMark/>
          </w:tcPr>
          <w:p w:rsidR="00190EEA" w:rsidRPr="00A6173D" w:rsidRDefault="000D416E" w:rsidP="000D416E">
            <w:pPr>
              <w:widowControl w:val="0"/>
              <w:autoSpaceDE w:val="0"/>
              <w:autoSpaceDN w:val="0"/>
              <w:adjustRightInd w:val="0"/>
              <w:spacing w:before="100" w:beforeAutospacing="1" w:after="100" w:afterAutospacing="1" w:line="360" w:lineRule="auto"/>
              <w:ind w:left="152" w:hanging="62"/>
              <w:jc w:val="both"/>
              <w:rPr>
                <w:rFonts w:ascii="Arial" w:hAnsi="Arial" w:cs="Arial"/>
                <w:sz w:val="24"/>
                <w:szCs w:val="24"/>
              </w:rPr>
            </w:pPr>
            <w:r>
              <w:rPr>
                <w:rFonts w:ascii="Arial" w:eastAsia="Times New Roman" w:hAnsi="Arial" w:cs="Arial"/>
                <w:color w:val="000000"/>
                <w:sz w:val="24"/>
                <w:szCs w:val="24"/>
                <w:lang w:val="en-US"/>
              </w:rPr>
              <w:t>Extras (chairs, generators, air conditioners and Decorations)</w:t>
            </w:r>
          </w:p>
        </w:tc>
        <w:tc>
          <w:tcPr>
            <w:tcW w:w="3330" w:type="dxa"/>
            <w:tcBorders>
              <w:top w:val="nil"/>
              <w:left w:val="nil"/>
              <w:bottom w:val="single" w:sz="4" w:space="0" w:color="auto"/>
              <w:right w:val="single" w:sz="4" w:space="0" w:color="auto"/>
            </w:tcBorders>
            <w:shd w:val="clear" w:color="auto" w:fill="auto"/>
            <w:hideMark/>
          </w:tcPr>
          <w:p w:rsidR="00190EEA" w:rsidRPr="00A6173D" w:rsidRDefault="00190EEA" w:rsidP="00190EEA">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sidRPr="00A6173D">
              <w:rPr>
                <w:rFonts w:ascii="Arial" w:hAnsi="Arial" w:cs="Arial"/>
                <w:sz w:val="24"/>
                <w:szCs w:val="24"/>
              </w:rPr>
              <w:t>493,250.00</w:t>
            </w:r>
          </w:p>
        </w:tc>
      </w:tr>
      <w:tr w:rsidR="00190EEA" w:rsidRPr="00A6173D" w:rsidTr="00190EEA">
        <w:trPr>
          <w:trHeight w:val="600"/>
        </w:trPr>
        <w:tc>
          <w:tcPr>
            <w:tcW w:w="6110" w:type="dxa"/>
            <w:tcBorders>
              <w:top w:val="single" w:sz="4" w:space="0" w:color="auto"/>
              <w:left w:val="single" w:sz="4" w:space="0" w:color="auto"/>
              <w:bottom w:val="single" w:sz="4" w:space="0" w:color="auto"/>
              <w:right w:val="single" w:sz="4" w:space="0" w:color="auto"/>
            </w:tcBorders>
            <w:shd w:val="clear" w:color="auto" w:fill="auto"/>
            <w:hideMark/>
          </w:tcPr>
          <w:p w:rsidR="00190EEA" w:rsidRPr="00A6173D" w:rsidRDefault="000572EF" w:rsidP="000572EF">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sidRPr="00A6173D">
              <w:rPr>
                <w:rFonts w:ascii="Arial" w:hAnsi="Arial" w:cs="Arial"/>
                <w:sz w:val="24"/>
                <w:szCs w:val="24"/>
              </w:rPr>
              <w:t>Catering For Public , V</w:t>
            </w:r>
            <w:r>
              <w:rPr>
                <w:rFonts w:ascii="Arial" w:hAnsi="Arial" w:cs="Arial"/>
                <w:sz w:val="24"/>
                <w:szCs w:val="24"/>
              </w:rPr>
              <w:t>IP</w:t>
            </w:r>
            <w:r w:rsidRPr="00A6173D">
              <w:rPr>
                <w:rFonts w:ascii="Arial" w:hAnsi="Arial" w:cs="Arial"/>
                <w:sz w:val="24"/>
                <w:szCs w:val="24"/>
              </w:rPr>
              <w:t xml:space="preserve"> </w:t>
            </w:r>
            <w:r>
              <w:rPr>
                <w:rFonts w:ascii="Arial" w:hAnsi="Arial" w:cs="Arial"/>
                <w:sz w:val="24"/>
                <w:szCs w:val="24"/>
              </w:rPr>
              <w:t>A</w:t>
            </w:r>
            <w:r w:rsidRPr="00A6173D">
              <w:rPr>
                <w:rFonts w:ascii="Arial" w:hAnsi="Arial" w:cs="Arial"/>
                <w:sz w:val="24"/>
                <w:szCs w:val="24"/>
              </w:rPr>
              <w:t>nd Officials</w:t>
            </w:r>
          </w:p>
        </w:tc>
        <w:tc>
          <w:tcPr>
            <w:tcW w:w="3330" w:type="dxa"/>
            <w:tcBorders>
              <w:top w:val="nil"/>
              <w:left w:val="single" w:sz="4" w:space="0" w:color="auto"/>
              <w:bottom w:val="single" w:sz="4" w:space="0" w:color="auto"/>
              <w:right w:val="single" w:sz="4" w:space="0" w:color="auto"/>
            </w:tcBorders>
            <w:shd w:val="clear" w:color="auto" w:fill="auto"/>
            <w:hideMark/>
          </w:tcPr>
          <w:p w:rsidR="00190EEA" w:rsidRPr="00A6173D" w:rsidRDefault="00190EEA" w:rsidP="00190EEA">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sidRPr="00A6173D">
              <w:rPr>
                <w:rFonts w:ascii="Arial" w:hAnsi="Arial" w:cs="Arial"/>
                <w:sz w:val="24"/>
                <w:szCs w:val="24"/>
              </w:rPr>
              <w:t>490,750.30</w:t>
            </w:r>
          </w:p>
        </w:tc>
      </w:tr>
      <w:tr w:rsidR="00190EEA" w:rsidRPr="00A6173D" w:rsidTr="004D419B">
        <w:trPr>
          <w:trHeight w:val="602"/>
        </w:trPr>
        <w:tc>
          <w:tcPr>
            <w:tcW w:w="6110" w:type="dxa"/>
            <w:tcBorders>
              <w:top w:val="single" w:sz="4" w:space="0" w:color="auto"/>
              <w:left w:val="single" w:sz="4" w:space="0" w:color="auto"/>
              <w:bottom w:val="single" w:sz="4" w:space="0" w:color="auto"/>
              <w:right w:val="single" w:sz="4" w:space="0" w:color="auto"/>
            </w:tcBorders>
            <w:shd w:val="clear" w:color="auto" w:fill="auto"/>
            <w:hideMark/>
          </w:tcPr>
          <w:p w:rsidR="00190EEA" w:rsidRPr="00A6173D" w:rsidRDefault="000572EF" w:rsidP="00190EEA">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sidRPr="00A6173D">
              <w:rPr>
                <w:rFonts w:ascii="Arial" w:hAnsi="Arial" w:cs="Arial"/>
                <w:sz w:val="24"/>
                <w:szCs w:val="24"/>
              </w:rPr>
              <w:t>Transport</w:t>
            </w:r>
          </w:p>
        </w:tc>
        <w:tc>
          <w:tcPr>
            <w:tcW w:w="3330" w:type="dxa"/>
            <w:tcBorders>
              <w:top w:val="nil"/>
              <w:left w:val="nil"/>
              <w:bottom w:val="single" w:sz="4" w:space="0" w:color="auto"/>
              <w:right w:val="single" w:sz="4" w:space="0" w:color="auto"/>
            </w:tcBorders>
            <w:shd w:val="clear" w:color="auto" w:fill="auto"/>
            <w:noWrap/>
            <w:hideMark/>
          </w:tcPr>
          <w:p w:rsidR="00190EEA" w:rsidRPr="00A6173D" w:rsidRDefault="00190EEA" w:rsidP="00190EEA">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sidRPr="00A6173D">
              <w:rPr>
                <w:rFonts w:ascii="Arial" w:hAnsi="Arial" w:cs="Arial"/>
                <w:sz w:val="24"/>
                <w:szCs w:val="24"/>
              </w:rPr>
              <w:t>494,500.00</w:t>
            </w:r>
          </w:p>
        </w:tc>
      </w:tr>
      <w:tr w:rsidR="00190EEA" w:rsidRPr="00A6173D" w:rsidTr="004D419B">
        <w:trPr>
          <w:trHeight w:val="300"/>
        </w:trPr>
        <w:tc>
          <w:tcPr>
            <w:tcW w:w="6110" w:type="dxa"/>
            <w:tcBorders>
              <w:top w:val="single" w:sz="4" w:space="0" w:color="auto"/>
              <w:left w:val="single" w:sz="4" w:space="0" w:color="auto"/>
              <w:bottom w:val="single" w:sz="4" w:space="0" w:color="auto"/>
              <w:right w:val="single" w:sz="4" w:space="0" w:color="auto"/>
            </w:tcBorders>
            <w:shd w:val="clear" w:color="auto" w:fill="auto"/>
            <w:hideMark/>
          </w:tcPr>
          <w:p w:rsidR="00190EEA" w:rsidRPr="00A6173D" w:rsidRDefault="000572EF" w:rsidP="00190EEA">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sidRPr="00A6173D">
              <w:rPr>
                <w:rFonts w:ascii="Arial" w:hAnsi="Arial" w:cs="Arial"/>
                <w:sz w:val="24"/>
                <w:szCs w:val="24"/>
              </w:rPr>
              <w:t>Sound System</w:t>
            </w:r>
          </w:p>
        </w:tc>
        <w:tc>
          <w:tcPr>
            <w:tcW w:w="3330" w:type="dxa"/>
            <w:tcBorders>
              <w:top w:val="nil"/>
              <w:left w:val="nil"/>
              <w:bottom w:val="single" w:sz="4" w:space="0" w:color="auto"/>
              <w:right w:val="single" w:sz="4" w:space="0" w:color="auto"/>
            </w:tcBorders>
            <w:shd w:val="clear" w:color="auto" w:fill="auto"/>
            <w:noWrap/>
            <w:hideMark/>
          </w:tcPr>
          <w:p w:rsidR="00190EEA" w:rsidRPr="00A6173D" w:rsidRDefault="00190EEA" w:rsidP="00190EEA">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sidRPr="00A6173D">
              <w:rPr>
                <w:rFonts w:ascii="Arial" w:hAnsi="Arial" w:cs="Arial"/>
                <w:sz w:val="24"/>
                <w:szCs w:val="24"/>
              </w:rPr>
              <w:t>467,240.00</w:t>
            </w:r>
          </w:p>
        </w:tc>
      </w:tr>
      <w:tr w:rsidR="00190EEA" w:rsidRPr="00A6173D" w:rsidTr="000D416E">
        <w:trPr>
          <w:trHeight w:val="548"/>
        </w:trPr>
        <w:tc>
          <w:tcPr>
            <w:tcW w:w="6110" w:type="dxa"/>
            <w:tcBorders>
              <w:top w:val="single" w:sz="4" w:space="0" w:color="auto"/>
              <w:left w:val="single" w:sz="4" w:space="0" w:color="auto"/>
              <w:bottom w:val="single" w:sz="4" w:space="0" w:color="auto"/>
              <w:right w:val="single" w:sz="4" w:space="0" w:color="auto"/>
            </w:tcBorders>
            <w:shd w:val="clear" w:color="auto" w:fill="auto"/>
            <w:hideMark/>
          </w:tcPr>
          <w:p w:rsidR="00190EEA" w:rsidRPr="00A6173D" w:rsidRDefault="000572EF" w:rsidP="00190EEA">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sidRPr="00A6173D">
              <w:rPr>
                <w:rFonts w:ascii="Arial" w:hAnsi="Arial" w:cs="Arial"/>
                <w:sz w:val="24"/>
                <w:szCs w:val="24"/>
              </w:rPr>
              <w:t> </w:t>
            </w:r>
            <w:r>
              <w:rPr>
                <w:rFonts w:ascii="Arial" w:hAnsi="Arial" w:cs="Arial"/>
                <w:sz w:val="24"/>
                <w:szCs w:val="24"/>
              </w:rPr>
              <w:t>Gift &amp; Promotion Items</w:t>
            </w:r>
          </w:p>
        </w:tc>
        <w:tc>
          <w:tcPr>
            <w:tcW w:w="3330" w:type="dxa"/>
            <w:tcBorders>
              <w:top w:val="single" w:sz="4" w:space="0" w:color="auto"/>
              <w:left w:val="nil"/>
              <w:bottom w:val="single" w:sz="4" w:space="0" w:color="auto"/>
              <w:right w:val="single" w:sz="4" w:space="0" w:color="auto"/>
            </w:tcBorders>
            <w:shd w:val="clear" w:color="auto" w:fill="auto"/>
            <w:hideMark/>
          </w:tcPr>
          <w:p w:rsidR="00190EEA" w:rsidRPr="00A6173D" w:rsidRDefault="004D419B" w:rsidP="000D416E">
            <w:pPr>
              <w:widowControl w:val="0"/>
              <w:autoSpaceDE w:val="0"/>
              <w:autoSpaceDN w:val="0"/>
              <w:adjustRightInd w:val="0"/>
              <w:spacing w:after="0" w:line="360" w:lineRule="auto"/>
              <w:ind w:left="1440" w:hanging="1350"/>
              <w:jc w:val="both"/>
              <w:rPr>
                <w:rFonts w:ascii="Arial" w:hAnsi="Arial" w:cs="Arial"/>
                <w:sz w:val="24"/>
                <w:szCs w:val="24"/>
              </w:rPr>
            </w:pPr>
            <w:r w:rsidRPr="004D419B">
              <w:rPr>
                <w:rFonts w:ascii="Arial" w:hAnsi="Arial" w:cs="Arial"/>
                <w:sz w:val="24"/>
                <w:szCs w:val="24"/>
              </w:rPr>
              <w:t>495,000.00</w:t>
            </w:r>
          </w:p>
        </w:tc>
      </w:tr>
      <w:tr w:rsidR="004D419B" w:rsidRPr="00A6173D" w:rsidTr="004D419B">
        <w:trPr>
          <w:trHeight w:val="300"/>
        </w:trPr>
        <w:tc>
          <w:tcPr>
            <w:tcW w:w="6110" w:type="dxa"/>
            <w:tcBorders>
              <w:top w:val="single" w:sz="4" w:space="0" w:color="auto"/>
              <w:left w:val="single" w:sz="4" w:space="0" w:color="auto"/>
              <w:bottom w:val="single" w:sz="4" w:space="0" w:color="auto"/>
              <w:right w:val="single" w:sz="4" w:space="0" w:color="auto"/>
            </w:tcBorders>
            <w:shd w:val="clear" w:color="auto" w:fill="auto"/>
          </w:tcPr>
          <w:p w:rsidR="004D419B" w:rsidRPr="004D419B" w:rsidRDefault="004D419B" w:rsidP="004D419B">
            <w:pPr>
              <w:widowControl w:val="0"/>
              <w:autoSpaceDE w:val="0"/>
              <w:autoSpaceDN w:val="0"/>
              <w:adjustRightInd w:val="0"/>
              <w:spacing w:after="0" w:line="360" w:lineRule="auto"/>
              <w:ind w:left="1440" w:hanging="1350"/>
              <w:jc w:val="both"/>
              <w:rPr>
                <w:rFonts w:ascii="Arial" w:hAnsi="Arial" w:cs="Arial"/>
                <w:b/>
                <w:color w:val="FF0000"/>
                <w:sz w:val="24"/>
                <w:szCs w:val="24"/>
              </w:rPr>
            </w:pPr>
          </w:p>
        </w:tc>
        <w:tc>
          <w:tcPr>
            <w:tcW w:w="3330" w:type="dxa"/>
            <w:tcBorders>
              <w:top w:val="single" w:sz="4" w:space="0" w:color="auto"/>
              <w:left w:val="nil"/>
              <w:bottom w:val="single" w:sz="4" w:space="0" w:color="auto"/>
              <w:right w:val="single" w:sz="4" w:space="0" w:color="auto"/>
            </w:tcBorders>
            <w:shd w:val="clear" w:color="auto" w:fill="auto"/>
          </w:tcPr>
          <w:p w:rsidR="004D419B" w:rsidRPr="004D419B" w:rsidRDefault="004D419B" w:rsidP="004D419B">
            <w:pPr>
              <w:spacing w:after="0"/>
              <w:jc w:val="both"/>
              <w:rPr>
                <w:rFonts w:ascii="Arial" w:hAnsi="Arial" w:cs="Arial"/>
                <w:b/>
                <w:color w:val="FF0000"/>
                <w:sz w:val="24"/>
                <w:szCs w:val="24"/>
              </w:rPr>
            </w:pPr>
            <w:r w:rsidRPr="004D419B">
              <w:rPr>
                <w:rFonts w:ascii="Arial" w:hAnsi="Arial" w:cs="Arial"/>
                <w:b/>
                <w:color w:val="FF0000"/>
                <w:sz w:val="24"/>
                <w:szCs w:val="24"/>
              </w:rPr>
              <w:t>3,909,617.30</w:t>
            </w:r>
          </w:p>
          <w:p w:rsidR="004D419B" w:rsidRPr="004D419B" w:rsidRDefault="004D419B" w:rsidP="004D419B">
            <w:pPr>
              <w:widowControl w:val="0"/>
              <w:autoSpaceDE w:val="0"/>
              <w:autoSpaceDN w:val="0"/>
              <w:adjustRightInd w:val="0"/>
              <w:spacing w:after="0" w:line="360" w:lineRule="auto"/>
              <w:ind w:left="1440" w:hanging="1350"/>
              <w:jc w:val="both"/>
              <w:rPr>
                <w:rFonts w:ascii="Arial" w:hAnsi="Arial" w:cs="Arial"/>
                <w:b/>
                <w:color w:val="FF0000"/>
                <w:sz w:val="24"/>
                <w:szCs w:val="24"/>
              </w:rPr>
            </w:pPr>
          </w:p>
        </w:tc>
      </w:tr>
    </w:tbl>
    <w:p w:rsidR="00AE3758" w:rsidRDefault="00AE3758" w:rsidP="00F857E1">
      <w:pPr>
        <w:widowControl w:val="0"/>
        <w:autoSpaceDE w:val="0"/>
        <w:autoSpaceDN w:val="0"/>
        <w:adjustRightInd w:val="0"/>
        <w:spacing w:before="100" w:beforeAutospacing="1" w:after="100" w:afterAutospacing="1" w:line="360" w:lineRule="auto"/>
        <w:ind w:left="1440" w:hanging="1350"/>
        <w:jc w:val="both"/>
        <w:rPr>
          <w:rFonts w:ascii="Arial" w:hAnsi="Arial" w:cs="Arial"/>
          <w:b/>
          <w:sz w:val="24"/>
          <w:szCs w:val="24"/>
        </w:rPr>
      </w:pPr>
    </w:p>
    <w:p w:rsidR="009929B5" w:rsidRPr="009929B5" w:rsidRDefault="009929B5" w:rsidP="00F857E1">
      <w:pPr>
        <w:widowControl w:val="0"/>
        <w:autoSpaceDE w:val="0"/>
        <w:autoSpaceDN w:val="0"/>
        <w:adjustRightInd w:val="0"/>
        <w:spacing w:before="100" w:beforeAutospacing="1" w:after="100" w:afterAutospacing="1" w:line="360" w:lineRule="auto"/>
        <w:ind w:left="1440" w:hanging="1350"/>
        <w:jc w:val="both"/>
        <w:rPr>
          <w:rFonts w:ascii="Arial" w:hAnsi="Arial" w:cs="Arial"/>
          <w:b/>
          <w:sz w:val="24"/>
          <w:szCs w:val="24"/>
        </w:rPr>
      </w:pPr>
      <w:r w:rsidRPr="009929B5">
        <w:rPr>
          <w:rFonts w:ascii="Arial" w:hAnsi="Arial" w:cs="Arial"/>
          <w:b/>
          <w:sz w:val="24"/>
          <w:szCs w:val="24"/>
        </w:rPr>
        <w:t>MATSHENSIKAZI</w:t>
      </w:r>
    </w:p>
    <w:tbl>
      <w:tblPr>
        <w:tblStyle w:val="TableGrid"/>
        <w:tblW w:w="9445" w:type="dxa"/>
        <w:tblLook w:val="04A0" w:firstRow="1" w:lastRow="0" w:firstColumn="1" w:lastColumn="0" w:noHBand="0" w:noVBand="1"/>
      </w:tblPr>
      <w:tblGrid>
        <w:gridCol w:w="6115"/>
        <w:gridCol w:w="3330"/>
      </w:tblGrid>
      <w:tr w:rsidR="004D419B" w:rsidRPr="00D70B57" w:rsidTr="004D419B">
        <w:trPr>
          <w:trHeight w:val="440"/>
        </w:trPr>
        <w:tc>
          <w:tcPr>
            <w:tcW w:w="6115" w:type="dxa"/>
            <w:hideMark/>
          </w:tcPr>
          <w:p w:rsidR="004D419B" w:rsidRPr="00D70B57" w:rsidRDefault="004D419B" w:rsidP="00D70B57">
            <w:pPr>
              <w:widowControl w:val="0"/>
              <w:autoSpaceDE w:val="0"/>
              <w:autoSpaceDN w:val="0"/>
              <w:adjustRightInd w:val="0"/>
              <w:spacing w:before="100" w:beforeAutospacing="1" w:after="100" w:afterAutospacing="1" w:line="360" w:lineRule="auto"/>
              <w:ind w:left="1440" w:hanging="1350"/>
              <w:jc w:val="both"/>
              <w:rPr>
                <w:rFonts w:ascii="Arial" w:hAnsi="Arial" w:cs="Arial"/>
                <w:b/>
                <w:bCs/>
                <w:sz w:val="24"/>
                <w:szCs w:val="24"/>
              </w:rPr>
            </w:pPr>
            <w:r w:rsidRPr="00D70B57">
              <w:rPr>
                <w:rFonts w:ascii="Arial" w:hAnsi="Arial" w:cs="Arial"/>
                <w:b/>
                <w:bCs/>
                <w:sz w:val="24"/>
                <w:szCs w:val="24"/>
              </w:rPr>
              <w:t>SERVICE RENDERED</w:t>
            </w:r>
          </w:p>
        </w:tc>
        <w:tc>
          <w:tcPr>
            <w:tcW w:w="3330" w:type="dxa"/>
            <w:hideMark/>
          </w:tcPr>
          <w:p w:rsidR="004D419B" w:rsidRPr="00D70B57" w:rsidRDefault="004D419B" w:rsidP="00D70B57">
            <w:pPr>
              <w:widowControl w:val="0"/>
              <w:autoSpaceDE w:val="0"/>
              <w:autoSpaceDN w:val="0"/>
              <w:adjustRightInd w:val="0"/>
              <w:spacing w:before="100" w:beforeAutospacing="1" w:after="100" w:afterAutospacing="1" w:line="360" w:lineRule="auto"/>
              <w:ind w:left="1440" w:hanging="1350"/>
              <w:jc w:val="both"/>
              <w:rPr>
                <w:rFonts w:ascii="Arial" w:hAnsi="Arial" w:cs="Arial"/>
                <w:b/>
                <w:bCs/>
                <w:sz w:val="24"/>
                <w:szCs w:val="24"/>
              </w:rPr>
            </w:pPr>
            <w:r w:rsidRPr="00D70B57">
              <w:rPr>
                <w:rFonts w:ascii="Arial" w:hAnsi="Arial" w:cs="Arial"/>
                <w:b/>
                <w:bCs/>
                <w:sz w:val="24"/>
                <w:szCs w:val="24"/>
              </w:rPr>
              <w:t>AMOUNT</w:t>
            </w:r>
            <w:r w:rsidR="00725739">
              <w:rPr>
                <w:rFonts w:ascii="Arial" w:hAnsi="Arial" w:cs="Arial"/>
                <w:b/>
                <w:bCs/>
                <w:sz w:val="24"/>
                <w:szCs w:val="24"/>
              </w:rPr>
              <w:t>(R)</w:t>
            </w:r>
          </w:p>
        </w:tc>
      </w:tr>
      <w:tr w:rsidR="004D419B" w:rsidRPr="00D70B57" w:rsidTr="004D419B">
        <w:trPr>
          <w:trHeight w:val="300"/>
        </w:trPr>
        <w:tc>
          <w:tcPr>
            <w:tcW w:w="6115" w:type="dxa"/>
            <w:hideMark/>
          </w:tcPr>
          <w:p w:rsidR="004D419B" w:rsidRPr="00D70B57" w:rsidRDefault="000572EF" w:rsidP="00D70B57">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sidRPr="00D70B57">
              <w:rPr>
                <w:rFonts w:ascii="Arial" w:hAnsi="Arial" w:cs="Arial"/>
                <w:sz w:val="24"/>
                <w:szCs w:val="24"/>
              </w:rPr>
              <w:t>Main Marque</w:t>
            </w:r>
          </w:p>
        </w:tc>
        <w:tc>
          <w:tcPr>
            <w:tcW w:w="3330" w:type="dxa"/>
            <w:hideMark/>
          </w:tcPr>
          <w:p w:rsidR="004D419B" w:rsidRPr="00D70B57" w:rsidRDefault="004D419B" w:rsidP="00D70B57">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sidRPr="00D70B57">
              <w:rPr>
                <w:rFonts w:ascii="Arial" w:hAnsi="Arial" w:cs="Arial"/>
                <w:sz w:val="24"/>
                <w:szCs w:val="24"/>
              </w:rPr>
              <w:t>467,021.00</w:t>
            </w:r>
          </w:p>
        </w:tc>
      </w:tr>
      <w:tr w:rsidR="004D419B" w:rsidRPr="00D70B57" w:rsidTr="004D419B">
        <w:trPr>
          <w:trHeight w:val="467"/>
        </w:trPr>
        <w:tc>
          <w:tcPr>
            <w:tcW w:w="6115" w:type="dxa"/>
            <w:hideMark/>
          </w:tcPr>
          <w:p w:rsidR="004D419B" w:rsidRPr="00D70B57" w:rsidRDefault="000572EF" w:rsidP="00D70B57">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sidRPr="00D70B57">
              <w:rPr>
                <w:rFonts w:ascii="Arial" w:hAnsi="Arial" w:cs="Arial"/>
                <w:sz w:val="24"/>
                <w:szCs w:val="24"/>
              </w:rPr>
              <w:t xml:space="preserve">Flooring </w:t>
            </w:r>
          </w:p>
        </w:tc>
        <w:tc>
          <w:tcPr>
            <w:tcW w:w="3330" w:type="dxa"/>
            <w:hideMark/>
          </w:tcPr>
          <w:p w:rsidR="004D419B" w:rsidRPr="00D70B57" w:rsidRDefault="004D419B" w:rsidP="00D70B57">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sidRPr="00D70B57">
              <w:rPr>
                <w:rFonts w:ascii="Arial" w:hAnsi="Arial" w:cs="Arial"/>
                <w:sz w:val="24"/>
                <w:szCs w:val="24"/>
              </w:rPr>
              <w:t>496,950.70</w:t>
            </w:r>
          </w:p>
        </w:tc>
      </w:tr>
      <w:tr w:rsidR="004D419B" w:rsidRPr="00D70B57" w:rsidTr="004D419B">
        <w:trPr>
          <w:trHeight w:val="900"/>
        </w:trPr>
        <w:tc>
          <w:tcPr>
            <w:tcW w:w="6115" w:type="dxa"/>
            <w:hideMark/>
          </w:tcPr>
          <w:p w:rsidR="004D419B" w:rsidRPr="00D70B57" w:rsidRDefault="000572EF" w:rsidP="00D70B57">
            <w:pPr>
              <w:widowControl w:val="0"/>
              <w:autoSpaceDE w:val="0"/>
              <w:autoSpaceDN w:val="0"/>
              <w:adjustRightInd w:val="0"/>
              <w:spacing w:before="100" w:beforeAutospacing="1" w:after="100" w:afterAutospacing="1" w:line="360" w:lineRule="auto"/>
              <w:ind w:left="101" w:hanging="11"/>
              <w:jc w:val="both"/>
              <w:rPr>
                <w:rFonts w:ascii="Arial" w:hAnsi="Arial" w:cs="Arial"/>
                <w:sz w:val="24"/>
                <w:szCs w:val="24"/>
              </w:rPr>
            </w:pPr>
            <w:r w:rsidRPr="00D70B57">
              <w:rPr>
                <w:rFonts w:ascii="Arial" w:hAnsi="Arial" w:cs="Arial"/>
                <w:sz w:val="24"/>
                <w:szCs w:val="24"/>
              </w:rPr>
              <w:lastRenderedPageBreak/>
              <w:t>Mobile Toilets, Speed Fence And Marshals</w:t>
            </w:r>
          </w:p>
        </w:tc>
        <w:tc>
          <w:tcPr>
            <w:tcW w:w="3330" w:type="dxa"/>
            <w:hideMark/>
          </w:tcPr>
          <w:p w:rsidR="004D419B" w:rsidRPr="00D70B57" w:rsidRDefault="004D419B" w:rsidP="00D70B57">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sidRPr="00D70B57">
              <w:rPr>
                <w:rFonts w:ascii="Arial" w:hAnsi="Arial" w:cs="Arial"/>
                <w:sz w:val="24"/>
                <w:szCs w:val="24"/>
              </w:rPr>
              <w:t>488,399.50</w:t>
            </w:r>
          </w:p>
        </w:tc>
      </w:tr>
      <w:tr w:rsidR="004D419B" w:rsidRPr="00D70B57" w:rsidTr="004D419B">
        <w:trPr>
          <w:trHeight w:val="600"/>
        </w:trPr>
        <w:tc>
          <w:tcPr>
            <w:tcW w:w="6115" w:type="dxa"/>
            <w:hideMark/>
          </w:tcPr>
          <w:p w:rsidR="004D419B" w:rsidRPr="00D70B57" w:rsidRDefault="000D416E" w:rsidP="000D416E">
            <w:pPr>
              <w:widowControl w:val="0"/>
              <w:autoSpaceDE w:val="0"/>
              <w:autoSpaceDN w:val="0"/>
              <w:adjustRightInd w:val="0"/>
              <w:spacing w:before="100" w:beforeAutospacing="1" w:after="100" w:afterAutospacing="1" w:line="360" w:lineRule="auto"/>
              <w:ind w:left="67" w:firstLine="23"/>
              <w:jc w:val="both"/>
              <w:rPr>
                <w:rFonts w:ascii="Arial" w:hAnsi="Arial" w:cs="Arial"/>
                <w:sz w:val="24"/>
                <w:szCs w:val="24"/>
              </w:rPr>
            </w:pPr>
            <w:r>
              <w:rPr>
                <w:rFonts w:ascii="Arial" w:eastAsia="Times New Roman" w:hAnsi="Arial" w:cs="Arial"/>
                <w:color w:val="000000"/>
                <w:sz w:val="24"/>
                <w:szCs w:val="24"/>
                <w:lang w:val="en-US"/>
              </w:rPr>
              <w:t>Extras (chairs, generators, air conditioners and Decorations)</w:t>
            </w:r>
          </w:p>
        </w:tc>
        <w:tc>
          <w:tcPr>
            <w:tcW w:w="3330" w:type="dxa"/>
            <w:hideMark/>
          </w:tcPr>
          <w:p w:rsidR="004D419B" w:rsidRPr="00D70B57" w:rsidRDefault="004D419B" w:rsidP="00D70B57">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sidRPr="00D70B57">
              <w:rPr>
                <w:rFonts w:ascii="Arial" w:hAnsi="Arial" w:cs="Arial"/>
                <w:sz w:val="24"/>
                <w:szCs w:val="24"/>
              </w:rPr>
              <w:t>491,489.30</w:t>
            </w:r>
          </w:p>
        </w:tc>
      </w:tr>
      <w:tr w:rsidR="004D419B" w:rsidRPr="00D70B57" w:rsidTr="004D419B">
        <w:trPr>
          <w:trHeight w:val="900"/>
        </w:trPr>
        <w:tc>
          <w:tcPr>
            <w:tcW w:w="6115" w:type="dxa"/>
            <w:hideMark/>
          </w:tcPr>
          <w:p w:rsidR="004D419B" w:rsidRPr="00D70B57" w:rsidRDefault="000572EF" w:rsidP="000572EF">
            <w:pPr>
              <w:widowControl w:val="0"/>
              <w:autoSpaceDE w:val="0"/>
              <w:autoSpaceDN w:val="0"/>
              <w:adjustRightInd w:val="0"/>
              <w:spacing w:before="100" w:beforeAutospacing="1" w:after="100" w:afterAutospacing="1" w:line="360" w:lineRule="auto"/>
              <w:ind w:left="101" w:hanging="11"/>
              <w:jc w:val="both"/>
              <w:rPr>
                <w:rFonts w:ascii="Arial" w:hAnsi="Arial" w:cs="Arial"/>
                <w:sz w:val="24"/>
                <w:szCs w:val="24"/>
              </w:rPr>
            </w:pPr>
            <w:r w:rsidRPr="00D70B57">
              <w:rPr>
                <w:rFonts w:ascii="Arial" w:hAnsi="Arial" w:cs="Arial"/>
                <w:sz w:val="24"/>
                <w:szCs w:val="24"/>
              </w:rPr>
              <w:t>Catering For Public , V</w:t>
            </w:r>
            <w:r>
              <w:rPr>
                <w:rFonts w:ascii="Arial" w:hAnsi="Arial" w:cs="Arial"/>
                <w:sz w:val="24"/>
                <w:szCs w:val="24"/>
              </w:rPr>
              <w:t>IP</w:t>
            </w:r>
            <w:r w:rsidRPr="00D70B57">
              <w:rPr>
                <w:rFonts w:ascii="Arial" w:hAnsi="Arial" w:cs="Arial"/>
                <w:sz w:val="24"/>
                <w:szCs w:val="24"/>
              </w:rPr>
              <w:t xml:space="preserve"> </w:t>
            </w:r>
            <w:r>
              <w:rPr>
                <w:rFonts w:ascii="Arial" w:hAnsi="Arial" w:cs="Arial"/>
                <w:sz w:val="24"/>
                <w:szCs w:val="24"/>
              </w:rPr>
              <w:t>a</w:t>
            </w:r>
            <w:r w:rsidRPr="00D70B57">
              <w:rPr>
                <w:rFonts w:ascii="Arial" w:hAnsi="Arial" w:cs="Arial"/>
                <w:sz w:val="24"/>
                <w:szCs w:val="24"/>
              </w:rPr>
              <w:t>nd Officials</w:t>
            </w:r>
          </w:p>
        </w:tc>
        <w:tc>
          <w:tcPr>
            <w:tcW w:w="3330" w:type="dxa"/>
            <w:hideMark/>
          </w:tcPr>
          <w:p w:rsidR="004D419B" w:rsidRPr="00D70B57" w:rsidRDefault="004D419B" w:rsidP="00D70B57">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sidRPr="00D70B57">
              <w:rPr>
                <w:rFonts w:ascii="Arial" w:hAnsi="Arial" w:cs="Arial"/>
                <w:sz w:val="24"/>
                <w:szCs w:val="24"/>
              </w:rPr>
              <w:t>493,728.00</w:t>
            </w:r>
          </w:p>
        </w:tc>
      </w:tr>
      <w:tr w:rsidR="004D419B" w:rsidRPr="00D70B57" w:rsidTr="004D419B">
        <w:trPr>
          <w:trHeight w:val="315"/>
        </w:trPr>
        <w:tc>
          <w:tcPr>
            <w:tcW w:w="6115" w:type="dxa"/>
            <w:hideMark/>
          </w:tcPr>
          <w:p w:rsidR="004D419B" w:rsidRPr="00D70B57" w:rsidRDefault="000572EF" w:rsidP="00D70B57">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sidRPr="00D70B57">
              <w:rPr>
                <w:rFonts w:ascii="Arial" w:hAnsi="Arial" w:cs="Arial"/>
                <w:sz w:val="24"/>
                <w:szCs w:val="24"/>
              </w:rPr>
              <w:t>Transport</w:t>
            </w:r>
          </w:p>
        </w:tc>
        <w:tc>
          <w:tcPr>
            <w:tcW w:w="3330" w:type="dxa"/>
            <w:noWrap/>
            <w:hideMark/>
          </w:tcPr>
          <w:p w:rsidR="004D419B" w:rsidRPr="00D70B57" w:rsidRDefault="004D419B" w:rsidP="00D70B57">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sidRPr="00D70B57">
              <w:rPr>
                <w:rFonts w:ascii="Arial" w:hAnsi="Arial" w:cs="Arial"/>
                <w:sz w:val="24"/>
                <w:szCs w:val="24"/>
              </w:rPr>
              <w:t>494,478.15</w:t>
            </w:r>
          </w:p>
        </w:tc>
      </w:tr>
      <w:tr w:rsidR="004D419B" w:rsidRPr="00D70B57" w:rsidTr="004D419B">
        <w:trPr>
          <w:trHeight w:val="690"/>
        </w:trPr>
        <w:tc>
          <w:tcPr>
            <w:tcW w:w="6115" w:type="dxa"/>
            <w:hideMark/>
          </w:tcPr>
          <w:p w:rsidR="004D419B" w:rsidRPr="00D70B57" w:rsidRDefault="000572EF" w:rsidP="00D70B57">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sidRPr="00D70B57">
              <w:rPr>
                <w:rFonts w:ascii="Arial" w:hAnsi="Arial" w:cs="Arial"/>
                <w:sz w:val="24"/>
                <w:szCs w:val="24"/>
              </w:rPr>
              <w:t>Sound System</w:t>
            </w:r>
          </w:p>
        </w:tc>
        <w:tc>
          <w:tcPr>
            <w:tcW w:w="3330" w:type="dxa"/>
            <w:noWrap/>
            <w:hideMark/>
          </w:tcPr>
          <w:p w:rsidR="004D419B" w:rsidRPr="00D70B57" w:rsidRDefault="004D419B" w:rsidP="00D70B57">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sidRPr="00D70B57">
              <w:rPr>
                <w:rFonts w:ascii="Arial" w:hAnsi="Arial" w:cs="Arial"/>
                <w:sz w:val="24"/>
                <w:szCs w:val="24"/>
              </w:rPr>
              <w:t>493,050.00</w:t>
            </w:r>
          </w:p>
        </w:tc>
      </w:tr>
      <w:tr w:rsidR="004D419B" w:rsidRPr="00D70B57" w:rsidTr="004D419B">
        <w:trPr>
          <w:trHeight w:val="548"/>
        </w:trPr>
        <w:tc>
          <w:tcPr>
            <w:tcW w:w="6115" w:type="dxa"/>
            <w:noWrap/>
            <w:hideMark/>
          </w:tcPr>
          <w:p w:rsidR="004D419B" w:rsidRPr="00D70B57" w:rsidRDefault="000572EF" w:rsidP="00D70B57">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Pr>
                <w:rFonts w:ascii="Arial" w:hAnsi="Arial" w:cs="Arial"/>
                <w:sz w:val="24"/>
                <w:szCs w:val="24"/>
              </w:rPr>
              <w:t>Gift &amp; Promotions</w:t>
            </w:r>
          </w:p>
        </w:tc>
        <w:tc>
          <w:tcPr>
            <w:tcW w:w="3330" w:type="dxa"/>
            <w:noWrap/>
            <w:hideMark/>
          </w:tcPr>
          <w:p w:rsidR="004D419B" w:rsidRPr="00D70B57" w:rsidRDefault="004D419B" w:rsidP="00D70B57">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sidRPr="00D70B57">
              <w:rPr>
                <w:rFonts w:ascii="Arial" w:hAnsi="Arial" w:cs="Arial"/>
                <w:sz w:val="24"/>
                <w:szCs w:val="24"/>
              </w:rPr>
              <w:t>352,470.00</w:t>
            </w:r>
          </w:p>
        </w:tc>
      </w:tr>
      <w:tr w:rsidR="00BA3469" w:rsidRPr="00BA3469" w:rsidTr="00BA3469">
        <w:trPr>
          <w:trHeight w:val="620"/>
        </w:trPr>
        <w:tc>
          <w:tcPr>
            <w:tcW w:w="6115" w:type="dxa"/>
            <w:shd w:val="clear" w:color="auto" w:fill="auto"/>
            <w:noWrap/>
            <w:hideMark/>
          </w:tcPr>
          <w:p w:rsidR="004D419B" w:rsidRPr="00BA3469" w:rsidRDefault="004D419B" w:rsidP="00D70B57">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p>
        </w:tc>
        <w:tc>
          <w:tcPr>
            <w:tcW w:w="3330" w:type="dxa"/>
            <w:shd w:val="clear" w:color="auto" w:fill="auto"/>
            <w:noWrap/>
            <w:hideMark/>
          </w:tcPr>
          <w:p w:rsidR="004D419B" w:rsidRPr="00BA3469" w:rsidRDefault="004D419B" w:rsidP="003C1851">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sidRPr="00BA3469">
              <w:rPr>
                <w:rFonts w:ascii="Arial" w:hAnsi="Arial" w:cs="Arial"/>
                <w:sz w:val="24"/>
                <w:szCs w:val="24"/>
              </w:rPr>
              <w:t>3,777,586.65</w:t>
            </w:r>
          </w:p>
        </w:tc>
      </w:tr>
    </w:tbl>
    <w:p w:rsidR="004D419B" w:rsidRDefault="004D419B" w:rsidP="00F857E1">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p>
    <w:p w:rsidR="006F5CAD" w:rsidRPr="001711F4" w:rsidRDefault="00AE3758" w:rsidP="00AE3758">
      <w:pPr>
        <w:widowControl w:val="0"/>
        <w:autoSpaceDE w:val="0"/>
        <w:autoSpaceDN w:val="0"/>
        <w:adjustRightInd w:val="0"/>
        <w:spacing w:before="100" w:beforeAutospacing="1" w:after="100" w:afterAutospacing="1" w:line="360" w:lineRule="auto"/>
        <w:ind w:left="1440" w:hanging="1350"/>
        <w:jc w:val="both"/>
        <w:rPr>
          <w:rFonts w:ascii="Arial" w:hAnsi="Arial" w:cs="Arial"/>
          <w:sz w:val="24"/>
          <w:szCs w:val="24"/>
        </w:rPr>
      </w:pPr>
      <w:r>
        <w:rPr>
          <w:rFonts w:ascii="Arial" w:hAnsi="Arial" w:cs="Arial"/>
          <w:sz w:val="24"/>
          <w:szCs w:val="24"/>
        </w:rPr>
        <w:t>(c)</w:t>
      </w:r>
      <w:r>
        <w:rPr>
          <w:rFonts w:ascii="Arial" w:hAnsi="Arial" w:cs="Arial"/>
          <w:sz w:val="24"/>
          <w:szCs w:val="24"/>
        </w:rPr>
        <w:tab/>
      </w:r>
      <w:r w:rsidR="001711F4">
        <w:rPr>
          <w:rFonts w:ascii="Arial" w:hAnsi="Arial" w:cs="Arial"/>
          <w:sz w:val="24"/>
          <w:szCs w:val="24"/>
        </w:rPr>
        <w:t>A</w:t>
      </w:r>
      <w:r w:rsidR="002D4613" w:rsidRPr="001711F4">
        <w:rPr>
          <w:rFonts w:ascii="Arial" w:hAnsi="Arial" w:cs="Arial"/>
          <w:sz w:val="24"/>
          <w:szCs w:val="24"/>
        </w:rPr>
        <w:t xml:space="preserve">pproximately </w:t>
      </w:r>
      <w:r w:rsidR="001711F4" w:rsidRPr="001711F4">
        <w:rPr>
          <w:rFonts w:ascii="Arial" w:hAnsi="Arial" w:cs="Arial"/>
          <w:sz w:val="24"/>
          <w:szCs w:val="24"/>
        </w:rPr>
        <w:t>3000</w:t>
      </w:r>
      <w:r w:rsidR="00333787">
        <w:rPr>
          <w:rFonts w:ascii="Arial" w:hAnsi="Arial" w:cs="Arial"/>
          <w:sz w:val="24"/>
          <w:szCs w:val="24"/>
        </w:rPr>
        <w:t xml:space="preserve"> people attended </w:t>
      </w:r>
      <w:r w:rsidR="001711F4">
        <w:rPr>
          <w:rFonts w:ascii="Arial" w:hAnsi="Arial" w:cs="Arial"/>
          <w:sz w:val="24"/>
          <w:szCs w:val="24"/>
        </w:rPr>
        <w:t xml:space="preserve">per </w:t>
      </w:r>
      <w:r w:rsidR="00A40A5C" w:rsidRPr="001711F4">
        <w:rPr>
          <w:rFonts w:ascii="Arial" w:hAnsi="Arial" w:cs="Arial"/>
          <w:sz w:val="24"/>
          <w:szCs w:val="24"/>
        </w:rPr>
        <w:t>event</w:t>
      </w:r>
    </w:p>
    <w:p w:rsidR="00F2727E" w:rsidRPr="00F2727E" w:rsidRDefault="007A7738" w:rsidP="00AE3758">
      <w:pPr>
        <w:widowControl w:val="0"/>
        <w:autoSpaceDE w:val="0"/>
        <w:autoSpaceDN w:val="0"/>
        <w:adjustRightInd w:val="0"/>
        <w:spacing w:before="100" w:beforeAutospacing="1" w:after="100" w:afterAutospacing="1" w:line="360" w:lineRule="auto"/>
        <w:ind w:left="1350" w:hanging="1350"/>
        <w:jc w:val="both"/>
        <w:rPr>
          <w:rFonts w:ascii="Arial" w:hAnsi="Arial" w:cs="Arial"/>
          <w:sz w:val="24"/>
          <w:szCs w:val="24"/>
        </w:rPr>
      </w:pPr>
      <w:r>
        <w:rPr>
          <w:rFonts w:ascii="Arial" w:hAnsi="Arial" w:cs="Arial"/>
          <w:sz w:val="24"/>
          <w:szCs w:val="24"/>
        </w:rPr>
        <w:t xml:space="preserve">  </w:t>
      </w:r>
      <w:r w:rsidR="00732B52">
        <w:rPr>
          <w:rFonts w:ascii="Arial" w:hAnsi="Arial" w:cs="Arial"/>
          <w:sz w:val="24"/>
          <w:szCs w:val="24"/>
        </w:rPr>
        <w:t xml:space="preserve">(d) </w:t>
      </w:r>
      <w:r w:rsidR="00AE3758">
        <w:rPr>
          <w:rFonts w:ascii="Arial" w:hAnsi="Arial" w:cs="Arial"/>
          <w:sz w:val="24"/>
          <w:szCs w:val="24"/>
        </w:rPr>
        <w:tab/>
      </w:r>
      <w:r w:rsidR="000C0DB2" w:rsidRPr="000C0DB2">
        <w:rPr>
          <w:rFonts w:ascii="Arial" w:hAnsi="Arial" w:cs="Arial"/>
          <w:sz w:val="24"/>
          <w:szCs w:val="24"/>
        </w:rPr>
        <w:t>SASSA does not keep a record of official who attend the event</w:t>
      </w:r>
      <w:r w:rsidR="000C0DB2">
        <w:rPr>
          <w:rFonts w:ascii="Arial" w:hAnsi="Arial" w:cs="Arial"/>
          <w:sz w:val="24"/>
          <w:szCs w:val="24"/>
        </w:rPr>
        <w:t>s.  Officials attending</w:t>
      </w:r>
      <w:r w:rsidR="000C0DB2" w:rsidRPr="000C0DB2">
        <w:rPr>
          <w:rFonts w:ascii="Arial" w:hAnsi="Arial" w:cs="Arial"/>
          <w:sz w:val="24"/>
          <w:szCs w:val="24"/>
        </w:rPr>
        <w:t xml:space="preserve"> events include representatives from Head Office, Provincial Offices as well as District and Local Offices.  </w:t>
      </w:r>
      <w:r w:rsidR="004D4CA4">
        <w:rPr>
          <w:rFonts w:ascii="Arial" w:hAnsi="Arial" w:cs="Arial"/>
          <w:sz w:val="24"/>
          <w:szCs w:val="24"/>
        </w:rPr>
        <w:t xml:space="preserve"> </w:t>
      </w:r>
    </w:p>
    <w:p w:rsidR="00F2727E" w:rsidRPr="00276907" w:rsidRDefault="00F067DA" w:rsidP="00276907">
      <w:pPr>
        <w:widowControl w:val="0"/>
        <w:autoSpaceDE w:val="0"/>
        <w:autoSpaceDN w:val="0"/>
        <w:adjustRightInd w:val="0"/>
        <w:spacing w:before="100" w:beforeAutospacing="1" w:after="100" w:afterAutospacing="1" w:line="360" w:lineRule="auto"/>
        <w:ind w:left="1440" w:hanging="360"/>
        <w:jc w:val="both"/>
        <w:rPr>
          <w:rFonts w:ascii="Arial" w:hAnsi="Arial" w:cs="Arial"/>
          <w:iCs/>
          <w:sz w:val="24"/>
          <w:szCs w:val="24"/>
        </w:rPr>
      </w:pPr>
      <w:r w:rsidRPr="00F067DA">
        <w:rPr>
          <w:rFonts w:ascii="Arial" w:hAnsi="Arial" w:cs="Arial"/>
          <w:sz w:val="24"/>
          <w:szCs w:val="24"/>
        </w:rPr>
        <w:tab/>
      </w:r>
      <w:r w:rsidRPr="00F067DA">
        <w:rPr>
          <w:rFonts w:ascii="Arial" w:hAnsi="Arial" w:cs="Arial"/>
          <w:sz w:val="24"/>
          <w:szCs w:val="24"/>
        </w:rPr>
        <w:tab/>
      </w:r>
      <w:r w:rsidRPr="00F067DA">
        <w:rPr>
          <w:rFonts w:ascii="Arial" w:hAnsi="Arial" w:cs="Arial"/>
          <w:sz w:val="24"/>
          <w:szCs w:val="24"/>
        </w:rPr>
        <w:tab/>
      </w:r>
      <w:r w:rsidRPr="00F067DA">
        <w:rPr>
          <w:rFonts w:ascii="Arial" w:hAnsi="Arial" w:cs="Arial"/>
          <w:sz w:val="24"/>
          <w:szCs w:val="24"/>
        </w:rPr>
        <w:tab/>
      </w:r>
      <w:r w:rsidRPr="00F067DA">
        <w:rPr>
          <w:rFonts w:ascii="Arial" w:hAnsi="Arial" w:cs="Arial"/>
          <w:sz w:val="24"/>
          <w:szCs w:val="24"/>
        </w:rPr>
        <w:tab/>
      </w:r>
      <w:r w:rsidRPr="00F067DA">
        <w:rPr>
          <w:rFonts w:ascii="Arial" w:hAnsi="Arial" w:cs="Arial"/>
          <w:sz w:val="24"/>
          <w:szCs w:val="24"/>
        </w:rPr>
        <w:tab/>
      </w:r>
      <w:r w:rsidRPr="00F067DA">
        <w:rPr>
          <w:rFonts w:ascii="Arial" w:hAnsi="Arial" w:cs="Arial"/>
          <w:sz w:val="24"/>
          <w:szCs w:val="24"/>
        </w:rPr>
        <w:tab/>
      </w:r>
      <w:r w:rsidRPr="00F067DA">
        <w:rPr>
          <w:rFonts w:ascii="Arial" w:hAnsi="Arial" w:cs="Arial"/>
          <w:sz w:val="24"/>
          <w:szCs w:val="24"/>
        </w:rPr>
        <w:tab/>
      </w:r>
      <w:r w:rsidRPr="00F067DA">
        <w:rPr>
          <w:rFonts w:ascii="Arial" w:hAnsi="Arial" w:cs="Arial"/>
          <w:sz w:val="24"/>
          <w:szCs w:val="24"/>
        </w:rPr>
        <w:tab/>
      </w:r>
      <w:bookmarkStart w:id="0" w:name="_GoBack"/>
      <w:bookmarkEnd w:id="0"/>
    </w:p>
    <w:p w:rsidR="00CC32BE" w:rsidRDefault="00CC32BE" w:rsidP="00BF1F6D">
      <w:pPr>
        <w:spacing w:after="0" w:line="360" w:lineRule="auto"/>
        <w:jc w:val="both"/>
        <w:rPr>
          <w:rFonts w:ascii="Arial" w:eastAsia="Times New Roman" w:hAnsi="Arial" w:cs="Arial"/>
          <w:b/>
          <w:snapToGrid w:val="0"/>
          <w:color w:val="000000"/>
          <w:sz w:val="24"/>
          <w:szCs w:val="24"/>
          <w:lang w:val="en-GB"/>
        </w:rPr>
      </w:pPr>
    </w:p>
    <w:p w:rsidR="00D33C41" w:rsidRPr="009760C8" w:rsidRDefault="00D33C41" w:rsidP="00BF1F6D">
      <w:pPr>
        <w:spacing w:after="0" w:line="360" w:lineRule="auto"/>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Pr="009760C8" w:rsidRDefault="00D33C41" w:rsidP="00BF1F6D">
      <w:pPr>
        <w:spacing w:after="0" w:line="360" w:lineRule="auto"/>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D33C41" w:rsidRPr="009760C8" w:rsidRDefault="00D33C41" w:rsidP="00BF1F6D">
      <w:pPr>
        <w:spacing w:after="0" w:line="360" w:lineRule="auto"/>
        <w:jc w:val="both"/>
        <w:rPr>
          <w:rFonts w:ascii="Arial" w:eastAsia="Times New Roman" w:hAnsi="Arial" w:cs="Arial"/>
          <w:b/>
          <w:snapToGrid w:val="0"/>
          <w:color w:val="000000"/>
          <w:sz w:val="24"/>
          <w:szCs w:val="24"/>
          <w:lang w:val="en-GB"/>
        </w:rPr>
      </w:pPr>
    </w:p>
    <w:p w:rsidR="00F04ECE" w:rsidRPr="009760C8" w:rsidRDefault="00515132" w:rsidP="00BF1F6D">
      <w:pPr>
        <w:spacing w:after="0" w:line="360" w:lineRule="auto"/>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r w:rsidR="004D4CA4">
        <w:rPr>
          <w:rFonts w:ascii="Arial" w:eastAsia="Times New Roman" w:hAnsi="Arial" w:cs="Arial"/>
          <w:b/>
          <w:snapToGrid w:val="0"/>
          <w:color w:val="000000"/>
          <w:sz w:val="24"/>
          <w:szCs w:val="24"/>
          <w:lang w:val="en-GB"/>
        </w:rPr>
        <w:t xml:space="preserve">                                                                                 </w:t>
      </w:r>
    </w:p>
    <w:sectPr w:rsidR="00F04ECE" w:rsidRPr="009760C8" w:rsidSect="009929B5">
      <w:headerReference w:type="default" r:id="rId10"/>
      <w:pgSz w:w="11906" w:h="16838"/>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D6" w:rsidRDefault="000012D6">
      <w:pPr>
        <w:spacing w:after="0" w:line="240" w:lineRule="auto"/>
      </w:pPr>
      <w:r>
        <w:separator/>
      </w:r>
    </w:p>
  </w:endnote>
  <w:endnote w:type="continuationSeparator" w:id="0">
    <w:p w:rsidR="000012D6" w:rsidRDefault="00001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D6" w:rsidRDefault="000012D6">
      <w:pPr>
        <w:spacing w:after="0" w:line="240" w:lineRule="auto"/>
      </w:pPr>
      <w:r>
        <w:separator/>
      </w:r>
    </w:p>
  </w:footnote>
  <w:footnote w:type="continuationSeparator" w:id="0">
    <w:p w:rsidR="000012D6" w:rsidRDefault="00001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96" w:rsidRPr="00C01144" w:rsidRDefault="00597096"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A440021"/>
    <w:multiLevelType w:val="hybridMultilevel"/>
    <w:tmpl w:val="DDC69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5"/>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5"/>
  </w:num>
  <w:num w:numId="12">
    <w:abstractNumId w:val="14"/>
  </w:num>
  <w:num w:numId="13">
    <w:abstractNumId w:val="10"/>
  </w:num>
  <w:num w:numId="14">
    <w:abstractNumId w:val="6"/>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41"/>
    <w:rsid w:val="000012D6"/>
    <w:rsid w:val="00003F32"/>
    <w:rsid w:val="0001673F"/>
    <w:rsid w:val="00022DAF"/>
    <w:rsid w:val="00030F7E"/>
    <w:rsid w:val="00041AA3"/>
    <w:rsid w:val="00041FD4"/>
    <w:rsid w:val="00042BE0"/>
    <w:rsid w:val="00045724"/>
    <w:rsid w:val="00051EC2"/>
    <w:rsid w:val="000572EF"/>
    <w:rsid w:val="000606D9"/>
    <w:rsid w:val="00066271"/>
    <w:rsid w:val="000707D0"/>
    <w:rsid w:val="0007116F"/>
    <w:rsid w:val="00083B8D"/>
    <w:rsid w:val="0009793F"/>
    <w:rsid w:val="000B3D62"/>
    <w:rsid w:val="000B436B"/>
    <w:rsid w:val="000C0DB2"/>
    <w:rsid w:val="000C1583"/>
    <w:rsid w:val="000C35A9"/>
    <w:rsid w:val="000D416E"/>
    <w:rsid w:val="000E3F6F"/>
    <w:rsid w:val="000F1F08"/>
    <w:rsid w:val="000F33EF"/>
    <w:rsid w:val="00103D68"/>
    <w:rsid w:val="0010487E"/>
    <w:rsid w:val="00112973"/>
    <w:rsid w:val="0011699F"/>
    <w:rsid w:val="00123D9A"/>
    <w:rsid w:val="0012418C"/>
    <w:rsid w:val="00131148"/>
    <w:rsid w:val="00136AE7"/>
    <w:rsid w:val="001479DF"/>
    <w:rsid w:val="001711F4"/>
    <w:rsid w:val="001713D1"/>
    <w:rsid w:val="001745C4"/>
    <w:rsid w:val="00174A02"/>
    <w:rsid w:val="00183BEB"/>
    <w:rsid w:val="00183FED"/>
    <w:rsid w:val="00190EEA"/>
    <w:rsid w:val="0019267C"/>
    <w:rsid w:val="001940D1"/>
    <w:rsid w:val="001B0AFA"/>
    <w:rsid w:val="001B547F"/>
    <w:rsid w:val="001C04B5"/>
    <w:rsid w:val="001C5424"/>
    <w:rsid w:val="001D059F"/>
    <w:rsid w:val="001D0750"/>
    <w:rsid w:val="001D1E3C"/>
    <w:rsid w:val="00205109"/>
    <w:rsid w:val="002052D4"/>
    <w:rsid w:val="00207160"/>
    <w:rsid w:val="00207FD7"/>
    <w:rsid w:val="00214E66"/>
    <w:rsid w:val="00224843"/>
    <w:rsid w:val="002346B4"/>
    <w:rsid w:val="0024771A"/>
    <w:rsid w:val="00253C36"/>
    <w:rsid w:val="002559B6"/>
    <w:rsid w:val="00262858"/>
    <w:rsid w:val="00264E4F"/>
    <w:rsid w:val="00270B32"/>
    <w:rsid w:val="00276907"/>
    <w:rsid w:val="002810E9"/>
    <w:rsid w:val="00281672"/>
    <w:rsid w:val="002932D5"/>
    <w:rsid w:val="002A66E4"/>
    <w:rsid w:val="002B3395"/>
    <w:rsid w:val="002B6874"/>
    <w:rsid w:val="002B7F4E"/>
    <w:rsid w:val="002D4613"/>
    <w:rsid w:val="002D4C7A"/>
    <w:rsid w:val="002E0CFD"/>
    <w:rsid w:val="002E7AA7"/>
    <w:rsid w:val="002F04B7"/>
    <w:rsid w:val="003055D8"/>
    <w:rsid w:val="00306CD5"/>
    <w:rsid w:val="00310F71"/>
    <w:rsid w:val="00317C62"/>
    <w:rsid w:val="00322453"/>
    <w:rsid w:val="00333787"/>
    <w:rsid w:val="00340511"/>
    <w:rsid w:val="0035762D"/>
    <w:rsid w:val="00357D50"/>
    <w:rsid w:val="003620F4"/>
    <w:rsid w:val="003677F8"/>
    <w:rsid w:val="00373532"/>
    <w:rsid w:val="00390C3B"/>
    <w:rsid w:val="003A46F0"/>
    <w:rsid w:val="003B06A7"/>
    <w:rsid w:val="003B2673"/>
    <w:rsid w:val="003B4252"/>
    <w:rsid w:val="003B724D"/>
    <w:rsid w:val="003C16FC"/>
    <w:rsid w:val="003C1851"/>
    <w:rsid w:val="003C4309"/>
    <w:rsid w:val="003D457D"/>
    <w:rsid w:val="003D6032"/>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6448"/>
    <w:rsid w:val="00454D2A"/>
    <w:rsid w:val="00477E8D"/>
    <w:rsid w:val="0048059F"/>
    <w:rsid w:val="00482785"/>
    <w:rsid w:val="004837E7"/>
    <w:rsid w:val="00483E25"/>
    <w:rsid w:val="00484173"/>
    <w:rsid w:val="004916AB"/>
    <w:rsid w:val="0049183A"/>
    <w:rsid w:val="004952C8"/>
    <w:rsid w:val="004B0E92"/>
    <w:rsid w:val="004B3426"/>
    <w:rsid w:val="004D27C4"/>
    <w:rsid w:val="004D419B"/>
    <w:rsid w:val="004D4CA4"/>
    <w:rsid w:val="004D56FC"/>
    <w:rsid w:val="004E0A72"/>
    <w:rsid w:val="004E2AC5"/>
    <w:rsid w:val="004E33EB"/>
    <w:rsid w:val="004E7C2C"/>
    <w:rsid w:val="004F5481"/>
    <w:rsid w:val="004F58F7"/>
    <w:rsid w:val="00501A17"/>
    <w:rsid w:val="00515132"/>
    <w:rsid w:val="005225C2"/>
    <w:rsid w:val="0053151F"/>
    <w:rsid w:val="00531BEB"/>
    <w:rsid w:val="00537B1C"/>
    <w:rsid w:val="00542D77"/>
    <w:rsid w:val="0054758F"/>
    <w:rsid w:val="00551EEA"/>
    <w:rsid w:val="00556689"/>
    <w:rsid w:val="00577FEC"/>
    <w:rsid w:val="005825E4"/>
    <w:rsid w:val="00584954"/>
    <w:rsid w:val="00586CCC"/>
    <w:rsid w:val="00592B9B"/>
    <w:rsid w:val="005962DE"/>
    <w:rsid w:val="00597096"/>
    <w:rsid w:val="005A184A"/>
    <w:rsid w:val="005A37EE"/>
    <w:rsid w:val="005A3AB9"/>
    <w:rsid w:val="005A6543"/>
    <w:rsid w:val="005B5BFF"/>
    <w:rsid w:val="005D23BD"/>
    <w:rsid w:val="005D3DDE"/>
    <w:rsid w:val="005D5EBD"/>
    <w:rsid w:val="005D7EF1"/>
    <w:rsid w:val="005E4916"/>
    <w:rsid w:val="005F2C98"/>
    <w:rsid w:val="006043E8"/>
    <w:rsid w:val="006051BB"/>
    <w:rsid w:val="00615E45"/>
    <w:rsid w:val="00620A2E"/>
    <w:rsid w:val="00620BB5"/>
    <w:rsid w:val="00623997"/>
    <w:rsid w:val="00631AD1"/>
    <w:rsid w:val="00634F63"/>
    <w:rsid w:val="0065044E"/>
    <w:rsid w:val="0065360F"/>
    <w:rsid w:val="00656F64"/>
    <w:rsid w:val="00661786"/>
    <w:rsid w:val="00676187"/>
    <w:rsid w:val="0068260E"/>
    <w:rsid w:val="00682F8C"/>
    <w:rsid w:val="00685F7F"/>
    <w:rsid w:val="006867B0"/>
    <w:rsid w:val="006A4DB2"/>
    <w:rsid w:val="006C6488"/>
    <w:rsid w:val="006E62F1"/>
    <w:rsid w:val="006F0EB0"/>
    <w:rsid w:val="006F1316"/>
    <w:rsid w:val="006F1A89"/>
    <w:rsid w:val="006F3E48"/>
    <w:rsid w:val="006F5CAD"/>
    <w:rsid w:val="00702A10"/>
    <w:rsid w:val="007076DB"/>
    <w:rsid w:val="00711C80"/>
    <w:rsid w:val="007139C1"/>
    <w:rsid w:val="00721A9B"/>
    <w:rsid w:val="00724E78"/>
    <w:rsid w:val="00725739"/>
    <w:rsid w:val="00726C88"/>
    <w:rsid w:val="00732B52"/>
    <w:rsid w:val="00743DFA"/>
    <w:rsid w:val="00747628"/>
    <w:rsid w:val="0075766D"/>
    <w:rsid w:val="0075785A"/>
    <w:rsid w:val="007625A4"/>
    <w:rsid w:val="00766504"/>
    <w:rsid w:val="00774E61"/>
    <w:rsid w:val="00775010"/>
    <w:rsid w:val="0078077B"/>
    <w:rsid w:val="0078765B"/>
    <w:rsid w:val="00797D21"/>
    <w:rsid w:val="007A449C"/>
    <w:rsid w:val="007A7738"/>
    <w:rsid w:val="007A7AE6"/>
    <w:rsid w:val="007A7E54"/>
    <w:rsid w:val="007B659D"/>
    <w:rsid w:val="007D6644"/>
    <w:rsid w:val="007D78D7"/>
    <w:rsid w:val="007E387C"/>
    <w:rsid w:val="007E4506"/>
    <w:rsid w:val="007E73C2"/>
    <w:rsid w:val="007E799B"/>
    <w:rsid w:val="007F1DBE"/>
    <w:rsid w:val="007F4E1A"/>
    <w:rsid w:val="007F7022"/>
    <w:rsid w:val="00803018"/>
    <w:rsid w:val="0080530C"/>
    <w:rsid w:val="008107F9"/>
    <w:rsid w:val="0081327A"/>
    <w:rsid w:val="00814774"/>
    <w:rsid w:val="00817F4B"/>
    <w:rsid w:val="00823DF8"/>
    <w:rsid w:val="008305AC"/>
    <w:rsid w:val="00843136"/>
    <w:rsid w:val="00844626"/>
    <w:rsid w:val="00861672"/>
    <w:rsid w:val="00873A25"/>
    <w:rsid w:val="0087491C"/>
    <w:rsid w:val="008A43F9"/>
    <w:rsid w:val="008A5D65"/>
    <w:rsid w:val="008B175E"/>
    <w:rsid w:val="008B3F12"/>
    <w:rsid w:val="008B7AF3"/>
    <w:rsid w:val="008C1BDF"/>
    <w:rsid w:val="008D3585"/>
    <w:rsid w:val="008D577E"/>
    <w:rsid w:val="008D671E"/>
    <w:rsid w:val="008E3CB8"/>
    <w:rsid w:val="008E5107"/>
    <w:rsid w:val="00911676"/>
    <w:rsid w:val="00913103"/>
    <w:rsid w:val="00923C66"/>
    <w:rsid w:val="00925A2E"/>
    <w:rsid w:val="00926BB8"/>
    <w:rsid w:val="009311E4"/>
    <w:rsid w:val="00943310"/>
    <w:rsid w:val="00947DCC"/>
    <w:rsid w:val="00950A52"/>
    <w:rsid w:val="0095259B"/>
    <w:rsid w:val="00954A50"/>
    <w:rsid w:val="0095691B"/>
    <w:rsid w:val="00962A9C"/>
    <w:rsid w:val="00973DE3"/>
    <w:rsid w:val="009760C8"/>
    <w:rsid w:val="00976B23"/>
    <w:rsid w:val="0098193E"/>
    <w:rsid w:val="0098444E"/>
    <w:rsid w:val="00991148"/>
    <w:rsid w:val="0099127B"/>
    <w:rsid w:val="00992827"/>
    <w:rsid w:val="009929B5"/>
    <w:rsid w:val="00993894"/>
    <w:rsid w:val="00996871"/>
    <w:rsid w:val="009C4045"/>
    <w:rsid w:val="009D12AD"/>
    <w:rsid w:val="009D31D0"/>
    <w:rsid w:val="009E1947"/>
    <w:rsid w:val="009E2FDB"/>
    <w:rsid w:val="009E4955"/>
    <w:rsid w:val="00A03249"/>
    <w:rsid w:val="00A0436F"/>
    <w:rsid w:val="00A1031A"/>
    <w:rsid w:val="00A12E03"/>
    <w:rsid w:val="00A20D1C"/>
    <w:rsid w:val="00A21AE1"/>
    <w:rsid w:val="00A239EE"/>
    <w:rsid w:val="00A23F13"/>
    <w:rsid w:val="00A32DA2"/>
    <w:rsid w:val="00A34E32"/>
    <w:rsid w:val="00A400BA"/>
    <w:rsid w:val="00A40A5C"/>
    <w:rsid w:val="00A436F0"/>
    <w:rsid w:val="00A6173D"/>
    <w:rsid w:val="00A6429F"/>
    <w:rsid w:val="00A64E8E"/>
    <w:rsid w:val="00A65C30"/>
    <w:rsid w:val="00A73D6D"/>
    <w:rsid w:val="00A7719B"/>
    <w:rsid w:val="00A8600B"/>
    <w:rsid w:val="00A870F2"/>
    <w:rsid w:val="00A930EB"/>
    <w:rsid w:val="00A9378F"/>
    <w:rsid w:val="00A93D60"/>
    <w:rsid w:val="00A97C86"/>
    <w:rsid w:val="00AA29C3"/>
    <w:rsid w:val="00AB6425"/>
    <w:rsid w:val="00AB6B86"/>
    <w:rsid w:val="00AC6B28"/>
    <w:rsid w:val="00AD58FA"/>
    <w:rsid w:val="00AE09B4"/>
    <w:rsid w:val="00AE14BC"/>
    <w:rsid w:val="00AE3758"/>
    <w:rsid w:val="00AE3CAA"/>
    <w:rsid w:val="00AF7818"/>
    <w:rsid w:val="00B024B7"/>
    <w:rsid w:val="00B02F08"/>
    <w:rsid w:val="00B04D8C"/>
    <w:rsid w:val="00B1408A"/>
    <w:rsid w:val="00B16355"/>
    <w:rsid w:val="00B21BC6"/>
    <w:rsid w:val="00B24D20"/>
    <w:rsid w:val="00B3376F"/>
    <w:rsid w:val="00B40984"/>
    <w:rsid w:val="00B50DBD"/>
    <w:rsid w:val="00B55A37"/>
    <w:rsid w:val="00B74F1D"/>
    <w:rsid w:val="00B95215"/>
    <w:rsid w:val="00BA3469"/>
    <w:rsid w:val="00BB0803"/>
    <w:rsid w:val="00BB3A79"/>
    <w:rsid w:val="00BB7FA9"/>
    <w:rsid w:val="00BC5DF7"/>
    <w:rsid w:val="00BD07CD"/>
    <w:rsid w:val="00BD19CE"/>
    <w:rsid w:val="00BD1C78"/>
    <w:rsid w:val="00BD231A"/>
    <w:rsid w:val="00BD3371"/>
    <w:rsid w:val="00BE4B10"/>
    <w:rsid w:val="00BE7599"/>
    <w:rsid w:val="00BF18E9"/>
    <w:rsid w:val="00BF1F6D"/>
    <w:rsid w:val="00BF4647"/>
    <w:rsid w:val="00C01144"/>
    <w:rsid w:val="00C0555F"/>
    <w:rsid w:val="00C14016"/>
    <w:rsid w:val="00C15BFA"/>
    <w:rsid w:val="00C20D9A"/>
    <w:rsid w:val="00C3048C"/>
    <w:rsid w:val="00C305CD"/>
    <w:rsid w:val="00C4208C"/>
    <w:rsid w:val="00C468BA"/>
    <w:rsid w:val="00C52EF3"/>
    <w:rsid w:val="00C650E0"/>
    <w:rsid w:val="00C72B34"/>
    <w:rsid w:val="00C923CA"/>
    <w:rsid w:val="00C9664A"/>
    <w:rsid w:val="00CA0BFA"/>
    <w:rsid w:val="00CA3022"/>
    <w:rsid w:val="00CA47D7"/>
    <w:rsid w:val="00CB46EF"/>
    <w:rsid w:val="00CC32BE"/>
    <w:rsid w:val="00CC48B5"/>
    <w:rsid w:val="00CC6F23"/>
    <w:rsid w:val="00CC72DA"/>
    <w:rsid w:val="00CC7491"/>
    <w:rsid w:val="00CD2566"/>
    <w:rsid w:val="00CE5049"/>
    <w:rsid w:val="00CF4CE3"/>
    <w:rsid w:val="00D065BE"/>
    <w:rsid w:val="00D12A10"/>
    <w:rsid w:val="00D2120F"/>
    <w:rsid w:val="00D26E2E"/>
    <w:rsid w:val="00D33C41"/>
    <w:rsid w:val="00D4048F"/>
    <w:rsid w:val="00D450FC"/>
    <w:rsid w:val="00D45550"/>
    <w:rsid w:val="00D51239"/>
    <w:rsid w:val="00D61A84"/>
    <w:rsid w:val="00D67D54"/>
    <w:rsid w:val="00D703A5"/>
    <w:rsid w:val="00D70B57"/>
    <w:rsid w:val="00D71E36"/>
    <w:rsid w:val="00D92ADD"/>
    <w:rsid w:val="00DC028F"/>
    <w:rsid w:val="00DC221D"/>
    <w:rsid w:val="00DC5658"/>
    <w:rsid w:val="00DD69F1"/>
    <w:rsid w:val="00DD7FD5"/>
    <w:rsid w:val="00DF142E"/>
    <w:rsid w:val="00DF476E"/>
    <w:rsid w:val="00E03776"/>
    <w:rsid w:val="00E07F82"/>
    <w:rsid w:val="00E10807"/>
    <w:rsid w:val="00E21BE6"/>
    <w:rsid w:val="00E30D1D"/>
    <w:rsid w:val="00E36AB5"/>
    <w:rsid w:val="00E436D1"/>
    <w:rsid w:val="00E527D0"/>
    <w:rsid w:val="00E546E7"/>
    <w:rsid w:val="00E57C01"/>
    <w:rsid w:val="00E671B7"/>
    <w:rsid w:val="00E74AD9"/>
    <w:rsid w:val="00E82B0B"/>
    <w:rsid w:val="00E90BBD"/>
    <w:rsid w:val="00E90DEE"/>
    <w:rsid w:val="00E940AE"/>
    <w:rsid w:val="00EB4117"/>
    <w:rsid w:val="00EC6895"/>
    <w:rsid w:val="00ED0BC0"/>
    <w:rsid w:val="00ED106D"/>
    <w:rsid w:val="00ED2A70"/>
    <w:rsid w:val="00ED3D83"/>
    <w:rsid w:val="00EE021E"/>
    <w:rsid w:val="00EE0F4E"/>
    <w:rsid w:val="00EE40C8"/>
    <w:rsid w:val="00EF057D"/>
    <w:rsid w:val="00EF0741"/>
    <w:rsid w:val="00EF2494"/>
    <w:rsid w:val="00F04ECE"/>
    <w:rsid w:val="00F067DA"/>
    <w:rsid w:val="00F15D74"/>
    <w:rsid w:val="00F178BB"/>
    <w:rsid w:val="00F17D24"/>
    <w:rsid w:val="00F21AFD"/>
    <w:rsid w:val="00F21D6B"/>
    <w:rsid w:val="00F265A7"/>
    <w:rsid w:val="00F2727E"/>
    <w:rsid w:val="00F30443"/>
    <w:rsid w:val="00F33D87"/>
    <w:rsid w:val="00F37E84"/>
    <w:rsid w:val="00F43329"/>
    <w:rsid w:val="00F468FA"/>
    <w:rsid w:val="00F60B7B"/>
    <w:rsid w:val="00F732A3"/>
    <w:rsid w:val="00F77743"/>
    <w:rsid w:val="00F77BA6"/>
    <w:rsid w:val="00F857E1"/>
    <w:rsid w:val="00F86AA7"/>
    <w:rsid w:val="00F8736C"/>
    <w:rsid w:val="00F92F9F"/>
    <w:rsid w:val="00F93622"/>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5207">
      <w:bodyDiv w:val="1"/>
      <w:marLeft w:val="0"/>
      <w:marRight w:val="0"/>
      <w:marTop w:val="0"/>
      <w:marBottom w:val="0"/>
      <w:divBdr>
        <w:top w:val="none" w:sz="0" w:space="0" w:color="auto"/>
        <w:left w:val="none" w:sz="0" w:space="0" w:color="auto"/>
        <w:bottom w:val="none" w:sz="0" w:space="0" w:color="auto"/>
        <w:right w:val="none" w:sz="0" w:space="0" w:color="auto"/>
      </w:divBdr>
    </w:div>
    <w:div w:id="382800413">
      <w:bodyDiv w:val="1"/>
      <w:marLeft w:val="0"/>
      <w:marRight w:val="0"/>
      <w:marTop w:val="0"/>
      <w:marBottom w:val="0"/>
      <w:divBdr>
        <w:top w:val="none" w:sz="0" w:space="0" w:color="auto"/>
        <w:left w:val="none" w:sz="0" w:space="0" w:color="auto"/>
        <w:bottom w:val="none" w:sz="0" w:space="0" w:color="auto"/>
        <w:right w:val="none" w:sz="0" w:space="0" w:color="auto"/>
      </w:divBdr>
    </w:div>
    <w:div w:id="408236670">
      <w:bodyDiv w:val="1"/>
      <w:marLeft w:val="0"/>
      <w:marRight w:val="0"/>
      <w:marTop w:val="0"/>
      <w:marBottom w:val="0"/>
      <w:divBdr>
        <w:top w:val="none" w:sz="0" w:space="0" w:color="auto"/>
        <w:left w:val="none" w:sz="0" w:space="0" w:color="auto"/>
        <w:bottom w:val="none" w:sz="0" w:space="0" w:color="auto"/>
        <w:right w:val="none" w:sz="0" w:space="0" w:color="auto"/>
      </w:divBdr>
    </w:div>
    <w:div w:id="614213494">
      <w:bodyDiv w:val="1"/>
      <w:marLeft w:val="0"/>
      <w:marRight w:val="0"/>
      <w:marTop w:val="0"/>
      <w:marBottom w:val="0"/>
      <w:divBdr>
        <w:top w:val="none" w:sz="0" w:space="0" w:color="auto"/>
        <w:left w:val="none" w:sz="0" w:space="0" w:color="auto"/>
        <w:bottom w:val="none" w:sz="0" w:space="0" w:color="auto"/>
        <w:right w:val="none" w:sz="0" w:space="0" w:color="auto"/>
      </w:divBdr>
    </w:div>
    <w:div w:id="888687454">
      <w:bodyDiv w:val="1"/>
      <w:marLeft w:val="0"/>
      <w:marRight w:val="0"/>
      <w:marTop w:val="0"/>
      <w:marBottom w:val="0"/>
      <w:divBdr>
        <w:top w:val="none" w:sz="0" w:space="0" w:color="auto"/>
        <w:left w:val="none" w:sz="0" w:space="0" w:color="auto"/>
        <w:bottom w:val="none" w:sz="0" w:space="0" w:color="auto"/>
        <w:right w:val="none" w:sz="0" w:space="0" w:color="auto"/>
      </w:divBdr>
    </w:div>
    <w:div w:id="913776844">
      <w:bodyDiv w:val="1"/>
      <w:marLeft w:val="0"/>
      <w:marRight w:val="0"/>
      <w:marTop w:val="0"/>
      <w:marBottom w:val="0"/>
      <w:divBdr>
        <w:top w:val="none" w:sz="0" w:space="0" w:color="auto"/>
        <w:left w:val="none" w:sz="0" w:space="0" w:color="auto"/>
        <w:bottom w:val="none" w:sz="0" w:space="0" w:color="auto"/>
        <w:right w:val="none" w:sz="0" w:space="0" w:color="auto"/>
      </w:divBdr>
    </w:div>
    <w:div w:id="924387170">
      <w:bodyDiv w:val="1"/>
      <w:marLeft w:val="0"/>
      <w:marRight w:val="0"/>
      <w:marTop w:val="0"/>
      <w:marBottom w:val="0"/>
      <w:divBdr>
        <w:top w:val="none" w:sz="0" w:space="0" w:color="auto"/>
        <w:left w:val="none" w:sz="0" w:space="0" w:color="auto"/>
        <w:bottom w:val="none" w:sz="0" w:space="0" w:color="auto"/>
        <w:right w:val="none" w:sz="0" w:space="0" w:color="auto"/>
      </w:divBdr>
    </w:div>
    <w:div w:id="1065757074">
      <w:bodyDiv w:val="1"/>
      <w:marLeft w:val="0"/>
      <w:marRight w:val="0"/>
      <w:marTop w:val="0"/>
      <w:marBottom w:val="0"/>
      <w:divBdr>
        <w:top w:val="none" w:sz="0" w:space="0" w:color="auto"/>
        <w:left w:val="none" w:sz="0" w:space="0" w:color="auto"/>
        <w:bottom w:val="none" w:sz="0" w:space="0" w:color="auto"/>
        <w:right w:val="none" w:sz="0" w:space="0" w:color="auto"/>
      </w:divBdr>
    </w:div>
    <w:div w:id="1079255942">
      <w:bodyDiv w:val="1"/>
      <w:marLeft w:val="0"/>
      <w:marRight w:val="0"/>
      <w:marTop w:val="0"/>
      <w:marBottom w:val="0"/>
      <w:divBdr>
        <w:top w:val="none" w:sz="0" w:space="0" w:color="auto"/>
        <w:left w:val="none" w:sz="0" w:space="0" w:color="auto"/>
        <w:bottom w:val="none" w:sz="0" w:space="0" w:color="auto"/>
        <w:right w:val="none" w:sz="0" w:space="0" w:color="auto"/>
      </w:divBdr>
    </w:div>
    <w:div w:id="1126777311">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273593238">
      <w:bodyDiv w:val="1"/>
      <w:marLeft w:val="0"/>
      <w:marRight w:val="0"/>
      <w:marTop w:val="0"/>
      <w:marBottom w:val="0"/>
      <w:divBdr>
        <w:top w:val="none" w:sz="0" w:space="0" w:color="auto"/>
        <w:left w:val="none" w:sz="0" w:space="0" w:color="auto"/>
        <w:bottom w:val="none" w:sz="0" w:space="0" w:color="auto"/>
        <w:right w:val="none" w:sz="0" w:space="0" w:color="auto"/>
      </w:divBdr>
    </w:div>
    <w:div w:id="1336301348">
      <w:bodyDiv w:val="1"/>
      <w:marLeft w:val="0"/>
      <w:marRight w:val="0"/>
      <w:marTop w:val="0"/>
      <w:marBottom w:val="0"/>
      <w:divBdr>
        <w:top w:val="none" w:sz="0" w:space="0" w:color="auto"/>
        <w:left w:val="none" w:sz="0" w:space="0" w:color="auto"/>
        <w:bottom w:val="none" w:sz="0" w:space="0" w:color="auto"/>
        <w:right w:val="none" w:sz="0" w:space="0" w:color="auto"/>
      </w:divBdr>
    </w:div>
    <w:div w:id="1371881657">
      <w:bodyDiv w:val="1"/>
      <w:marLeft w:val="0"/>
      <w:marRight w:val="0"/>
      <w:marTop w:val="0"/>
      <w:marBottom w:val="0"/>
      <w:divBdr>
        <w:top w:val="none" w:sz="0" w:space="0" w:color="auto"/>
        <w:left w:val="none" w:sz="0" w:space="0" w:color="auto"/>
        <w:bottom w:val="none" w:sz="0" w:space="0" w:color="auto"/>
        <w:right w:val="none" w:sz="0" w:space="0" w:color="auto"/>
      </w:divBdr>
    </w:div>
    <w:div w:id="1595279002">
      <w:bodyDiv w:val="1"/>
      <w:marLeft w:val="0"/>
      <w:marRight w:val="0"/>
      <w:marTop w:val="0"/>
      <w:marBottom w:val="0"/>
      <w:divBdr>
        <w:top w:val="none" w:sz="0" w:space="0" w:color="auto"/>
        <w:left w:val="none" w:sz="0" w:space="0" w:color="auto"/>
        <w:bottom w:val="none" w:sz="0" w:space="0" w:color="auto"/>
        <w:right w:val="none" w:sz="0" w:space="0" w:color="auto"/>
      </w:divBdr>
    </w:div>
    <w:div w:id="1672876921">
      <w:bodyDiv w:val="1"/>
      <w:marLeft w:val="0"/>
      <w:marRight w:val="0"/>
      <w:marTop w:val="0"/>
      <w:marBottom w:val="0"/>
      <w:divBdr>
        <w:top w:val="none" w:sz="0" w:space="0" w:color="auto"/>
        <w:left w:val="none" w:sz="0" w:space="0" w:color="auto"/>
        <w:bottom w:val="none" w:sz="0" w:space="0" w:color="auto"/>
        <w:right w:val="none" w:sz="0" w:space="0" w:color="auto"/>
      </w:divBdr>
    </w:div>
    <w:div w:id="1807821014">
      <w:bodyDiv w:val="1"/>
      <w:marLeft w:val="0"/>
      <w:marRight w:val="0"/>
      <w:marTop w:val="0"/>
      <w:marBottom w:val="0"/>
      <w:divBdr>
        <w:top w:val="none" w:sz="0" w:space="0" w:color="auto"/>
        <w:left w:val="none" w:sz="0" w:space="0" w:color="auto"/>
        <w:bottom w:val="none" w:sz="0" w:space="0" w:color="auto"/>
        <w:right w:val="none" w:sz="0" w:space="0" w:color="auto"/>
      </w:divBdr>
    </w:div>
    <w:div w:id="1812212405">
      <w:bodyDiv w:val="1"/>
      <w:marLeft w:val="0"/>
      <w:marRight w:val="0"/>
      <w:marTop w:val="0"/>
      <w:marBottom w:val="0"/>
      <w:divBdr>
        <w:top w:val="none" w:sz="0" w:space="0" w:color="auto"/>
        <w:left w:val="none" w:sz="0" w:space="0" w:color="auto"/>
        <w:bottom w:val="none" w:sz="0" w:space="0" w:color="auto"/>
        <w:right w:val="none" w:sz="0" w:space="0" w:color="auto"/>
      </w:divBdr>
    </w:div>
    <w:div w:id="1870217197">
      <w:bodyDiv w:val="1"/>
      <w:marLeft w:val="0"/>
      <w:marRight w:val="0"/>
      <w:marTop w:val="0"/>
      <w:marBottom w:val="0"/>
      <w:divBdr>
        <w:top w:val="none" w:sz="0" w:space="0" w:color="auto"/>
        <w:left w:val="none" w:sz="0" w:space="0" w:color="auto"/>
        <w:bottom w:val="none" w:sz="0" w:space="0" w:color="auto"/>
        <w:right w:val="none" w:sz="0" w:space="0" w:color="auto"/>
      </w:divBdr>
    </w:div>
    <w:div w:id="2016833739">
      <w:bodyDiv w:val="1"/>
      <w:marLeft w:val="0"/>
      <w:marRight w:val="0"/>
      <w:marTop w:val="0"/>
      <w:marBottom w:val="0"/>
      <w:divBdr>
        <w:top w:val="none" w:sz="0" w:space="0" w:color="auto"/>
        <w:left w:val="none" w:sz="0" w:space="0" w:color="auto"/>
        <w:bottom w:val="none" w:sz="0" w:space="0" w:color="auto"/>
        <w:right w:val="none" w:sz="0" w:space="0" w:color="auto"/>
      </w:divBdr>
    </w:div>
    <w:div w:id="2052992232">
      <w:bodyDiv w:val="1"/>
      <w:marLeft w:val="0"/>
      <w:marRight w:val="0"/>
      <w:marTop w:val="0"/>
      <w:marBottom w:val="0"/>
      <w:divBdr>
        <w:top w:val="none" w:sz="0" w:space="0" w:color="auto"/>
        <w:left w:val="none" w:sz="0" w:space="0" w:color="auto"/>
        <w:bottom w:val="none" w:sz="0" w:space="0" w:color="auto"/>
        <w:right w:val="none" w:sz="0" w:space="0" w:color="auto"/>
      </w:divBdr>
    </w:div>
    <w:div w:id="20758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nisileS@dsd.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5165E-0F57-48A3-8E69-FA29081F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1045</Words>
  <Characters>5959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Danisile Sambamba</cp:lastModifiedBy>
  <cp:revision>2</cp:revision>
  <cp:lastPrinted>2018-03-22T13:58:00Z</cp:lastPrinted>
  <dcterms:created xsi:type="dcterms:W3CDTF">2018-04-11T12:10:00Z</dcterms:created>
  <dcterms:modified xsi:type="dcterms:W3CDTF">2018-04-11T12:10:00Z</dcterms:modified>
</cp:coreProperties>
</file>