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9" w:rsidRDefault="00883F39">
      <w:pPr>
        <w:pStyle w:val="BodyText"/>
        <w:spacing w:before="2"/>
        <w:rPr>
          <w:rFonts w:ascii="Times New Roman"/>
          <w:sz w:val="37"/>
        </w:rPr>
      </w:pPr>
    </w:p>
    <w:p w:rsidR="00883F39" w:rsidRDefault="00AF2E44">
      <w:pPr>
        <w:pStyle w:val="BodyText"/>
        <w:ind w:left="3156"/>
      </w:pPr>
      <w:r>
        <w:rPr>
          <w:w w:val="95"/>
        </w:rPr>
        <w:t>NATIONAL</w:t>
      </w:r>
      <w:r>
        <w:rPr>
          <w:spacing w:val="-18"/>
          <w:w w:val="95"/>
        </w:rPr>
        <w:t xml:space="preserve"> </w:t>
      </w:r>
      <w:r>
        <w:rPr>
          <w:w w:val="95"/>
        </w:rPr>
        <w:t>ASSEMBLY</w:t>
      </w:r>
    </w:p>
    <w:p w:rsidR="00883F39" w:rsidRDefault="00AF2E44">
      <w:pPr>
        <w:pStyle w:val="BodyText"/>
        <w:spacing w:before="129"/>
        <w:ind w:left="873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36/1/4/1(201900010)</w:t>
      </w:r>
    </w:p>
    <w:p w:rsidR="00883F39" w:rsidRDefault="00883F39">
      <w:pPr>
        <w:rPr>
          <w:rFonts w:ascii="Arial Black"/>
        </w:rPr>
        <w:sectPr w:rsidR="00883F39">
          <w:type w:val="continuous"/>
          <w:pgSz w:w="11910" w:h="16850"/>
          <w:pgMar w:top="1600" w:right="1680" w:bottom="280" w:left="1520" w:header="720" w:footer="720" w:gutter="0"/>
          <w:cols w:num="2" w:space="720" w:equalWidth="0">
            <w:col w:w="5579" w:space="40"/>
            <w:col w:w="3091"/>
          </w:cols>
        </w:sectPr>
      </w:pPr>
    </w:p>
    <w:p w:rsidR="00883F39" w:rsidRDefault="00883F39">
      <w:pPr>
        <w:pStyle w:val="BodyText"/>
        <w:spacing w:before="4"/>
        <w:rPr>
          <w:rFonts w:ascii="Arial Black"/>
          <w:sz w:val="11"/>
        </w:rPr>
      </w:pPr>
    </w:p>
    <w:p w:rsidR="00883F39" w:rsidRDefault="00AF2E44">
      <w:pPr>
        <w:spacing w:before="93"/>
        <w:ind w:left="203"/>
        <w:rPr>
          <w:sz w:val="23"/>
        </w:rPr>
      </w:pPr>
      <w:r>
        <w:rPr>
          <w:sz w:val="23"/>
          <w:u w:val="single"/>
        </w:rPr>
        <w:t>FOR WRITTEN REPLY</w:t>
      </w:r>
    </w:p>
    <w:p w:rsidR="00883F39" w:rsidRDefault="00883F39">
      <w:pPr>
        <w:pStyle w:val="BodyText"/>
        <w:spacing w:before="10"/>
        <w:rPr>
          <w:sz w:val="21"/>
        </w:rPr>
      </w:pPr>
    </w:p>
    <w:p w:rsidR="00883F39" w:rsidRDefault="00AF2E44">
      <w:pPr>
        <w:pStyle w:val="BodyText"/>
        <w:ind w:left="197"/>
      </w:pPr>
      <w:r>
        <w:rPr>
          <w:u w:val="single"/>
        </w:rPr>
        <w:t>QUESTION 51</w:t>
      </w:r>
    </w:p>
    <w:p w:rsidR="00883F39" w:rsidRDefault="00883F39">
      <w:pPr>
        <w:pStyle w:val="BodyText"/>
        <w:spacing w:before="5"/>
        <w:rPr>
          <w:sz w:val="23"/>
        </w:rPr>
      </w:pPr>
    </w:p>
    <w:p w:rsidR="00883F39" w:rsidRDefault="00AF2E44">
      <w:pPr>
        <w:pStyle w:val="BodyText"/>
        <w:spacing w:line="218" w:lineRule="auto"/>
        <w:ind w:left="2130" w:hanging="1855"/>
      </w:pPr>
      <w:r>
        <w:rPr>
          <w:w w:val="95"/>
          <w:u w:val="single"/>
        </w:rPr>
        <w:t>DATE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16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7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FEBRUARY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2019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1"/>
          <w:u w:val="single"/>
        </w:rPr>
        <w:t xml:space="preserve"> </w:t>
      </w:r>
      <w:r>
        <w:rPr>
          <w:u w:val="single"/>
        </w:rPr>
        <w:t>NO</w:t>
      </w:r>
      <w:r>
        <w:rPr>
          <w:spacing w:val="-23"/>
          <w:u w:val="single"/>
        </w:rPr>
        <w:t xml:space="preserve"> </w:t>
      </w:r>
      <w:r>
        <w:rPr>
          <w:u w:val="single"/>
        </w:rPr>
        <w:t>1-2§19)</w:t>
      </w:r>
    </w:p>
    <w:p w:rsidR="00883F39" w:rsidRDefault="00883F39">
      <w:pPr>
        <w:pStyle w:val="BodyText"/>
        <w:spacing w:before="4"/>
        <w:rPr>
          <w:sz w:val="21"/>
        </w:rPr>
      </w:pPr>
    </w:p>
    <w:p w:rsidR="00883F39" w:rsidRDefault="00AF2E44">
      <w:pPr>
        <w:pStyle w:val="Heading1"/>
        <w:tabs>
          <w:tab w:val="left" w:pos="863"/>
        </w:tabs>
        <w:ind w:left="190"/>
      </w:pPr>
      <w:r>
        <w:t>51.</w:t>
      </w:r>
      <w:r>
        <w:tab/>
        <w:t>Adv</w:t>
      </w:r>
      <w:r>
        <w:rPr>
          <w:spacing w:val="-13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Mulaudzi</w:t>
      </w:r>
      <w:r>
        <w:rPr>
          <w:spacing w:val="-6"/>
        </w:rPr>
        <w:t xml:space="preserve"> </w:t>
      </w:r>
      <w:r>
        <w:t>(EFF)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Minister of</w:t>
      </w:r>
      <w:r>
        <w:rPr>
          <w:spacing w:val="-23"/>
        </w:rPr>
        <w:t xml:space="preserve"> </w:t>
      </w:r>
      <w:r>
        <w:t>Police:</w:t>
      </w:r>
    </w:p>
    <w:p w:rsidR="00883F39" w:rsidRDefault="00AF2E44">
      <w:pPr>
        <w:spacing w:before="250"/>
        <w:ind w:left="190" w:firstLine="7"/>
        <w:rPr>
          <w:sz w:val="23"/>
        </w:rPr>
      </w:pPr>
      <w:r>
        <w:rPr>
          <w:sz w:val="23"/>
        </w:rPr>
        <w:t>What number of police reservists (a) are currently employed by the SA Police Service and (b) have been employed full time since 1 January 2010?</w:t>
      </w:r>
    </w:p>
    <w:p w:rsidR="00883F39" w:rsidRDefault="00AF2E44">
      <w:pPr>
        <w:spacing w:line="260" w:lineRule="exact"/>
        <w:ind w:right="166"/>
        <w:jc w:val="right"/>
        <w:rPr>
          <w:sz w:val="23"/>
        </w:rPr>
      </w:pPr>
      <w:r>
        <w:rPr>
          <w:w w:val="95"/>
          <w:sz w:val="23"/>
        </w:rPr>
        <w:t>NW56E</w:t>
      </w:r>
    </w:p>
    <w:p w:rsidR="00883F39" w:rsidRDefault="00AF2E44">
      <w:pPr>
        <w:spacing w:line="251" w:lineRule="exact"/>
        <w:ind w:left="183"/>
      </w:pPr>
      <w:r>
        <w:rPr>
          <w:w w:val="105"/>
        </w:rPr>
        <w:t>REPLY:</w:t>
      </w:r>
    </w:p>
    <w:p w:rsidR="00883F39" w:rsidRDefault="00883F39">
      <w:pPr>
        <w:pStyle w:val="BodyText"/>
        <w:spacing w:before="3"/>
        <w:rPr>
          <w:sz w:val="12"/>
        </w:rPr>
      </w:pPr>
    </w:p>
    <w:p w:rsidR="00883F39" w:rsidRDefault="00AF2E44">
      <w:pPr>
        <w:pStyle w:val="ListParagraph"/>
        <w:numPr>
          <w:ilvl w:val="0"/>
          <w:numId w:val="1"/>
        </w:numPr>
        <w:tabs>
          <w:tab w:val="left" w:pos="850"/>
        </w:tabs>
        <w:spacing w:before="92" w:line="302" w:lineRule="auto"/>
        <w:ind w:hanging="661"/>
        <w:jc w:val="both"/>
        <w:rPr>
          <w:sz w:val="27"/>
        </w:rPr>
      </w:pPr>
      <w:r>
        <w:rPr>
          <w:w w:val="90"/>
          <w:sz w:val="27"/>
        </w:rPr>
        <w:t>The</w:t>
      </w:r>
      <w:r>
        <w:rPr>
          <w:spacing w:val="-18"/>
          <w:w w:val="90"/>
          <w:sz w:val="27"/>
        </w:rPr>
        <w:t xml:space="preserve"> </w:t>
      </w:r>
      <w:r>
        <w:rPr>
          <w:w w:val="90"/>
          <w:sz w:val="27"/>
        </w:rPr>
        <w:t>South</w:t>
      </w:r>
      <w:r>
        <w:rPr>
          <w:spacing w:val="-10"/>
          <w:w w:val="90"/>
          <w:sz w:val="27"/>
        </w:rPr>
        <w:t xml:space="preserve"> </w:t>
      </w:r>
      <w:r>
        <w:rPr>
          <w:w w:val="90"/>
          <w:sz w:val="27"/>
        </w:rPr>
        <w:t>African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Police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Service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(SAPS),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currently,</w:t>
      </w:r>
      <w:r>
        <w:rPr>
          <w:spacing w:val="-6"/>
          <w:w w:val="90"/>
          <w:sz w:val="27"/>
        </w:rPr>
        <w:t xml:space="preserve"> </w:t>
      </w:r>
      <w:r>
        <w:rPr>
          <w:w w:val="90"/>
          <w:sz w:val="27"/>
        </w:rPr>
        <w:t>has</w:t>
      </w:r>
      <w:r>
        <w:rPr>
          <w:spacing w:val="-12"/>
          <w:w w:val="90"/>
          <w:sz w:val="27"/>
        </w:rPr>
        <w:t xml:space="preserve"> </w:t>
      </w:r>
      <w:r>
        <w:rPr>
          <w:w w:val="90"/>
          <w:sz w:val="27"/>
        </w:rPr>
        <w:t>a</w:t>
      </w:r>
      <w:r>
        <w:rPr>
          <w:spacing w:val="-17"/>
          <w:w w:val="90"/>
          <w:sz w:val="27"/>
        </w:rPr>
        <w:t xml:space="preserve"> </w:t>
      </w:r>
      <w:r>
        <w:rPr>
          <w:w w:val="90"/>
          <w:sz w:val="27"/>
        </w:rPr>
        <w:t>total</w:t>
      </w:r>
      <w:r>
        <w:rPr>
          <w:spacing w:val="-15"/>
          <w:w w:val="90"/>
          <w:sz w:val="27"/>
        </w:rPr>
        <w:t xml:space="preserve"> </w:t>
      </w:r>
      <w:r>
        <w:rPr>
          <w:w w:val="90"/>
          <w:sz w:val="27"/>
        </w:rPr>
        <w:t>of</w:t>
      </w:r>
      <w:r>
        <w:rPr>
          <w:spacing w:val="-16"/>
          <w:w w:val="90"/>
          <w:sz w:val="27"/>
        </w:rPr>
        <w:t xml:space="preserve"> </w:t>
      </w:r>
      <w:r>
        <w:rPr>
          <w:w w:val="90"/>
          <w:sz w:val="27"/>
        </w:rPr>
        <w:t>10</w:t>
      </w:r>
      <w:r>
        <w:rPr>
          <w:spacing w:val="-35"/>
          <w:w w:val="90"/>
          <w:sz w:val="27"/>
        </w:rPr>
        <w:t xml:space="preserve"> </w:t>
      </w:r>
      <w:r>
        <w:rPr>
          <w:w w:val="90"/>
          <w:sz w:val="27"/>
        </w:rPr>
        <w:t>379 police</w:t>
      </w:r>
      <w:r>
        <w:rPr>
          <w:spacing w:val="-30"/>
          <w:w w:val="90"/>
          <w:sz w:val="27"/>
        </w:rPr>
        <w:t xml:space="preserve"> </w:t>
      </w:r>
      <w:r>
        <w:rPr>
          <w:w w:val="90"/>
          <w:sz w:val="27"/>
        </w:rPr>
        <w:t>reservists.</w:t>
      </w:r>
      <w:r>
        <w:rPr>
          <w:spacing w:val="-20"/>
          <w:w w:val="90"/>
          <w:sz w:val="27"/>
        </w:rPr>
        <w:t xml:space="preserve"> </w:t>
      </w:r>
      <w:r>
        <w:rPr>
          <w:w w:val="90"/>
          <w:sz w:val="27"/>
        </w:rPr>
        <w:t>It</w:t>
      </w:r>
      <w:r>
        <w:rPr>
          <w:spacing w:val="-27"/>
          <w:w w:val="90"/>
          <w:sz w:val="27"/>
        </w:rPr>
        <w:t xml:space="preserve"> </w:t>
      </w:r>
      <w:r>
        <w:rPr>
          <w:w w:val="90"/>
          <w:sz w:val="27"/>
        </w:rPr>
        <w:t>needs</w:t>
      </w:r>
      <w:r>
        <w:rPr>
          <w:spacing w:val="-22"/>
          <w:w w:val="90"/>
          <w:sz w:val="27"/>
        </w:rPr>
        <w:t xml:space="preserve"> </w:t>
      </w:r>
      <w:r>
        <w:rPr>
          <w:w w:val="90"/>
          <w:sz w:val="27"/>
        </w:rPr>
        <w:t>to</w:t>
      </w:r>
      <w:r>
        <w:rPr>
          <w:spacing w:val="-28"/>
          <w:w w:val="90"/>
          <w:sz w:val="27"/>
        </w:rPr>
        <w:t xml:space="preserve"> </w:t>
      </w:r>
      <w:r>
        <w:rPr>
          <w:w w:val="90"/>
          <w:sz w:val="27"/>
        </w:rPr>
        <w:t>be</w:t>
      </w:r>
      <w:r>
        <w:rPr>
          <w:spacing w:val="-31"/>
          <w:w w:val="90"/>
          <w:sz w:val="27"/>
        </w:rPr>
        <w:t xml:space="preserve"> </w:t>
      </w:r>
      <w:r>
        <w:rPr>
          <w:w w:val="90"/>
          <w:sz w:val="27"/>
        </w:rPr>
        <w:t>mentioned</w:t>
      </w:r>
      <w:r>
        <w:rPr>
          <w:spacing w:val="-19"/>
          <w:w w:val="90"/>
          <w:sz w:val="27"/>
        </w:rPr>
        <w:t xml:space="preserve"> </w:t>
      </w:r>
      <w:r>
        <w:rPr>
          <w:w w:val="90"/>
          <w:sz w:val="27"/>
        </w:rPr>
        <w:t>that</w:t>
      </w:r>
      <w:r>
        <w:rPr>
          <w:spacing w:val="-30"/>
          <w:w w:val="90"/>
          <w:sz w:val="27"/>
        </w:rPr>
        <w:t xml:space="preserve"> </w:t>
      </w:r>
      <w:r>
        <w:rPr>
          <w:w w:val="90"/>
          <w:sz w:val="27"/>
        </w:rPr>
        <w:t>the</w:t>
      </w:r>
      <w:r>
        <w:rPr>
          <w:spacing w:val="-28"/>
          <w:w w:val="90"/>
          <w:sz w:val="27"/>
        </w:rPr>
        <w:t xml:space="preserve"> </w:t>
      </w:r>
      <w:r>
        <w:rPr>
          <w:w w:val="90"/>
          <w:sz w:val="27"/>
        </w:rPr>
        <w:t>SAPS</w:t>
      </w:r>
      <w:r>
        <w:rPr>
          <w:spacing w:val="-24"/>
          <w:w w:val="90"/>
          <w:sz w:val="27"/>
        </w:rPr>
        <w:t xml:space="preserve"> </w:t>
      </w:r>
      <w:r>
        <w:rPr>
          <w:w w:val="90"/>
          <w:sz w:val="27"/>
        </w:rPr>
        <w:t>does</w:t>
      </w:r>
      <w:r>
        <w:rPr>
          <w:spacing w:val="-25"/>
          <w:w w:val="90"/>
          <w:sz w:val="27"/>
        </w:rPr>
        <w:t xml:space="preserve"> </w:t>
      </w:r>
      <w:r>
        <w:rPr>
          <w:w w:val="90"/>
          <w:sz w:val="27"/>
        </w:rPr>
        <w:t>not</w:t>
      </w:r>
      <w:r>
        <w:rPr>
          <w:spacing w:val="-29"/>
          <w:w w:val="90"/>
          <w:sz w:val="27"/>
        </w:rPr>
        <w:t xml:space="preserve"> </w:t>
      </w:r>
      <w:r>
        <w:rPr>
          <w:w w:val="90"/>
          <w:sz w:val="27"/>
        </w:rPr>
        <w:t>employ reservists, as they serve on a voluntary</w:t>
      </w:r>
      <w:r>
        <w:rPr>
          <w:spacing w:val="-40"/>
          <w:w w:val="90"/>
          <w:sz w:val="27"/>
        </w:rPr>
        <w:t xml:space="preserve"> </w:t>
      </w:r>
      <w:r>
        <w:rPr>
          <w:w w:val="90"/>
          <w:sz w:val="27"/>
        </w:rPr>
        <w:t>basis.</w:t>
      </w:r>
    </w:p>
    <w:p w:rsidR="00883F39" w:rsidRDefault="00883F39">
      <w:pPr>
        <w:pStyle w:val="BodyText"/>
        <w:spacing w:before="10"/>
        <w:rPr>
          <w:sz w:val="36"/>
        </w:rPr>
      </w:pPr>
    </w:p>
    <w:p w:rsidR="00883F39" w:rsidRDefault="00AF2E44">
      <w:pPr>
        <w:pStyle w:val="ListParagraph"/>
        <w:numPr>
          <w:ilvl w:val="0"/>
          <w:numId w:val="1"/>
        </w:numPr>
        <w:tabs>
          <w:tab w:val="left" w:pos="838"/>
        </w:tabs>
        <w:spacing w:line="338" w:lineRule="auto"/>
        <w:ind w:left="830" w:right="171" w:hanging="666"/>
        <w:jc w:val="both"/>
        <w:rPr>
          <w:sz w:val="24"/>
        </w:rPr>
      </w:pPr>
      <w:r>
        <w:rPr>
          <w:sz w:val="24"/>
        </w:rPr>
        <w:t>Since</w:t>
      </w:r>
      <w:r>
        <w:rPr>
          <w:spacing w:val="-33"/>
          <w:sz w:val="24"/>
        </w:rPr>
        <w:t xml:space="preserve"> </w:t>
      </w:r>
      <w:r>
        <w:rPr>
          <w:sz w:val="24"/>
        </w:rPr>
        <w:t>1</w:t>
      </w:r>
      <w:r>
        <w:rPr>
          <w:spacing w:val="-34"/>
          <w:sz w:val="24"/>
        </w:rPr>
        <w:t xml:space="preserve"> </w:t>
      </w:r>
      <w:r>
        <w:rPr>
          <w:sz w:val="24"/>
        </w:rPr>
        <w:t>January</w:t>
      </w:r>
      <w:r>
        <w:rPr>
          <w:spacing w:val="-24"/>
          <w:sz w:val="24"/>
        </w:rPr>
        <w:t xml:space="preserve"> </w:t>
      </w:r>
      <w:r>
        <w:rPr>
          <w:sz w:val="24"/>
        </w:rPr>
        <w:t>2010,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total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8</w:t>
      </w:r>
      <w:r>
        <w:rPr>
          <w:spacing w:val="-32"/>
          <w:sz w:val="24"/>
        </w:rPr>
        <w:t xml:space="preserve"> </w:t>
      </w:r>
      <w:r>
        <w:rPr>
          <w:sz w:val="24"/>
        </w:rPr>
        <w:t>306</w:t>
      </w:r>
      <w:r>
        <w:rPr>
          <w:spacing w:val="-29"/>
          <w:sz w:val="24"/>
        </w:rPr>
        <w:t xml:space="preserve"> </w:t>
      </w:r>
      <w:r>
        <w:rPr>
          <w:sz w:val="24"/>
        </w:rPr>
        <w:t>reservists</w:t>
      </w:r>
      <w:r>
        <w:rPr>
          <w:spacing w:val="-21"/>
          <w:sz w:val="24"/>
        </w:rPr>
        <w:t xml:space="preserve"> </w:t>
      </w:r>
      <w:r>
        <w:rPr>
          <w:sz w:val="24"/>
        </w:rPr>
        <w:t>have</w:t>
      </w:r>
      <w:r>
        <w:rPr>
          <w:spacing w:val="-32"/>
          <w:sz w:val="24"/>
        </w:rPr>
        <w:t xml:space="preserve"> </w:t>
      </w:r>
      <w:r>
        <w:rPr>
          <w:sz w:val="24"/>
        </w:rPr>
        <w:t>been</w:t>
      </w:r>
      <w:r>
        <w:rPr>
          <w:spacing w:val="-30"/>
          <w:sz w:val="24"/>
        </w:rPr>
        <w:t xml:space="preserve"> </w:t>
      </w:r>
      <w:r>
        <w:rPr>
          <w:sz w:val="24"/>
        </w:rPr>
        <w:t>utilised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full- time</w:t>
      </w:r>
      <w:r>
        <w:rPr>
          <w:spacing w:val="-13"/>
          <w:sz w:val="24"/>
        </w:rPr>
        <w:t xml:space="preserve"> </w:t>
      </w:r>
      <w:r>
        <w:rPr>
          <w:sz w:val="24"/>
        </w:rPr>
        <w:t>basis.</w:t>
      </w:r>
    </w:p>
    <w:p w:rsidR="00883F39" w:rsidRDefault="00883F39">
      <w:pPr>
        <w:pStyle w:val="BodyText"/>
        <w:spacing w:before="5"/>
        <w:rPr>
          <w:sz w:val="22"/>
        </w:rPr>
      </w:pPr>
    </w:p>
    <w:p w:rsidR="00883F39" w:rsidRDefault="00AF2E44">
      <w:pPr>
        <w:pStyle w:val="BodyText"/>
        <w:ind w:left="153"/>
      </w:pPr>
      <w:r>
        <w:rPr>
          <w:noProof/>
          <w:lang w:val="en-ZA" w:eastAsia="en-ZA" w:bidi="ar-SA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982979</wp:posOffset>
            </wp:positionH>
            <wp:positionV relativeFrom="paragraph">
              <wp:posOffset>737309</wp:posOffset>
            </wp:positionV>
            <wp:extent cx="3287267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51 recommendad/</w:t>
      </w:r>
    </w:p>
    <w:p w:rsidR="00883F39" w:rsidRDefault="00883F39">
      <w:pPr>
        <w:pStyle w:val="BodyText"/>
        <w:rPr>
          <w:sz w:val="20"/>
        </w:rPr>
      </w:pPr>
    </w:p>
    <w:p w:rsidR="00883F39" w:rsidRDefault="00883F39">
      <w:pPr>
        <w:pStyle w:val="BodyText"/>
        <w:rPr>
          <w:sz w:val="20"/>
        </w:rPr>
      </w:pPr>
    </w:p>
    <w:p w:rsidR="00883F39" w:rsidRDefault="00883F39">
      <w:pPr>
        <w:pStyle w:val="BodyText"/>
        <w:rPr>
          <w:sz w:val="20"/>
        </w:rPr>
      </w:pPr>
    </w:p>
    <w:p w:rsidR="00883F39" w:rsidRDefault="00883F39">
      <w:pPr>
        <w:pStyle w:val="BodyText"/>
        <w:rPr>
          <w:sz w:val="20"/>
        </w:rPr>
      </w:pPr>
    </w:p>
    <w:p w:rsidR="00883F39" w:rsidRDefault="00883F39">
      <w:pPr>
        <w:pStyle w:val="BodyText"/>
        <w:rPr>
          <w:sz w:val="20"/>
        </w:rPr>
      </w:pPr>
    </w:p>
    <w:p w:rsidR="00883F39" w:rsidRDefault="00883F39">
      <w:pPr>
        <w:pStyle w:val="BodyText"/>
        <w:spacing w:before="8"/>
        <w:rPr>
          <w:sz w:val="27"/>
        </w:rPr>
      </w:pPr>
    </w:p>
    <w:p w:rsidR="00883F39" w:rsidRDefault="00883F39">
      <w:pPr>
        <w:rPr>
          <w:sz w:val="27"/>
        </w:rPr>
        <w:sectPr w:rsidR="00883F39">
          <w:type w:val="continuous"/>
          <w:pgSz w:w="11910" w:h="16850"/>
          <w:pgMar w:top="1600" w:right="1680" w:bottom="280" w:left="1520" w:header="720" w:footer="720" w:gutter="0"/>
          <w:cols w:space="720"/>
        </w:sectPr>
      </w:pPr>
    </w:p>
    <w:p w:rsidR="00883F39" w:rsidRDefault="00883F39">
      <w:pPr>
        <w:pStyle w:val="BodyText"/>
        <w:rPr>
          <w:sz w:val="26"/>
        </w:rPr>
      </w:pPr>
    </w:p>
    <w:p w:rsidR="00883F39" w:rsidRDefault="00883F39">
      <w:pPr>
        <w:pStyle w:val="BodyText"/>
        <w:spacing w:before="1"/>
        <w:rPr>
          <w:sz w:val="27"/>
        </w:rPr>
      </w:pPr>
    </w:p>
    <w:p w:rsidR="00883F39" w:rsidRDefault="00AF2E44">
      <w:pPr>
        <w:pStyle w:val="BodyText"/>
        <w:ind w:left="1004"/>
      </w:pPr>
      <w:r>
        <w:rPr>
          <w:noProof/>
          <w:lang w:val="en-ZA" w:eastAsia="en-ZA" w:bidi="ar-SA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1029917</wp:posOffset>
            </wp:positionV>
            <wp:extent cx="854963" cy="11064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(SOEG)</w:t>
      </w:r>
    </w:p>
    <w:p w:rsidR="00883F39" w:rsidRDefault="00AF2E44">
      <w:pPr>
        <w:pStyle w:val="BodyText"/>
        <w:spacing w:before="10"/>
        <w:rPr>
          <w:sz w:val="2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3319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191913</wp:posOffset>
            </wp:positionV>
            <wp:extent cx="1161287" cy="2011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F39" w:rsidRDefault="00AF2E44">
      <w:pPr>
        <w:spacing w:before="101"/>
        <w:ind w:left="129"/>
        <w:rPr>
          <w:sz w:val="26"/>
        </w:rPr>
      </w:pPr>
      <w:r>
        <w:rPr>
          <w:w w:val="90"/>
          <w:sz w:val="26"/>
        </w:rPr>
        <w:t>Reply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question</w:t>
      </w:r>
      <w:r>
        <w:rPr>
          <w:spacing w:val="-33"/>
          <w:w w:val="90"/>
          <w:sz w:val="26"/>
        </w:rPr>
        <w:t xml:space="preserve"> </w:t>
      </w:r>
      <w:r>
        <w:rPr>
          <w:w w:val="90"/>
          <w:sz w:val="26"/>
        </w:rPr>
        <w:t>51</w:t>
      </w:r>
      <w:r>
        <w:rPr>
          <w:spacing w:val="-36"/>
          <w:w w:val="90"/>
          <w:sz w:val="26"/>
        </w:rPr>
        <w:t xml:space="preserve"> </w:t>
      </w:r>
      <w:r>
        <w:rPr>
          <w:w w:val="90"/>
          <w:sz w:val="26"/>
        </w:rPr>
        <w:t>approved/</w:t>
      </w:r>
    </w:p>
    <w:p w:rsidR="00883F39" w:rsidRDefault="00883F39">
      <w:pPr>
        <w:pStyle w:val="BodyText"/>
        <w:rPr>
          <w:sz w:val="28"/>
        </w:rPr>
      </w:pPr>
    </w:p>
    <w:p w:rsidR="00883F39" w:rsidRDefault="00883F39">
      <w:pPr>
        <w:pStyle w:val="BodyText"/>
        <w:rPr>
          <w:sz w:val="28"/>
        </w:rPr>
      </w:pPr>
    </w:p>
    <w:p w:rsidR="00883F39" w:rsidRDefault="00883F39">
      <w:pPr>
        <w:pStyle w:val="BodyText"/>
        <w:rPr>
          <w:sz w:val="28"/>
        </w:rPr>
      </w:pPr>
    </w:p>
    <w:p w:rsidR="00883F39" w:rsidRDefault="00883F39">
      <w:pPr>
        <w:pStyle w:val="BodyText"/>
        <w:rPr>
          <w:sz w:val="28"/>
        </w:rPr>
      </w:pPr>
    </w:p>
    <w:p w:rsidR="00883F39" w:rsidRDefault="00883F39">
      <w:pPr>
        <w:pStyle w:val="BodyText"/>
        <w:rPr>
          <w:sz w:val="28"/>
        </w:rPr>
      </w:pPr>
    </w:p>
    <w:p w:rsidR="00883F39" w:rsidRDefault="00883F39">
      <w:pPr>
        <w:pStyle w:val="BodyText"/>
        <w:tabs>
          <w:tab w:val="left" w:pos="1241"/>
        </w:tabs>
        <w:spacing w:before="220" w:line="184" w:lineRule="auto"/>
        <w:ind w:left="111" w:right="841" w:hanging="7"/>
        <w:rPr>
          <w:rFonts w:ascii="Arial Black"/>
        </w:rPr>
      </w:pPr>
      <w:r w:rsidRPr="00883F39">
        <w:pict>
          <v:group id="_x0000_s1029" style="position:absolute;left:0;text-align:left;margin-left:135.35pt;margin-top:36.65pt;width:18.95pt;height:43.6pt;z-index:1168;mso-position-horizontal-relative:page" coordorigin="2707,733" coordsize="379,8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707;top:732;width:267;height:87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07;top:732;width:379;height:872" filled="f" stroked="f">
              <v:textbox inset="0,0,0,0">
                <w:txbxContent>
                  <w:p w:rsidR="00883F39" w:rsidRDefault="00AF2E44">
                    <w:pPr>
                      <w:spacing w:before="248"/>
                      <w:ind w:left="130"/>
                      <w:rPr>
                        <w:sz w:val="25"/>
                      </w:rPr>
                    </w:pPr>
                    <w:r>
                      <w:rPr>
                        <w:w w:val="98"/>
                        <w:sz w:val="25"/>
                      </w:rPr>
                      <w:t>@</w:t>
                    </w:r>
                  </w:p>
                </w:txbxContent>
              </v:textbox>
            </v:shape>
            <w10:wrap anchorx="page"/>
          </v:group>
        </w:pict>
      </w:r>
      <w:r w:rsidR="00AF2E44"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1947672</wp:posOffset>
            </wp:positionH>
            <wp:positionV relativeFrom="paragraph">
              <wp:posOffset>543171</wp:posOffset>
            </wp:positionV>
            <wp:extent cx="434339" cy="46177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E44">
        <w:rPr>
          <w:rFonts w:ascii="Arial Black"/>
          <w:w w:val="85"/>
        </w:rPr>
        <w:t>MINIST</w:t>
      </w:r>
      <w:r w:rsidR="00AF2E44">
        <w:rPr>
          <w:rFonts w:ascii="Arial Black"/>
          <w:w w:val="85"/>
        </w:rPr>
        <w:tab/>
        <w:t>OF</w:t>
      </w:r>
      <w:r w:rsidR="00AF2E44">
        <w:rPr>
          <w:rFonts w:ascii="Arial Black"/>
          <w:spacing w:val="-35"/>
          <w:w w:val="85"/>
        </w:rPr>
        <w:t xml:space="preserve"> </w:t>
      </w:r>
      <w:r w:rsidR="00AF2E44">
        <w:rPr>
          <w:rFonts w:ascii="Arial Black"/>
          <w:spacing w:val="-3"/>
          <w:w w:val="85"/>
        </w:rPr>
        <w:t xml:space="preserve">POLICE </w:t>
      </w:r>
      <w:r w:rsidR="00AF2E44">
        <w:rPr>
          <w:rFonts w:ascii="Arial Black"/>
          <w:w w:val="90"/>
        </w:rPr>
        <w:t>BH CELE,</w:t>
      </w:r>
      <w:r w:rsidR="00AF2E44">
        <w:rPr>
          <w:rFonts w:ascii="Arial Black"/>
          <w:spacing w:val="-18"/>
          <w:w w:val="90"/>
        </w:rPr>
        <w:t xml:space="preserve"> </w:t>
      </w:r>
      <w:r w:rsidR="00AF2E44">
        <w:rPr>
          <w:rFonts w:ascii="Arial Black"/>
          <w:w w:val="90"/>
        </w:rPr>
        <w:t>MP</w:t>
      </w:r>
    </w:p>
    <w:p w:rsidR="00883F39" w:rsidRDefault="00883F39">
      <w:pPr>
        <w:pStyle w:val="Heading1"/>
        <w:spacing w:before="240"/>
      </w:pPr>
      <w:r w:rsidRPr="00883F39">
        <w:pict>
          <v:group id="_x0000_s1026" style="position:absolute;left:0;text-align:left;margin-left:197.65pt;margin-top:10.05pt;width:13pt;height:36pt;z-index:1120;mso-position-horizontal-relative:page" coordorigin="3953,201" coordsize="260,720">
            <v:shape id="_x0000_s1028" type="#_x0000_t75" style="position:absolute;left:3952;top:200;width:260;height:720">
              <v:imagedata r:id="rId10" o:title=""/>
            </v:shape>
            <v:shape id="_x0000_s1027" type="#_x0000_t202" style="position:absolute;left:3952;top:200;width:260;height:720" filled="f" stroked="f">
              <v:textbox inset="0,0,0,0">
                <w:txbxContent>
                  <w:p w:rsidR="00883F39" w:rsidRDefault="00AF2E44">
                    <w:pPr>
                      <w:spacing w:before="39"/>
                      <w:ind w:right="-15"/>
                      <w:jc w:val="right"/>
                      <w:rPr>
                        <w:sz w:val="25"/>
                      </w:rPr>
                    </w:pPr>
                    <w:r>
                      <w:rPr>
                        <w:w w:val="98"/>
                        <w:sz w:val="25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AF2E44">
        <w:t>Date:</w:t>
      </w:r>
    </w:p>
    <w:p w:rsidR="00883F39" w:rsidRDefault="00AF2E44">
      <w:pPr>
        <w:pStyle w:val="BodyText"/>
        <w:spacing w:before="106" w:line="225" w:lineRule="auto"/>
        <w:ind w:left="102" w:right="1599" w:firstLine="2210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TH AFRICAN POLICE SERVICE</w:t>
      </w:r>
    </w:p>
    <w:sectPr w:rsidR="00883F39" w:rsidSect="00883F39">
      <w:type w:val="continuous"/>
      <w:pgSz w:w="11910" w:h="16850"/>
      <w:pgMar w:top="1600" w:right="1680" w:bottom="280" w:left="1520" w:header="720" w:footer="720" w:gutter="0"/>
      <w:cols w:num="2" w:space="720" w:equalWidth="0">
        <w:col w:w="3252" w:space="405"/>
        <w:col w:w="50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B1C"/>
    <w:multiLevelType w:val="hybridMultilevel"/>
    <w:tmpl w:val="6AB6534A"/>
    <w:lvl w:ilvl="0" w:tplc="CE3EA0FE">
      <w:start w:val="1"/>
      <w:numFmt w:val="lowerLetter"/>
      <w:lvlText w:val="(%1)"/>
      <w:lvlJc w:val="left"/>
      <w:pPr>
        <w:ind w:left="838" w:hanging="673"/>
        <w:jc w:val="left"/>
      </w:pPr>
      <w:rPr>
        <w:rFonts w:hint="default"/>
        <w:spacing w:val="-1"/>
        <w:w w:val="83"/>
        <w:lang w:val="en-US" w:eastAsia="en-US" w:bidi="en-US"/>
      </w:rPr>
    </w:lvl>
    <w:lvl w:ilvl="1" w:tplc="AABA1706">
      <w:numFmt w:val="bullet"/>
      <w:lvlText w:val="•"/>
      <w:lvlJc w:val="left"/>
      <w:pPr>
        <w:ind w:left="1626" w:hanging="673"/>
      </w:pPr>
      <w:rPr>
        <w:rFonts w:hint="default"/>
        <w:lang w:val="en-US" w:eastAsia="en-US" w:bidi="en-US"/>
      </w:rPr>
    </w:lvl>
    <w:lvl w:ilvl="2" w:tplc="A3C06DA6">
      <w:numFmt w:val="bullet"/>
      <w:lvlText w:val="•"/>
      <w:lvlJc w:val="left"/>
      <w:pPr>
        <w:ind w:left="2413" w:hanging="673"/>
      </w:pPr>
      <w:rPr>
        <w:rFonts w:hint="default"/>
        <w:lang w:val="en-US" w:eastAsia="en-US" w:bidi="en-US"/>
      </w:rPr>
    </w:lvl>
    <w:lvl w:ilvl="3" w:tplc="ECC26F5C">
      <w:numFmt w:val="bullet"/>
      <w:lvlText w:val="•"/>
      <w:lvlJc w:val="left"/>
      <w:pPr>
        <w:ind w:left="3200" w:hanging="673"/>
      </w:pPr>
      <w:rPr>
        <w:rFonts w:hint="default"/>
        <w:lang w:val="en-US" w:eastAsia="en-US" w:bidi="en-US"/>
      </w:rPr>
    </w:lvl>
    <w:lvl w:ilvl="4" w:tplc="8020EFAC">
      <w:numFmt w:val="bullet"/>
      <w:lvlText w:val="•"/>
      <w:lvlJc w:val="left"/>
      <w:pPr>
        <w:ind w:left="3987" w:hanging="673"/>
      </w:pPr>
      <w:rPr>
        <w:rFonts w:hint="default"/>
        <w:lang w:val="en-US" w:eastAsia="en-US" w:bidi="en-US"/>
      </w:rPr>
    </w:lvl>
    <w:lvl w:ilvl="5" w:tplc="5636B42A">
      <w:numFmt w:val="bullet"/>
      <w:lvlText w:val="•"/>
      <w:lvlJc w:val="left"/>
      <w:pPr>
        <w:ind w:left="4774" w:hanging="673"/>
      </w:pPr>
      <w:rPr>
        <w:rFonts w:hint="default"/>
        <w:lang w:val="en-US" w:eastAsia="en-US" w:bidi="en-US"/>
      </w:rPr>
    </w:lvl>
    <w:lvl w:ilvl="6" w:tplc="4D144586">
      <w:numFmt w:val="bullet"/>
      <w:lvlText w:val="•"/>
      <w:lvlJc w:val="left"/>
      <w:pPr>
        <w:ind w:left="5561" w:hanging="673"/>
      </w:pPr>
      <w:rPr>
        <w:rFonts w:hint="default"/>
        <w:lang w:val="en-US" w:eastAsia="en-US" w:bidi="en-US"/>
      </w:rPr>
    </w:lvl>
    <w:lvl w:ilvl="7" w:tplc="A10E3BC2">
      <w:numFmt w:val="bullet"/>
      <w:lvlText w:val="•"/>
      <w:lvlJc w:val="left"/>
      <w:pPr>
        <w:ind w:left="6348" w:hanging="673"/>
      </w:pPr>
      <w:rPr>
        <w:rFonts w:hint="default"/>
        <w:lang w:val="en-US" w:eastAsia="en-US" w:bidi="en-US"/>
      </w:rPr>
    </w:lvl>
    <w:lvl w:ilvl="8" w:tplc="E3E0BF24">
      <w:numFmt w:val="bullet"/>
      <w:lvlText w:val="•"/>
      <w:lvlJc w:val="left"/>
      <w:pPr>
        <w:ind w:left="7135" w:hanging="6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83F39"/>
    <w:rsid w:val="00883F39"/>
    <w:rsid w:val="00A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3F3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83F39"/>
    <w:pPr>
      <w:ind w:left="10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3F3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3F39"/>
    <w:pPr>
      <w:ind w:left="830" w:right="168" w:hanging="666"/>
      <w:jc w:val="both"/>
    </w:pPr>
  </w:style>
  <w:style w:type="paragraph" w:customStyle="1" w:styleId="TableParagraph">
    <w:name w:val="Table Paragraph"/>
    <w:basedOn w:val="Normal"/>
    <w:uiPriority w:val="1"/>
    <w:qFormat/>
    <w:rsid w:val="00883F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Company>Proline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2019-04-30T13:18:00Z</dcterms:created>
  <dcterms:modified xsi:type="dcterms:W3CDTF">2019-04-30T13:18:00Z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