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D25B70" w:rsidRDefault="00C312EA" w:rsidP="00D25B70">
      <w:pPr>
        <w:tabs>
          <w:tab w:val="left" w:pos="432"/>
          <w:tab w:val="left" w:pos="864"/>
        </w:tabs>
        <w:spacing w:line="276" w:lineRule="auto"/>
        <w:jc w:val="center"/>
        <w:rPr>
          <w:rFonts w:ascii="Arial" w:hAnsi="Arial" w:cs="Arial"/>
          <w:b/>
          <w:sz w:val="22"/>
          <w:szCs w:val="22"/>
        </w:rPr>
      </w:pPr>
      <w:r w:rsidRPr="00D25B70">
        <w:rPr>
          <w:rFonts w:ascii="Arial" w:hAnsi="Arial" w:cs="Arial"/>
          <w:b/>
          <w:sz w:val="22"/>
          <w:szCs w:val="22"/>
        </w:rPr>
        <w:t>NATIONAL ASSEMBLY</w:t>
      </w:r>
    </w:p>
    <w:p w:rsidR="00C312EA" w:rsidRPr="00D25B70" w:rsidRDefault="00C312EA" w:rsidP="00D25B70">
      <w:pPr>
        <w:tabs>
          <w:tab w:val="left" w:pos="432"/>
          <w:tab w:val="left" w:pos="864"/>
        </w:tabs>
        <w:spacing w:line="276" w:lineRule="auto"/>
        <w:jc w:val="center"/>
        <w:rPr>
          <w:rFonts w:ascii="Arial" w:hAnsi="Arial" w:cs="Arial"/>
          <w:b/>
          <w:sz w:val="22"/>
          <w:szCs w:val="22"/>
        </w:rPr>
      </w:pPr>
      <w:r w:rsidRPr="00D25B70">
        <w:rPr>
          <w:rFonts w:ascii="Arial" w:hAnsi="Arial" w:cs="Arial"/>
          <w:b/>
          <w:sz w:val="22"/>
          <w:szCs w:val="22"/>
        </w:rPr>
        <w:t>QUESTION FOR WRITTEN REPLY</w:t>
      </w:r>
    </w:p>
    <w:p w:rsidR="00AD00CE" w:rsidRPr="00D25B70" w:rsidRDefault="00647EF2" w:rsidP="00D25B70">
      <w:pPr>
        <w:tabs>
          <w:tab w:val="left" w:pos="432"/>
          <w:tab w:val="left" w:pos="864"/>
        </w:tabs>
        <w:spacing w:line="276" w:lineRule="auto"/>
        <w:jc w:val="center"/>
        <w:rPr>
          <w:rFonts w:ascii="Arial" w:hAnsi="Arial" w:cs="Arial"/>
          <w:b/>
          <w:sz w:val="22"/>
          <w:szCs w:val="22"/>
        </w:rPr>
      </w:pPr>
      <w:r w:rsidRPr="00D25B70">
        <w:rPr>
          <w:rFonts w:ascii="Arial" w:hAnsi="Arial" w:cs="Arial"/>
          <w:b/>
          <w:sz w:val="22"/>
          <w:szCs w:val="22"/>
        </w:rPr>
        <w:t>QUESTION NUMBER</w:t>
      </w:r>
      <w:r w:rsidR="001B0917" w:rsidRPr="00D25B70">
        <w:rPr>
          <w:rFonts w:ascii="Arial" w:hAnsi="Arial" w:cs="Arial"/>
          <w:b/>
          <w:sz w:val="22"/>
          <w:szCs w:val="22"/>
        </w:rPr>
        <w:t>:</w:t>
      </w:r>
      <w:r w:rsidRPr="00D25B70">
        <w:rPr>
          <w:rFonts w:ascii="Arial" w:hAnsi="Arial" w:cs="Arial"/>
          <w:b/>
          <w:sz w:val="22"/>
          <w:szCs w:val="22"/>
        </w:rPr>
        <w:t xml:space="preserve"> </w:t>
      </w:r>
      <w:r w:rsidR="00CB78FF" w:rsidRPr="00D25B70">
        <w:rPr>
          <w:rFonts w:ascii="Arial" w:hAnsi="Arial" w:cs="Arial"/>
          <w:b/>
          <w:sz w:val="22"/>
          <w:szCs w:val="22"/>
        </w:rPr>
        <w:t>51</w:t>
      </w:r>
      <w:r w:rsidR="00AD00CE" w:rsidRPr="00D25B70">
        <w:rPr>
          <w:rFonts w:ascii="Arial" w:hAnsi="Arial" w:cs="Arial"/>
          <w:b/>
          <w:sz w:val="22"/>
          <w:szCs w:val="22"/>
        </w:rPr>
        <w:t xml:space="preserve"> [NW</w:t>
      </w:r>
      <w:r w:rsidR="00CB78FF" w:rsidRPr="00D25B70">
        <w:rPr>
          <w:rFonts w:ascii="Arial" w:hAnsi="Arial" w:cs="Arial"/>
          <w:b/>
          <w:sz w:val="22"/>
          <w:szCs w:val="22"/>
        </w:rPr>
        <w:t>55</w:t>
      </w:r>
      <w:r w:rsidR="00AD00CE" w:rsidRPr="00D25B70">
        <w:rPr>
          <w:rFonts w:ascii="Arial" w:hAnsi="Arial" w:cs="Arial"/>
          <w:b/>
          <w:sz w:val="22"/>
          <w:szCs w:val="22"/>
        </w:rPr>
        <w:t>E]</w:t>
      </w:r>
    </w:p>
    <w:p w:rsidR="00C312EA" w:rsidRPr="00D25B70" w:rsidRDefault="00BD31C6" w:rsidP="00D25B70">
      <w:pPr>
        <w:tabs>
          <w:tab w:val="left" w:pos="432"/>
          <w:tab w:val="left" w:pos="864"/>
        </w:tabs>
        <w:spacing w:line="276" w:lineRule="auto"/>
        <w:jc w:val="center"/>
        <w:rPr>
          <w:rFonts w:ascii="Arial" w:hAnsi="Arial" w:cs="Arial"/>
          <w:b/>
          <w:sz w:val="22"/>
          <w:szCs w:val="22"/>
        </w:rPr>
      </w:pPr>
      <w:r w:rsidRPr="00D25B70">
        <w:rPr>
          <w:rFonts w:ascii="Arial" w:hAnsi="Arial" w:cs="Arial"/>
          <w:b/>
          <w:sz w:val="22"/>
          <w:szCs w:val="22"/>
        </w:rPr>
        <w:t xml:space="preserve">DATE OF PUBLICATION: </w:t>
      </w:r>
      <w:r w:rsidR="00CB78FF" w:rsidRPr="00D25B70">
        <w:rPr>
          <w:rFonts w:ascii="Arial" w:hAnsi="Arial" w:cs="Arial"/>
          <w:b/>
          <w:sz w:val="22"/>
          <w:szCs w:val="22"/>
        </w:rPr>
        <w:t>24 FEBRUARY 2017</w:t>
      </w:r>
    </w:p>
    <w:p w:rsidR="00CB78FF" w:rsidRPr="00D25B70" w:rsidRDefault="00CB78FF" w:rsidP="00D25B70">
      <w:pPr>
        <w:spacing w:before="100" w:beforeAutospacing="1" w:after="100" w:afterAutospacing="1" w:line="276" w:lineRule="auto"/>
        <w:ind w:left="709" w:hanging="720"/>
        <w:jc w:val="both"/>
        <w:rPr>
          <w:rFonts w:ascii="Arial" w:eastAsia="Calibri" w:hAnsi="Arial" w:cs="Arial"/>
          <w:b/>
          <w:bCs/>
          <w:sz w:val="22"/>
          <w:szCs w:val="22"/>
          <w:lang w:val="en-GB"/>
        </w:rPr>
      </w:pPr>
      <w:proofErr w:type="gramStart"/>
      <w:r w:rsidRPr="00D25B70">
        <w:rPr>
          <w:rFonts w:ascii="Arial" w:eastAsia="Calibri" w:hAnsi="Arial" w:cs="Arial"/>
          <w:b/>
          <w:bCs/>
          <w:sz w:val="22"/>
          <w:szCs w:val="22"/>
          <w:lang w:val="en-GB"/>
        </w:rPr>
        <w:t xml:space="preserve">51.       Mr A M </w:t>
      </w:r>
      <w:proofErr w:type="spellStart"/>
      <w:r w:rsidRPr="00D25B70">
        <w:rPr>
          <w:rFonts w:ascii="Arial" w:eastAsia="Calibri" w:hAnsi="Arial" w:cs="Arial"/>
          <w:b/>
          <w:bCs/>
          <w:sz w:val="22"/>
          <w:szCs w:val="22"/>
          <w:lang w:val="en-GB"/>
        </w:rPr>
        <w:t>Figlan</w:t>
      </w:r>
      <w:proofErr w:type="spellEnd"/>
      <w:r w:rsidRPr="00D25B70">
        <w:rPr>
          <w:rFonts w:ascii="Arial" w:eastAsia="Calibri" w:hAnsi="Arial" w:cs="Arial"/>
          <w:b/>
          <w:bCs/>
          <w:sz w:val="22"/>
          <w:szCs w:val="22"/>
          <w:lang w:val="en-GB"/>
        </w:rPr>
        <w:t xml:space="preserve"> (DA)</w:t>
      </w:r>
      <w:proofErr w:type="gramEnd"/>
      <w:r w:rsidRPr="00D25B70">
        <w:rPr>
          <w:rFonts w:ascii="Arial" w:eastAsia="Calibri" w:hAnsi="Arial" w:cs="Arial"/>
          <w:b/>
          <w:bCs/>
          <w:sz w:val="22"/>
          <w:szCs w:val="22"/>
          <w:lang w:val="en-GB"/>
        </w:rPr>
        <w:t xml:space="preserve"> to ask the Minister of Finance:</w:t>
      </w:r>
    </w:p>
    <w:p w:rsidR="00CB78FF" w:rsidRPr="00D25B70" w:rsidRDefault="00CB78FF" w:rsidP="00D25B70">
      <w:pPr>
        <w:spacing w:before="100" w:beforeAutospacing="1" w:after="100" w:afterAutospacing="1" w:line="276" w:lineRule="auto"/>
        <w:ind w:left="1440" w:hanging="720"/>
        <w:jc w:val="both"/>
        <w:rPr>
          <w:rFonts w:ascii="Arial" w:eastAsia="Calibri" w:hAnsi="Arial" w:cs="Arial"/>
          <w:sz w:val="22"/>
          <w:szCs w:val="22"/>
          <w:lang w:val="en-GB"/>
        </w:rPr>
      </w:pPr>
      <w:r w:rsidRPr="00D25B70">
        <w:rPr>
          <w:rFonts w:ascii="Arial" w:eastAsia="Calibri" w:hAnsi="Arial" w:cs="Arial"/>
          <w:sz w:val="22"/>
          <w:szCs w:val="22"/>
          <w:lang w:val="en-GB"/>
        </w:rPr>
        <w:t xml:space="preserve">(1)      Whether all elements of the Supply Chain Management Regulations were complied with when the Buffalo City Metropolitan Municipality in the Eastern Cape awarded contracts (a) 3083, (b) 3084 and (c) 3085 in the 2015-16 financial year; if not, in each case, why not; if so, </w:t>
      </w:r>
    </w:p>
    <w:p w:rsidR="00CB78FF" w:rsidRPr="00D25B70" w:rsidRDefault="00CB78FF" w:rsidP="00D25B70">
      <w:pPr>
        <w:spacing w:before="100" w:beforeAutospacing="1" w:after="100" w:afterAutospacing="1" w:line="276" w:lineRule="auto"/>
        <w:ind w:left="1440" w:hanging="720"/>
        <w:jc w:val="both"/>
        <w:rPr>
          <w:rFonts w:ascii="Arial" w:eastAsia="Calibri" w:hAnsi="Arial" w:cs="Arial"/>
          <w:sz w:val="22"/>
          <w:szCs w:val="22"/>
          <w:lang w:val="en-GB"/>
        </w:rPr>
      </w:pPr>
      <w:r w:rsidRPr="00D25B70">
        <w:rPr>
          <w:rFonts w:ascii="Arial" w:eastAsia="Calibri" w:hAnsi="Arial" w:cs="Arial"/>
          <w:sz w:val="22"/>
          <w:szCs w:val="22"/>
          <w:lang w:val="en-GB"/>
        </w:rPr>
        <w:t>(2)      </w:t>
      </w:r>
      <w:proofErr w:type="gramStart"/>
      <w:r w:rsidRPr="00D25B70">
        <w:rPr>
          <w:rFonts w:ascii="Arial" w:eastAsia="Calibri" w:hAnsi="Arial" w:cs="Arial"/>
          <w:sz w:val="22"/>
          <w:szCs w:val="22"/>
          <w:lang w:val="en-GB"/>
        </w:rPr>
        <w:t>whether</w:t>
      </w:r>
      <w:proofErr w:type="gramEnd"/>
      <w:r w:rsidRPr="00D25B70">
        <w:rPr>
          <w:rFonts w:ascii="Arial" w:eastAsia="Calibri" w:hAnsi="Arial" w:cs="Arial"/>
          <w:sz w:val="22"/>
          <w:szCs w:val="22"/>
          <w:lang w:val="en-GB"/>
        </w:rPr>
        <w:t xml:space="preserve"> each winning bidder met all the requirements of the specified tenders; if not, why not; if so, what are the relevant details; </w:t>
      </w:r>
    </w:p>
    <w:p w:rsidR="00CB78FF" w:rsidRPr="00D25B70" w:rsidRDefault="00CB78FF" w:rsidP="00D25B70">
      <w:pPr>
        <w:spacing w:before="100" w:beforeAutospacing="1" w:after="100" w:afterAutospacing="1" w:line="276" w:lineRule="auto"/>
        <w:ind w:left="1440" w:hanging="720"/>
        <w:jc w:val="both"/>
        <w:rPr>
          <w:rFonts w:ascii="Arial" w:eastAsia="Calibri" w:hAnsi="Arial" w:cs="Arial"/>
          <w:sz w:val="22"/>
          <w:szCs w:val="22"/>
          <w:lang w:val="en-GB"/>
        </w:rPr>
      </w:pPr>
      <w:r w:rsidRPr="00D25B70">
        <w:rPr>
          <w:rFonts w:ascii="Arial" w:eastAsia="Calibri" w:hAnsi="Arial" w:cs="Arial"/>
          <w:sz w:val="22"/>
          <w:szCs w:val="22"/>
          <w:lang w:val="en-GB"/>
        </w:rPr>
        <w:t>(3)      </w:t>
      </w:r>
      <w:proofErr w:type="gramStart"/>
      <w:r w:rsidRPr="00D25B70">
        <w:rPr>
          <w:rFonts w:ascii="Arial" w:eastAsia="Calibri" w:hAnsi="Arial" w:cs="Arial"/>
          <w:sz w:val="22"/>
          <w:szCs w:val="22"/>
          <w:lang w:val="en-GB"/>
        </w:rPr>
        <w:t>whether</w:t>
      </w:r>
      <w:proofErr w:type="gramEnd"/>
      <w:r w:rsidRPr="00D25B70">
        <w:rPr>
          <w:rFonts w:ascii="Arial" w:eastAsia="Calibri" w:hAnsi="Arial" w:cs="Arial"/>
          <w:sz w:val="22"/>
          <w:szCs w:val="22"/>
          <w:lang w:val="en-GB"/>
        </w:rPr>
        <w:t xml:space="preserve"> each of the specified bidders was a local supplier; if not, (a) in each case, why not and (b) where was each bidder based; </w:t>
      </w:r>
    </w:p>
    <w:p w:rsidR="00CB78FF" w:rsidRPr="00D25B70" w:rsidRDefault="00CB78FF" w:rsidP="00D25B70">
      <w:pPr>
        <w:spacing w:before="100" w:beforeAutospacing="1" w:after="100" w:afterAutospacing="1" w:line="276" w:lineRule="auto"/>
        <w:ind w:left="1440" w:hanging="720"/>
        <w:jc w:val="both"/>
        <w:rPr>
          <w:rFonts w:ascii="Arial" w:eastAsia="Calibri" w:hAnsi="Arial" w:cs="Arial"/>
          <w:sz w:val="22"/>
          <w:szCs w:val="22"/>
          <w:lang w:val="en-GB"/>
        </w:rPr>
      </w:pPr>
      <w:r w:rsidRPr="00D25B70">
        <w:rPr>
          <w:rFonts w:ascii="Arial" w:eastAsia="Calibri" w:hAnsi="Arial" w:cs="Arial"/>
          <w:sz w:val="22"/>
          <w:szCs w:val="22"/>
          <w:lang w:val="en-GB"/>
        </w:rPr>
        <w:t>(4)      </w:t>
      </w:r>
      <w:proofErr w:type="gramStart"/>
      <w:r w:rsidRPr="00D25B70">
        <w:rPr>
          <w:rFonts w:ascii="Arial" w:eastAsia="Calibri" w:hAnsi="Arial" w:cs="Arial"/>
          <w:sz w:val="22"/>
          <w:szCs w:val="22"/>
          <w:lang w:val="en-GB"/>
        </w:rPr>
        <w:t>whether</w:t>
      </w:r>
      <w:proofErr w:type="gramEnd"/>
      <w:r w:rsidRPr="00D25B70">
        <w:rPr>
          <w:rFonts w:ascii="Arial" w:eastAsia="Calibri" w:hAnsi="Arial" w:cs="Arial"/>
          <w:sz w:val="22"/>
          <w:szCs w:val="22"/>
          <w:lang w:val="en-GB"/>
        </w:rPr>
        <w:t xml:space="preserve"> each of the bidders fulfilled all aspects of each contract satisfactorily; if not, in each case, why not; if so, what are the relevant details in each case; </w:t>
      </w:r>
    </w:p>
    <w:p w:rsidR="00CB78FF" w:rsidRPr="00D25B70" w:rsidRDefault="00CB78FF" w:rsidP="00D25B70">
      <w:pPr>
        <w:spacing w:before="100" w:beforeAutospacing="1" w:after="100" w:afterAutospacing="1" w:line="276" w:lineRule="auto"/>
        <w:ind w:left="1440" w:hanging="720"/>
        <w:jc w:val="both"/>
        <w:rPr>
          <w:rFonts w:ascii="Arial" w:eastAsia="Calibri" w:hAnsi="Arial" w:cs="Arial"/>
          <w:sz w:val="22"/>
          <w:szCs w:val="22"/>
          <w:lang w:val="en-GB"/>
        </w:rPr>
      </w:pPr>
      <w:r w:rsidRPr="00D25B70">
        <w:rPr>
          <w:rFonts w:ascii="Arial" w:eastAsia="Calibri" w:hAnsi="Arial" w:cs="Arial"/>
          <w:sz w:val="22"/>
          <w:szCs w:val="22"/>
          <w:lang w:val="en-GB"/>
        </w:rPr>
        <w:t>(5)      </w:t>
      </w:r>
      <w:proofErr w:type="gramStart"/>
      <w:r w:rsidRPr="00D25B70">
        <w:rPr>
          <w:rFonts w:ascii="Arial" w:eastAsia="Calibri" w:hAnsi="Arial" w:cs="Arial"/>
          <w:sz w:val="22"/>
          <w:szCs w:val="22"/>
          <w:lang w:val="en-GB"/>
        </w:rPr>
        <w:t>what</w:t>
      </w:r>
      <w:proofErr w:type="gramEnd"/>
      <w:r w:rsidRPr="00D25B70">
        <w:rPr>
          <w:rFonts w:ascii="Arial" w:eastAsia="Calibri" w:hAnsi="Arial" w:cs="Arial"/>
          <w:sz w:val="22"/>
          <w:szCs w:val="22"/>
          <w:lang w:val="en-GB"/>
        </w:rPr>
        <w:t xml:space="preserve"> was the value of each of the contracts awarded in the specified financial year?</w:t>
      </w:r>
    </w:p>
    <w:p w:rsidR="00CB78FF" w:rsidRPr="00D25B70" w:rsidRDefault="00CB78FF" w:rsidP="00D25B70">
      <w:pPr>
        <w:spacing w:before="100" w:beforeAutospacing="1" w:after="100" w:afterAutospacing="1" w:line="276" w:lineRule="auto"/>
        <w:ind w:left="7920" w:firstLine="720"/>
        <w:jc w:val="both"/>
        <w:rPr>
          <w:rFonts w:ascii="Arial" w:eastAsia="Calibri" w:hAnsi="Arial" w:cs="Arial"/>
          <w:sz w:val="22"/>
          <w:szCs w:val="22"/>
          <w:lang w:val="en-GB"/>
        </w:rPr>
      </w:pPr>
      <w:r w:rsidRPr="00D25B70">
        <w:rPr>
          <w:rFonts w:ascii="Arial" w:eastAsia="Calibri" w:hAnsi="Arial" w:cs="Arial"/>
          <w:sz w:val="22"/>
          <w:szCs w:val="22"/>
          <w:lang w:val="en-GB"/>
        </w:rPr>
        <w:t>NW55E</w:t>
      </w:r>
    </w:p>
    <w:p w:rsidR="001433AE" w:rsidRPr="00D25B70" w:rsidRDefault="001433AE" w:rsidP="00D25B70">
      <w:pPr>
        <w:pStyle w:val="BodyTextIndent"/>
        <w:spacing w:line="276" w:lineRule="auto"/>
        <w:ind w:left="0" w:firstLine="0"/>
        <w:rPr>
          <w:rFonts w:ascii="Arial" w:hAnsi="Arial" w:cs="Arial"/>
          <w:b/>
          <w:sz w:val="22"/>
          <w:szCs w:val="22"/>
        </w:rPr>
      </w:pPr>
      <w:r w:rsidRPr="00D25B70">
        <w:rPr>
          <w:rFonts w:ascii="Arial" w:hAnsi="Arial" w:cs="Arial"/>
          <w:b/>
          <w:sz w:val="22"/>
          <w:szCs w:val="22"/>
        </w:rPr>
        <w:t>REPLY:</w:t>
      </w:r>
      <w:bookmarkStart w:id="0" w:name="_GoBack"/>
      <w:bookmarkEnd w:id="0"/>
    </w:p>
    <w:p w:rsidR="001E6902" w:rsidRPr="00D25B70" w:rsidRDefault="001E6902" w:rsidP="00D25B70">
      <w:pPr>
        <w:tabs>
          <w:tab w:val="left" w:pos="432"/>
          <w:tab w:val="left" w:pos="864"/>
        </w:tabs>
        <w:spacing w:line="276" w:lineRule="auto"/>
        <w:jc w:val="center"/>
        <w:rPr>
          <w:rFonts w:ascii="Arial" w:hAnsi="Arial" w:cs="Arial"/>
          <w:b/>
          <w:sz w:val="22"/>
          <w:szCs w:val="22"/>
        </w:rPr>
      </w:pPr>
    </w:p>
    <w:p w:rsidR="008A48AA" w:rsidRPr="00D25B70" w:rsidRDefault="008A48AA" w:rsidP="00D25B70">
      <w:pPr>
        <w:pStyle w:val="BodyTextIndent"/>
        <w:spacing w:line="276" w:lineRule="auto"/>
        <w:ind w:left="0" w:firstLine="0"/>
        <w:jc w:val="both"/>
        <w:rPr>
          <w:rFonts w:ascii="Arial" w:hAnsi="Arial" w:cs="Arial"/>
          <w:sz w:val="22"/>
          <w:szCs w:val="22"/>
        </w:rPr>
      </w:pPr>
      <w:r w:rsidRPr="00D25B70">
        <w:rPr>
          <w:rFonts w:ascii="Arial" w:hAnsi="Arial" w:cs="Arial"/>
          <w:sz w:val="22"/>
          <w:szCs w:val="22"/>
        </w:rPr>
        <w:t>The Office of the Chief Procurement Officer (OCPO) has not reviewed any of these contracts. A letter dated 01 March 2017 was issued to Buffalo City Metropolitan Municipality requesting for documents in order to review the bidding process.</w:t>
      </w:r>
    </w:p>
    <w:p w:rsidR="001E6902" w:rsidRPr="00823A6E" w:rsidRDefault="001E6902" w:rsidP="001B0917">
      <w:pPr>
        <w:tabs>
          <w:tab w:val="left" w:pos="432"/>
          <w:tab w:val="left" w:pos="864"/>
        </w:tabs>
        <w:spacing w:line="276" w:lineRule="auto"/>
        <w:jc w:val="center"/>
        <w:rPr>
          <w:rFonts w:ascii="Arial" w:eastAsia="Calibri" w:hAnsi="Arial" w:cs="Arial"/>
          <w:lang w:val="en-GB"/>
        </w:rPr>
      </w:pPr>
    </w:p>
    <w:p w:rsidR="001E6902" w:rsidRPr="001B0917" w:rsidRDefault="001E6902" w:rsidP="00823A6E">
      <w:pPr>
        <w:tabs>
          <w:tab w:val="left" w:pos="432"/>
          <w:tab w:val="left" w:pos="864"/>
        </w:tabs>
        <w:spacing w:line="276" w:lineRule="auto"/>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20C04"/>
    <w:rsid w:val="0004324C"/>
    <w:rsid w:val="000C48D8"/>
    <w:rsid w:val="000F3B14"/>
    <w:rsid w:val="001433AE"/>
    <w:rsid w:val="0015250D"/>
    <w:rsid w:val="0015727B"/>
    <w:rsid w:val="001713D2"/>
    <w:rsid w:val="001A3D1B"/>
    <w:rsid w:val="001B0917"/>
    <w:rsid w:val="001E3FB5"/>
    <w:rsid w:val="001E6902"/>
    <w:rsid w:val="002F6E86"/>
    <w:rsid w:val="003421BD"/>
    <w:rsid w:val="00426835"/>
    <w:rsid w:val="005141B3"/>
    <w:rsid w:val="00574E19"/>
    <w:rsid w:val="00613FC6"/>
    <w:rsid w:val="006239F1"/>
    <w:rsid w:val="00624D20"/>
    <w:rsid w:val="0062770E"/>
    <w:rsid w:val="0064275F"/>
    <w:rsid w:val="00647EF2"/>
    <w:rsid w:val="00652C37"/>
    <w:rsid w:val="00653A85"/>
    <w:rsid w:val="007118EA"/>
    <w:rsid w:val="00726A9C"/>
    <w:rsid w:val="007359BF"/>
    <w:rsid w:val="007914E0"/>
    <w:rsid w:val="007A32AF"/>
    <w:rsid w:val="007B1BA1"/>
    <w:rsid w:val="00823A6E"/>
    <w:rsid w:val="00891265"/>
    <w:rsid w:val="008A48AA"/>
    <w:rsid w:val="008C2559"/>
    <w:rsid w:val="00911717"/>
    <w:rsid w:val="009163A5"/>
    <w:rsid w:val="00953363"/>
    <w:rsid w:val="0096007E"/>
    <w:rsid w:val="009A18A7"/>
    <w:rsid w:val="00A27751"/>
    <w:rsid w:val="00A525F0"/>
    <w:rsid w:val="00A72B9B"/>
    <w:rsid w:val="00AD00CE"/>
    <w:rsid w:val="00AD5C9B"/>
    <w:rsid w:val="00B447E6"/>
    <w:rsid w:val="00B77F67"/>
    <w:rsid w:val="00BD31C6"/>
    <w:rsid w:val="00C17C41"/>
    <w:rsid w:val="00C25C7E"/>
    <w:rsid w:val="00C312EA"/>
    <w:rsid w:val="00C44C35"/>
    <w:rsid w:val="00C60822"/>
    <w:rsid w:val="00CB78FF"/>
    <w:rsid w:val="00CC2F3E"/>
    <w:rsid w:val="00D25B70"/>
    <w:rsid w:val="00DB2463"/>
    <w:rsid w:val="00DC41DF"/>
    <w:rsid w:val="00DD5296"/>
    <w:rsid w:val="00DF0D26"/>
    <w:rsid w:val="00E77DF6"/>
    <w:rsid w:val="00E8352B"/>
    <w:rsid w:val="00EA6A49"/>
    <w:rsid w:val="00F51C17"/>
    <w:rsid w:val="00F5571A"/>
    <w:rsid w:val="00F87EA6"/>
    <w:rsid w:val="00FC2064"/>
    <w:rsid w:val="00FC3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823A6E"/>
    <w:rPr>
      <w:rFonts w:ascii="Tahoma" w:hAnsi="Tahoma" w:cs="Tahoma"/>
      <w:sz w:val="16"/>
      <w:szCs w:val="16"/>
    </w:rPr>
  </w:style>
  <w:style w:type="character" w:customStyle="1" w:styleId="BalloonTextChar">
    <w:name w:val="Balloon Text Char"/>
    <w:basedOn w:val="DefaultParagraphFont"/>
    <w:link w:val="BalloonText"/>
    <w:rsid w:val="00823A6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823A6E"/>
    <w:rPr>
      <w:rFonts w:ascii="Tahoma" w:hAnsi="Tahoma" w:cs="Tahoma"/>
      <w:sz w:val="16"/>
      <w:szCs w:val="16"/>
    </w:rPr>
  </w:style>
  <w:style w:type="character" w:customStyle="1" w:styleId="BalloonTextChar">
    <w:name w:val="Balloon Text Char"/>
    <w:basedOn w:val="DefaultParagraphFont"/>
    <w:link w:val="BalloonText"/>
    <w:rsid w:val="00823A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42E6-0258-4005-B0A7-C6CF7FB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2017-03-02T10:39:00Z</cp:lastPrinted>
  <dcterms:created xsi:type="dcterms:W3CDTF">2017-03-14T13:27:00Z</dcterms:created>
  <dcterms:modified xsi:type="dcterms:W3CDTF">2017-03-14T13:27:00Z</dcterms:modified>
</cp:coreProperties>
</file>