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19461"/>
          <w:sz w:val="20"/>
          <w:szCs w:val="20"/>
        </w:rPr>
      </w:pPr>
      <w:r w:rsidRPr="004979F6">
        <w:rPr>
          <w:rFonts w:ascii="Arial" w:hAnsi="Arial" w:cs="Arial"/>
          <w:color w:val="419461"/>
          <w:sz w:val="20"/>
          <w:szCs w:val="20"/>
        </w:rPr>
        <w:t>MINISTER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19461"/>
          <w:sz w:val="20"/>
          <w:szCs w:val="20"/>
        </w:rPr>
      </w:pPr>
      <w:r w:rsidRPr="004979F6">
        <w:rPr>
          <w:rFonts w:ascii="Arial" w:hAnsi="Arial" w:cs="Arial"/>
          <w:color w:val="419461"/>
          <w:sz w:val="20"/>
          <w:szCs w:val="20"/>
        </w:rPr>
        <w:t>STATE SECURITY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19461"/>
          <w:sz w:val="20"/>
          <w:szCs w:val="20"/>
        </w:rPr>
      </w:pPr>
      <w:r w:rsidRPr="004979F6">
        <w:rPr>
          <w:rFonts w:ascii="Arial" w:hAnsi="Arial" w:cs="Arial"/>
          <w:color w:val="419461"/>
          <w:sz w:val="20"/>
          <w:szCs w:val="20"/>
        </w:rPr>
        <w:t>REPUBLIC OF SOUTH AFRICA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79F6">
        <w:rPr>
          <w:rFonts w:ascii="Arial" w:hAnsi="Arial" w:cs="Arial"/>
          <w:sz w:val="20"/>
          <w:szCs w:val="20"/>
        </w:rPr>
        <w:t xml:space="preserve">PO Box </w:t>
      </w:r>
      <w:proofErr w:type="gramStart"/>
      <w:r>
        <w:rPr>
          <w:rFonts w:ascii="Arial" w:hAnsi="Arial" w:cs="Arial"/>
          <w:sz w:val="20"/>
          <w:szCs w:val="20"/>
        </w:rPr>
        <w:t>3</w:t>
      </w:r>
      <w:r w:rsidRPr="004979F6">
        <w:rPr>
          <w:rFonts w:ascii="Arial" w:hAnsi="Arial" w:cs="Arial"/>
          <w:sz w:val="20"/>
          <w:szCs w:val="20"/>
        </w:rPr>
        <w:t>7 ,</w:t>
      </w:r>
      <w:proofErr w:type="gramEnd"/>
      <w:r w:rsidRPr="004979F6">
        <w:rPr>
          <w:rFonts w:ascii="Arial" w:hAnsi="Arial" w:cs="Arial"/>
          <w:sz w:val="20"/>
          <w:szCs w:val="20"/>
        </w:rPr>
        <w:t xml:space="preserve"> M enl </w:t>
      </w:r>
      <w:r w:rsidRPr="004979F6">
        <w:rPr>
          <w:rFonts w:ascii="Arial" w:hAnsi="Arial" w:cs="Arial"/>
          <w:i/>
          <w:iCs/>
          <w:sz w:val="20"/>
          <w:szCs w:val="20"/>
        </w:rPr>
        <w:t xml:space="preserve">y </w:t>
      </w:r>
      <w:r w:rsidRPr="004979F6">
        <w:rPr>
          <w:rFonts w:ascii="Arial" w:hAnsi="Arial" w:cs="Arial"/>
          <w:sz w:val="20"/>
          <w:szCs w:val="20"/>
        </w:rPr>
        <w:t xml:space="preserve">n , O 06 3 , Te 1 • ( </w:t>
      </w:r>
      <w:r>
        <w:rPr>
          <w:rFonts w:ascii="Arial" w:hAnsi="Arial" w:cs="Arial"/>
          <w:sz w:val="20"/>
          <w:szCs w:val="20"/>
        </w:rPr>
        <w:t>01</w:t>
      </w:r>
      <w:r w:rsidRPr="004979F6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367 0</w:t>
      </w:r>
      <w:r w:rsidRPr="004979F6">
        <w:rPr>
          <w:rFonts w:ascii="Arial" w:hAnsi="Arial" w:cs="Arial"/>
          <w:sz w:val="20"/>
          <w:szCs w:val="20"/>
        </w:rPr>
        <w:t xml:space="preserve">700, Fax : </w:t>
      </w:r>
      <w:r>
        <w:rPr>
          <w:rFonts w:ascii="Arial" w:hAnsi="Arial" w:cs="Arial"/>
          <w:sz w:val="20"/>
          <w:szCs w:val="20"/>
        </w:rPr>
        <w:t>(012) 367 074</w:t>
      </w:r>
      <w:r w:rsidRPr="004979F6">
        <w:rPr>
          <w:rFonts w:ascii="Arial" w:hAnsi="Arial" w:cs="Arial"/>
          <w:sz w:val="20"/>
          <w:szCs w:val="20"/>
        </w:rPr>
        <w:t>9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79F6">
        <w:rPr>
          <w:rFonts w:ascii="Arial" w:hAnsi="Arial" w:cs="Arial"/>
          <w:sz w:val="20"/>
          <w:szCs w:val="20"/>
        </w:rPr>
        <w:t xml:space="preserve">PO Box 5 1 2 7 </w:t>
      </w:r>
      <w:proofErr w:type="gramStart"/>
      <w:r w:rsidRPr="004979F6">
        <w:rPr>
          <w:rFonts w:ascii="Arial" w:hAnsi="Arial" w:cs="Arial"/>
          <w:sz w:val="20"/>
          <w:szCs w:val="20"/>
        </w:rPr>
        <w:t>8 ,</w:t>
      </w:r>
      <w:proofErr w:type="gramEnd"/>
      <w:r w:rsidRPr="004979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</w:t>
      </w:r>
      <w:r w:rsidRPr="004979F6">
        <w:rPr>
          <w:rFonts w:ascii="Arial" w:hAnsi="Arial" w:cs="Arial"/>
          <w:sz w:val="20"/>
          <w:szCs w:val="20"/>
        </w:rPr>
        <w:t>terfr</w:t>
      </w:r>
      <w:r>
        <w:rPr>
          <w:rFonts w:ascii="Arial" w:hAnsi="Arial" w:cs="Arial"/>
          <w:sz w:val="20"/>
          <w:szCs w:val="20"/>
        </w:rPr>
        <w:t>ont</w:t>
      </w:r>
      <w:r w:rsidRPr="004979F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8</w:t>
      </w:r>
      <w:r w:rsidRPr="004979F6">
        <w:rPr>
          <w:rFonts w:ascii="Arial" w:hAnsi="Arial" w:cs="Arial"/>
          <w:sz w:val="20"/>
          <w:szCs w:val="20"/>
        </w:rPr>
        <w:t xml:space="preserve">002 , Te I : ( </w:t>
      </w:r>
      <w:r>
        <w:rPr>
          <w:rFonts w:ascii="Arial" w:hAnsi="Arial" w:cs="Arial"/>
          <w:sz w:val="20"/>
          <w:szCs w:val="20"/>
        </w:rPr>
        <w:t>021) 401 1</w:t>
      </w:r>
      <w:r w:rsidRPr="004979F6">
        <w:rPr>
          <w:rFonts w:ascii="Arial" w:hAnsi="Arial" w:cs="Arial"/>
          <w:sz w:val="20"/>
          <w:szCs w:val="20"/>
        </w:rPr>
        <w:t xml:space="preserve">800, Fax : ( </w:t>
      </w:r>
      <w:r>
        <w:rPr>
          <w:rFonts w:ascii="Arial" w:hAnsi="Arial" w:cs="Arial"/>
          <w:sz w:val="20"/>
          <w:szCs w:val="20"/>
        </w:rPr>
        <w:t>0</w:t>
      </w:r>
      <w:r w:rsidRPr="004979F6">
        <w:rPr>
          <w:rFonts w:ascii="Arial" w:hAnsi="Arial" w:cs="Arial"/>
          <w:sz w:val="20"/>
          <w:szCs w:val="20"/>
        </w:rPr>
        <w:t xml:space="preserve">21) </w:t>
      </w:r>
      <w:r>
        <w:rPr>
          <w:rFonts w:ascii="Arial" w:hAnsi="Arial" w:cs="Arial"/>
          <w:sz w:val="20"/>
          <w:szCs w:val="20"/>
        </w:rPr>
        <w:t>4</w:t>
      </w:r>
      <w:r w:rsidRPr="004979F6">
        <w:rPr>
          <w:rFonts w:ascii="Arial" w:hAnsi="Arial" w:cs="Arial"/>
          <w:sz w:val="20"/>
          <w:szCs w:val="20"/>
        </w:rPr>
        <w:t xml:space="preserve">61 </w:t>
      </w:r>
      <w:r>
        <w:rPr>
          <w:rFonts w:ascii="Arial" w:hAnsi="Arial" w:cs="Arial"/>
          <w:sz w:val="20"/>
          <w:szCs w:val="20"/>
        </w:rPr>
        <w:t>464</w:t>
      </w:r>
      <w:r w:rsidRPr="004979F6">
        <w:rPr>
          <w:rFonts w:ascii="Arial" w:hAnsi="Arial" w:cs="Arial"/>
          <w:sz w:val="20"/>
          <w:szCs w:val="20"/>
        </w:rPr>
        <w:t>4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>Ref: MIN/M1/1/7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>6 March 2019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 xml:space="preserve">Mr NA </w:t>
      </w:r>
      <w:proofErr w:type="spellStart"/>
      <w:r w:rsidRPr="004979F6">
        <w:rPr>
          <w:rFonts w:ascii="Arial" w:hAnsi="Arial" w:cs="Arial"/>
          <w:sz w:val="20"/>
          <w:szCs w:val="20"/>
        </w:rPr>
        <w:t>Masondo</w:t>
      </w:r>
      <w:proofErr w:type="spellEnd"/>
      <w:r w:rsidRPr="004979F6">
        <w:rPr>
          <w:rFonts w:ascii="Arial" w:hAnsi="Arial" w:cs="Arial"/>
          <w:sz w:val="20"/>
          <w:szCs w:val="20"/>
        </w:rPr>
        <w:t>, MP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79F6">
        <w:rPr>
          <w:rFonts w:ascii="Arial" w:hAnsi="Arial" w:cs="Arial"/>
          <w:sz w:val="20"/>
          <w:szCs w:val="20"/>
        </w:rPr>
        <w:t>The Chairperson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79F6">
        <w:rPr>
          <w:rFonts w:ascii="Arial" w:hAnsi="Arial" w:cs="Arial"/>
          <w:sz w:val="20"/>
          <w:szCs w:val="20"/>
        </w:rPr>
        <w:t>JSCI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79F6">
        <w:rPr>
          <w:rFonts w:ascii="Arial" w:hAnsi="Arial" w:cs="Arial"/>
          <w:sz w:val="20"/>
          <w:szCs w:val="20"/>
        </w:rPr>
        <w:t>CAPETOWN</w:t>
      </w:r>
    </w:p>
    <w:p w:rsid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79F6">
        <w:rPr>
          <w:rFonts w:ascii="Arial" w:hAnsi="Arial" w:cs="Arial"/>
          <w:sz w:val="20"/>
          <w:szCs w:val="20"/>
        </w:rPr>
        <w:t>Dear Chairperson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79F6">
        <w:rPr>
          <w:rFonts w:ascii="Arial" w:hAnsi="Arial" w:cs="Arial"/>
          <w:b/>
          <w:bCs/>
          <w:sz w:val="20"/>
          <w:szCs w:val="20"/>
        </w:rPr>
        <w:t>PARLIAMENTARY QUESTION NO 507 FOR WRITTEN REPLY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9F6">
        <w:rPr>
          <w:rFonts w:ascii="Arial" w:hAnsi="Arial" w:cs="Arial"/>
          <w:b/>
          <w:bCs/>
          <w:sz w:val="20"/>
          <w:szCs w:val="20"/>
        </w:rPr>
        <w:t xml:space="preserve">FROM Dr MQ </w:t>
      </w:r>
      <w:proofErr w:type="spellStart"/>
      <w:r w:rsidRPr="004979F6">
        <w:rPr>
          <w:rFonts w:ascii="Arial" w:hAnsi="Arial" w:cs="Arial"/>
          <w:b/>
          <w:bCs/>
          <w:sz w:val="20"/>
          <w:szCs w:val="20"/>
        </w:rPr>
        <w:t>Ndlozi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>Please find enclosed a copy of my response to the abovementioned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 xml:space="preserve">parliamentary question by Dr MQ </w:t>
      </w:r>
      <w:proofErr w:type="spellStart"/>
      <w:r w:rsidRPr="004979F6">
        <w:rPr>
          <w:rFonts w:ascii="Arial" w:hAnsi="Arial" w:cs="Arial"/>
          <w:sz w:val="20"/>
          <w:szCs w:val="20"/>
        </w:rPr>
        <w:t>Ndlozi</w:t>
      </w:r>
      <w:proofErr w:type="spellEnd"/>
      <w:r w:rsidRPr="004979F6">
        <w:rPr>
          <w:rFonts w:ascii="Arial" w:hAnsi="Arial" w:cs="Arial"/>
          <w:sz w:val="20"/>
          <w:szCs w:val="20"/>
        </w:rPr>
        <w:t>, MP of the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Economic Freedom Front (EFF), which I have tabled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National Assembly.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>Thank you</w:t>
      </w:r>
    </w:p>
    <w:p w:rsidR="004979F6" w:rsidRPr="004979F6" w:rsidRDefault="004979F6">
      <w:pPr>
        <w:rPr>
          <w:rFonts w:ascii="Arial" w:hAnsi="Arial" w:cs="Arial"/>
          <w:sz w:val="20"/>
          <w:szCs w:val="20"/>
        </w:rPr>
      </w:pP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79F6">
        <w:rPr>
          <w:rFonts w:ascii="Arial" w:hAnsi="Arial" w:cs="Arial"/>
          <w:b/>
          <w:bCs/>
          <w:sz w:val="20"/>
          <w:szCs w:val="20"/>
        </w:rPr>
        <w:t xml:space="preserve">MS D </w:t>
      </w:r>
      <w:proofErr w:type="spellStart"/>
      <w:r w:rsidRPr="004979F6">
        <w:rPr>
          <w:rFonts w:ascii="Arial" w:hAnsi="Arial" w:cs="Arial"/>
          <w:b/>
          <w:bCs/>
          <w:sz w:val="20"/>
          <w:szCs w:val="20"/>
        </w:rPr>
        <w:t>LETSATSl</w:t>
      </w:r>
      <w:proofErr w:type="spellEnd"/>
      <w:r w:rsidRPr="004979F6">
        <w:rPr>
          <w:rFonts w:ascii="Arial" w:hAnsi="Arial" w:cs="Arial"/>
          <w:b/>
          <w:bCs/>
          <w:sz w:val="20"/>
          <w:szCs w:val="20"/>
        </w:rPr>
        <w:t>-DUBA, MP</w:t>
      </w:r>
    </w:p>
    <w:p w:rsidR="004979F6" w:rsidRDefault="004979F6" w:rsidP="004979F6">
      <w:pPr>
        <w:rPr>
          <w:rFonts w:ascii="Arial" w:hAnsi="Arial" w:cs="Arial"/>
          <w:b/>
          <w:bCs/>
          <w:sz w:val="20"/>
          <w:szCs w:val="20"/>
        </w:rPr>
      </w:pPr>
      <w:r w:rsidRPr="004979F6">
        <w:rPr>
          <w:rFonts w:ascii="Arial" w:hAnsi="Arial" w:cs="Arial"/>
          <w:b/>
          <w:bCs/>
          <w:sz w:val="20"/>
          <w:szCs w:val="20"/>
        </w:rPr>
        <w:t>MINISTER OF STATE SECURITY</w:t>
      </w:r>
    </w:p>
    <w:p w:rsidR="004979F6" w:rsidRPr="004979F6" w:rsidRDefault="004979F6" w:rsidP="004979F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79F6">
        <w:rPr>
          <w:rFonts w:ascii="Arial" w:hAnsi="Arial" w:cs="Arial"/>
          <w:b/>
          <w:bCs/>
          <w:sz w:val="20"/>
          <w:szCs w:val="20"/>
        </w:rPr>
        <w:t>NATIONAL ASS EMBLY</w:t>
      </w:r>
    </w:p>
    <w:p w:rsid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79F6">
        <w:rPr>
          <w:rFonts w:ascii="Arial" w:hAnsi="Arial" w:cs="Arial"/>
          <w:b/>
          <w:sz w:val="20"/>
          <w:szCs w:val="20"/>
        </w:rPr>
        <w:t>DATE OF PUBLICATION IN THE INTERNAL QUESTION PAPER: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79F6">
        <w:rPr>
          <w:rFonts w:ascii="Arial" w:hAnsi="Arial" w:cs="Arial"/>
          <w:b/>
          <w:sz w:val="20"/>
          <w:szCs w:val="20"/>
        </w:rPr>
        <w:t>(INTERNAL QUESTION PAPER NO 5 - 2019)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979F6">
        <w:rPr>
          <w:rFonts w:ascii="Arial" w:hAnsi="Arial" w:cs="Arial"/>
          <w:b/>
          <w:bCs/>
          <w:sz w:val="20"/>
          <w:szCs w:val="20"/>
        </w:rPr>
        <w:t xml:space="preserve">Dr MQ </w:t>
      </w:r>
      <w:proofErr w:type="spellStart"/>
      <w:r w:rsidRPr="004979F6">
        <w:rPr>
          <w:rFonts w:ascii="Arial" w:hAnsi="Arial" w:cs="Arial"/>
          <w:b/>
          <w:bCs/>
          <w:sz w:val="20"/>
          <w:szCs w:val="20"/>
        </w:rPr>
        <w:t>Ndlozi</w:t>
      </w:r>
      <w:proofErr w:type="spellEnd"/>
      <w:r w:rsidRPr="004979F6">
        <w:rPr>
          <w:rFonts w:ascii="Arial" w:hAnsi="Arial" w:cs="Arial"/>
          <w:b/>
          <w:bCs/>
          <w:sz w:val="20"/>
          <w:szCs w:val="20"/>
        </w:rPr>
        <w:t xml:space="preserve"> (EFF) to ask the Minister of State Security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>(a) What number of (</w:t>
      </w:r>
      <w:proofErr w:type="spellStart"/>
      <w:r w:rsidRPr="004979F6">
        <w:rPr>
          <w:rFonts w:ascii="Arial" w:hAnsi="Arial" w:cs="Arial"/>
          <w:sz w:val="20"/>
          <w:szCs w:val="20"/>
        </w:rPr>
        <w:t>i</w:t>
      </w:r>
      <w:proofErr w:type="spellEnd"/>
      <w:r w:rsidRPr="004979F6">
        <w:rPr>
          <w:rFonts w:ascii="Arial" w:hAnsi="Arial" w:cs="Arial"/>
          <w:sz w:val="20"/>
          <w:szCs w:val="20"/>
        </w:rPr>
        <w:t>) buildings, (ii) properties and (iii) facilities does her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department currently (aa) own and (bb) rent, (b) what is the value and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purpose of each (</w:t>
      </w:r>
      <w:proofErr w:type="spellStart"/>
      <w:r w:rsidRPr="004979F6">
        <w:rPr>
          <w:rFonts w:ascii="Arial" w:hAnsi="Arial" w:cs="Arial"/>
          <w:sz w:val="20"/>
          <w:szCs w:val="20"/>
        </w:rPr>
        <w:t>i</w:t>
      </w:r>
      <w:proofErr w:type="spellEnd"/>
      <w:r w:rsidRPr="004979F6">
        <w:rPr>
          <w:rFonts w:ascii="Arial" w:hAnsi="Arial" w:cs="Arial"/>
          <w:sz w:val="20"/>
          <w:szCs w:val="20"/>
        </w:rPr>
        <w:t>) owned and (ii) rented property and (c) (</w:t>
      </w:r>
      <w:proofErr w:type="spellStart"/>
      <w:r w:rsidRPr="004979F6">
        <w:rPr>
          <w:rFonts w:ascii="Arial" w:hAnsi="Arial" w:cs="Arial"/>
          <w:sz w:val="20"/>
          <w:szCs w:val="20"/>
        </w:rPr>
        <w:t>i</w:t>
      </w:r>
      <w:proofErr w:type="spellEnd"/>
      <w:r w:rsidRPr="004979F6">
        <w:rPr>
          <w:rFonts w:ascii="Arial" w:hAnsi="Arial" w:cs="Arial"/>
          <w:sz w:val="20"/>
          <w:szCs w:val="20"/>
        </w:rPr>
        <w:t>) for how long has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each property been rented, (ii) from whom is each property rented and (iii)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what is the rental fee for each property</w:t>
      </w:r>
      <w:r>
        <w:rPr>
          <w:rFonts w:ascii="Arial" w:hAnsi="Arial" w:cs="Arial"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>NW572E</w:t>
      </w:r>
    </w:p>
    <w:p w:rsid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979F6">
        <w:rPr>
          <w:rFonts w:ascii="Arial" w:hAnsi="Arial" w:cs="Arial"/>
          <w:b/>
          <w:bCs/>
          <w:sz w:val="20"/>
          <w:szCs w:val="20"/>
        </w:rPr>
        <w:t>RESPONSE:</w:t>
      </w:r>
    </w:p>
    <w:p w:rsidR="004979F6" w:rsidRPr="004979F6" w:rsidRDefault="004979F6" w:rsidP="0049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>Buildings, properties and facilities of the SSA are acquired for purposes of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operational requirements. Out of necessity, the operations of SSA are mostly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and mainly covert in nature. It is therefore illegal to disclose the asset base of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the SSA to non-members.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979F6">
        <w:rPr>
          <w:rFonts w:ascii="Arial" w:hAnsi="Arial" w:cs="Arial"/>
          <w:sz w:val="20"/>
          <w:szCs w:val="20"/>
        </w:rPr>
        <w:t>The SSA also operates on the basis of need to know that essentially dictates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sz w:val="20"/>
          <w:szCs w:val="20"/>
        </w:rPr>
        <w:t>that any disclosure of classified information should only be for purposes of</w:t>
      </w:r>
      <w:r>
        <w:rPr>
          <w:rFonts w:ascii="Arial" w:hAnsi="Arial" w:cs="Arial"/>
          <w:sz w:val="20"/>
          <w:szCs w:val="20"/>
        </w:rPr>
        <w:t xml:space="preserve"> </w:t>
      </w:r>
      <w:r w:rsidRPr="004979F6">
        <w:rPr>
          <w:rFonts w:ascii="Arial" w:hAnsi="Arial" w:cs="Arial"/>
          <w:bCs/>
          <w:sz w:val="20"/>
          <w:szCs w:val="20"/>
        </w:rPr>
        <w:t>achieving operational objectives.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4979F6" w:rsidRPr="004979F6" w:rsidSect="0064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79F6"/>
    <w:rsid w:val="004979F6"/>
    <w:rsid w:val="006452A8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>Proline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2019-05-23T10:06:00Z</dcterms:created>
  <dcterms:modified xsi:type="dcterms:W3CDTF">2019-05-23T10:11:00Z</dcterms:modified>
</cp:coreProperties>
</file>