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93028A" w:rsidRDefault="009305D7" w:rsidP="0093028A">
      <w:pPr>
        <w:pBdr>
          <w:bottom w:val="single" w:sz="4" w:space="5" w:color="auto"/>
        </w:pBdr>
        <w:jc w:val="both"/>
        <w:rPr>
          <w:rFonts w:ascii="Arial Narrow" w:hAnsi="Arial Narrow"/>
          <w:b/>
          <w:lang w:val="nl-NL"/>
        </w:rPr>
      </w:pPr>
      <w:r w:rsidRPr="0093028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19544541" r:id="rId8">
            <o:FieldCodes>\s</o:FieldCodes>
          </o:OLEObject>
        </w:object>
      </w:r>
    </w:p>
    <w:p w:rsidR="009305D7" w:rsidRPr="0093028A" w:rsidRDefault="009305D7" w:rsidP="0093028A">
      <w:pPr>
        <w:pBdr>
          <w:bottom w:val="single" w:sz="4" w:space="5" w:color="auto"/>
        </w:pBdr>
        <w:jc w:val="both"/>
        <w:rPr>
          <w:rFonts w:ascii="Arial Narrow" w:hAnsi="Arial Narrow"/>
          <w:b/>
          <w:lang w:val="nl-NL"/>
        </w:rPr>
      </w:pPr>
    </w:p>
    <w:p w:rsidR="009305D7" w:rsidRPr="0093028A" w:rsidRDefault="0000083B" w:rsidP="0093028A">
      <w:pPr>
        <w:ind w:left="6480" w:firstLine="720"/>
        <w:jc w:val="both"/>
        <w:rPr>
          <w:rFonts w:ascii="Arial Narrow" w:hAnsi="Arial Narrow"/>
          <w:b/>
          <w:lang w:val="nl-NL"/>
        </w:rPr>
      </w:pPr>
      <w:r w:rsidRPr="0093028A">
        <w:rPr>
          <w:rFonts w:ascii="Arial Narrow" w:hAnsi="Arial Narrow"/>
          <w:b/>
          <w:lang w:val="nl-NL"/>
        </w:rPr>
        <w:t>Ref:02/1/5/2</w:t>
      </w:r>
    </w:p>
    <w:p w:rsidR="00F8798B" w:rsidRPr="0093028A" w:rsidRDefault="00F8798B" w:rsidP="0093028A">
      <w:pPr>
        <w:jc w:val="both"/>
        <w:rPr>
          <w:rFonts w:ascii="Arial Narrow" w:hAnsi="Arial Narrow"/>
          <w:b/>
          <w:lang w:val="en-GB"/>
        </w:rPr>
      </w:pPr>
    </w:p>
    <w:p w:rsidR="0087358A" w:rsidRPr="0093028A" w:rsidRDefault="0087358A" w:rsidP="0093028A">
      <w:pPr>
        <w:jc w:val="both"/>
        <w:rPr>
          <w:rFonts w:ascii="Arial Narrow" w:hAnsi="Arial Narrow"/>
          <w:b/>
          <w:lang w:val="en-GB"/>
        </w:rPr>
      </w:pPr>
    </w:p>
    <w:p w:rsidR="0087358A" w:rsidRPr="0093028A" w:rsidRDefault="0087358A" w:rsidP="0093028A">
      <w:pPr>
        <w:jc w:val="both"/>
        <w:rPr>
          <w:rFonts w:ascii="Arial Narrow" w:hAnsi="Arial Narrow"/>
          <w:b/>
          <w:lang w:val="en-GB"/>
        </w:rPr>
      </w:pPr>
    </w:p>
    <w:p w:rsidR="0087358A" w:rsidRPr="0093028A" w:rsidRDefault="0087358A" w:rsidP="0093028A">
      <w:pPr>
        <w:jc w:val="both"/>
        <w:rPr>
          <w:rFonts w:ascii="Arial Narrow" w:hAnsi="Arial Narrow"/>
          <w:b/>
          <w:lang w:val="en-GB"/>
        </w:rPr>
      </w:pPr>
    </w:p>
    <w:p w:rsidR="009305D7" w:rsidRPr="0093028A" w:rsidRDefault="009305D7" w:rsidP="0093028A">
      <w:pPr>
        <w:jc w:val="both"/>
        <w:rPr>
          <w:rFonts w:ascii="Arial Narrow" w:hAnsi="Arial Narrow"/>
          <w:b/>
          <w:lang w:val="en-GB"/>
        </w:rPr>
      </w:pPr>
      <w:r w:rsidRPr="0093028A">
        <w:rPr>
          <w:rFonts w:ascii="Arial Narrow" w:hAnsi="Arial Narrow"/>
          <w:b/>
          <w:lang w:val="en-GB"/>
        </w:rPr>
        <w:t>MINISTER</w:t>
      </w:r>
    </w:p>
    <w:p w:rsidR="0087358A" w:rsidRPr="0093028A" w:rsidRDefault="0087358A" w:rsidP="0093028A">
      <w:pPr>
        <w:jc w:val="both"/>
        <w:rPr>
          <w:rFonts w:ascii="Arial Narrow" w:hAnsi="Arial Narrow"/>
          <w:b/>
          <w:lang w:val="en-GB"/>
        </w:rPr>
      </w:pPr>
    </w:p>
    <w:p w:rsidR="0087358A" w:rsidRPr="0093028A" w:rsidRDefault="0087358A" w:rsidP="0093028A">
      <w:pPr>
        <w:jc w:val="both"/>
        <w:rPr>
          <w:rFonts w:ascii="Arial Narrow" w:hAnsi="Arial Narrow"/>
          <w:b/>
          <w:lang w:val="en-GB"/>
        </w:rPr>
      </w:pPr>
    </w:p>
    <w:p w:rsidR="009305D7" w:rsidRPr="0093028A" w:rsidRDefault="00BD5B83" w:rsidP="0093028A">
      <w:pPr>
        <w:jc w:val="both"/>
        <w:rPr>
          <w:rFonts w:ascii="Arial Narrow" w:hAnsi="Arial Narrow"/>
          <w:b/>
          <w:lang w:val="en-GB"/>
        </w:rPr>
      </w:pPr>
      <w:r w:rsidRPr="0093028A">
        <w:rPr>
          <w:rFonts w:ascii="Arial Narrow" w:hAnsi="Arial Narrow"/>
          <w:b/>
          <w:lang w:val="en-GB"/>
        </w:rPr>
        <w:t>QUESTION NO.</w:t>
      </w:r>
      <w:r w:rsidR="00534D92" w:rsidRPr="0093028A">
        <w:rPr>
          <w:rFonts w:ascii="Arial Narrow" w:hAnsi="Arial Narrow"/>
          <w:b/>
          <w:lang w:val="en-GB"/>
        </w:rPr>
        <w:t xml:space="preserve"> 507</w:t>
      </w:r>
      <w:r w:rsidR="00C46ECD" w:rsidRPr="0093028A">
        <w:rPr>
          <w:rFonts w:ascii="Arial Narrow" w:hAnsi="Arial Narrow"/>
          <w:b/>
        </w:rPr>
        <w:t xml:space="preserve"> </w:t>
      </w:r>
      <w:r w:rsidR="0087358A" w:rsidRPr="0093028A">
        <w:rPr>
          <w:rFonts w:ascii="Arial Narrow" w:hAnsi="Arial Narrow"/>
          <w:b/>
          <w:lang w:val="en-GB"/>
        </w:rPr>
        <w:t>FOR</w:t>
      </w:r>
      <w:r w:rsidR="009305D7" w:rsidRPr="0093028A">
        <w:rPr>
          <w:rFonts w:ascii="Arial Narrow" w:hAnsi="Arial Narrow"/>
          <w:b/>
          <w:lang w:val="en-GB"/>
        </w:rPr>
        <w:t xml:space="preserve"> </w:t>
      </w:r>
      <w:r w:rsidR="00073CF6" w:rsidRPr="0093028A">
        <w:rPr>
          <w:rFonts w:ascii="Arial Narrow" w:hAnsi="Arial Narrow"/>
          <w:b/>
          <w:lang w:val="en-GB"/>
        </w:rPr>
        <w:t>WRITTEN</w:t>
      </w:r>
      <w:r w:rsidR="00C62259" w:rsidRPr="0093028A">
        <w:rPr>
          <w:rFonts w:ascii="Arial Narrow" w:hAnsi="Arial Narrow"/>
          <w:b/>
          <w:lang w:val="en-GB"/>
        </w:rPr>
        <w:t xml:space="preserve"> </w:t>
      </w:r>
      <w:r w:rsidR="009305D7" w:rsidRPr="0093028A">
        <w:rPr>
          <w:rFonts w:ascii="Arial Narrow" w:hAnsi="Arial Narrow"/>
          <w:b/>
          <w:lang w:val="en-GB"/>
        </w:rPr>
        <w:t xml:space="preserve">REPLY: NATIONAL </w:t>
      </w:r>
      <w:r w:rsidR="00B65E6C" w:rsidRPr="0093028A">
        <w:rPr>
          <w:rFonts w:ascii="Arial Narrow" w:hAnsi="Arial Narrow"/>
          <w:b/>
          <w:lang w:val="en-GB"/>
        </w:rPr>
        <w:t>ASSEMBLY</w:t>
      </w:r>
    </w:p>
    <w:p w:rsidR="0003226A" w:rsidRPr="0093028A" w:rsidRDefault="0003226A" w:rsidP="0093028A">
      <w:pPr>
        <w:jc w:val="both"/>
        <w:rPr>
          <w:rFonts w:ascii="Arial Narrow" w:hAnsi="Arial Narrow"/>
          <w:lang w:val="en-GB"/>
        </w:rPr>
      </w:pPr>
    </w:p>
    <w:p w:rsidR="009305D7" w:rsidRPr="0093028A" w:rsidRDefault="009305D7" w:rsidP="0093028A">
      <w:pPr>
        <w:jc w:val="both"/>
        <w:rPr>
          <w:rFonts w:ascii="Arial Narrow" w:hAnsi="Arial Narrow"/>
          <w:lang w:val="en-GB"/>
        </w:rPr>
      </w:pPr>
      <w:r w:rsidRPr="0093028A">
        <w:rPr>
          <w:rFonts w:ascii="Arial Narrow" w:hAnsi="Arial Narrow"/>
          <w:lang w:val="en-GB"/>
        </w:rPr>
        <w:t>A draft reply to</w:t>
      </w:r>
      <w:r w:rsidR="00073CF6" w:rsidRPr="0093028A">
        <w:rPr>
          <w:rFonts w:ascii="Arial Narrow" w:hAnsi="Arial Narrow"/>
          <w:b/>
        </w:rPr>
        <w:t xml:space="preserve"> </w:t>
      </w:r>
      <w:r w:rsidR="008A0ADA" w:rsidRPr="0093028A">
        <w:rPr>
          <w:rFonts w:ascii="Arial Narrow" w:hAnsi="Arial Narrow"/>
          <w:b/>
          <w:bCs/>
        </w:rPr>
        <w:t>Mr T Z Hadebe (DA)</w:t>
      </w:r>
      <w:r w:rsidR="00B65E6C" w:rsidRPr="0093028A">
        <w:rPr>
          <w:rFonts w:ascii="Arial Narrow" w:hAnsi="Arial Narrow"/>
          <w:b/>
          <w:bCs/>
        </w:rPr>
        <w:t xml:space="preserve"> </w:t>
      </w:r>
      <w:r w:rsidRPr="0093028A">
        <w:rPr>
          <w:rFonts w:ascii="Arial Narrow" w:hAnsi="Arial Narrow"/>
        </w:rPr>
        <w:t>to</w:t>
      </w:r>
      <w:r w:rsidRPr="0093028A">
        <w:rPr>
          <w:rFonts w:ascii="Arial Narrow" w:hAnsi="Arial Narrow"/>
          <w:lang w:val="en-GB"/>
        </w:rPr>
        <w:t xml:space="preserve"> the above-mentioned question is </w:t>
      </w:r>
      <w:r w:rsidR="0090213C" w:rsidRPr="0093028A">
        <w:rPr>
          <w:rFonts w:ascii="Arial Narrow" w:hAnsi="Arial Narrow"/>
          <w:lang w:val="en-GB"/>
        </w:rPr>
        <w:t>enclosed for your consideration.</w:t>
      </w:r>
    </w:p>
    <w:p w:rsidR="005779CF" w:rsidRPr="0093028A" w:rsidRDefault="005779CF" w:rsidP="0093028A">
      <w:pPr>
        <w:jc w:val="both"/>
        <w:rPr>
          <w:rFonts w:ascii="Arial Narrow" w:hAnsi="Arial Narrow"/>
          <w:lang w:val="en-GB"/>
        </w:rPr>
      </w:pPr>
    </w:p>
    <w:p w:rsidR="005779CF" w:rsidRPr="0093028A" w:rsidRDefault="005779CF" w:rsidP="0093028A">
      <w:pPr>
        <w:jc w:val="both"/>
        <w:rPr>
          <w:rFonts w:ascii="Arial Narrow" w:hAnsi="Arial Narrow"/>
          <w:lang w:val="en-GB"/>
        </w:rPr>
      </w:pPr>
    </w:p>
    <w:p w:rsidR="005779CF" w:rsidRPr="0093028A" w:rsidRDefault="005779CF" w:rsidP="0093028A">
      <w:pPr>
        <w:jc w:val="both"/>
        <w:rPr>
          <w:rFonts w:ascii="Arial Narrow" w:hAnsi="Arial Narrow"/>
          <w:lang w:val="en-GB"/>
        </w:rPr>
      </w:pPr>
    </w:p>
    <w:p w:rsidR="00912587" w:rsidRPr="0093028A" w:rsidRDefault="00912587" w:rsidP="0093028A">
      <w:pPr>
        <w:jc w:val="both"/>
        <w:rPr>
          <w:rFonts w:ascii="Arial Narrow" w:hAnsi="Arial Narrow"/>
          <w:lang w:val="en-GB"/>
        </w:rPr>
      </w:pPr>
    </w:p>
    <w:p w:rsidR="005779CF" w:rsidRPr="0093028A" w:rsidRDefault="005779CF" w:rsidP="0093028A">
      <w:pPr>
        <w:jc w:val="both"/>
        <w:rPr>
          <w:rFonts w:ascii="Arial Narrow" w:hAnsi="Arial Narrow"/>
          <w:lang w:val="en-GB"/>
        </w:rPr>
      </w:pPr>
    </w:p>
    <w:p w:rsidR="00920B4D" w:rsidRPr="0093028A" w:rsidRDefault="0048390A" w:rsidP="0093028A">
      <w:pPr>
        <w:jc w:val="both"/>
        <w:rPr>
          <w:rFonts w:ascii="Arial Narrow" w:hAnsi="Arial Narrow"/>
          <w:b/>
          <w:lang w:val="en-GB"/>
        </w:rPr>
      </w:pPr>
      <w:r w:rsidRPr="0093028A">
        <w:rPr>
          <w:rFonts w:ascii="Arial Narrow" w:hAnsi="Arial Narrow"/>
          <w:b/>
          <w:lang w:val="en-GB"/>
        </w:rPr>
        <w:t xml:space="preserve">MS </w:t>
      </w:r>
      <w:r w:rsidR="00400D40">
        <w:rPr>
          <w:rFonts w:ascii="Arial Narrow" w:hAnsi="Arial Narrow"/>
          <w:b/>
          <w:lang w:val="en-GB"/>
        </w:rPr>
        <w:t>JUDY BEAUMONT</w:t>
      </w:r>
    </w:p>
    <w:p w:rsidR="00920B4D" w:rsidRPr="0093028A" w:rsidRDefault="0048390A" w:rsidP="0093028A">
      <w:pPr>
        <w:jc w:val="both"/>
        <w:rPr>
          <w:rFonts w:ascii="Arial Narrow" w:hAnsi="Arial Narrow"/>
          <w:b/>
          <w:lang w:val="en-GB"/>
        </w:rPr>
      </w:pPr>
      <w:r w:rsidRPr="0093028A">
        <w:rPr>
          <w:rFonts w:ascii="Arial Narrow" w:hAnsi="Arial Narrow"/>
          <w:b/>
          <w:lang w:val="en-GB"/>
        </w:rPr>
        <w:t>DIRECTOR-GENERAL</w:t>
      </w:r>
      <w:r w:rsidR="00400D40">
        <w:rPr>
          <w:rFonts w:ascii="Arial Narrow" w:hAnsi="Arial Narrow"/>
          <w:b/>
          <w:lang w:val="en-GB"/>
        </w:rPr>
        <w:t xml:space="preserve"> (ACTING)</w:t>
      </w:r>
    </w:p>
    <w:p w:rsidR="00600512" w:rsidRPr="0093028A" w:rsidRDefault="00600512" w:rsidP="0093028A">
      <w:pPr>
        <w:tabs>
          <w:tab w:val="center" w:pos="4513"/>
        </w:tabs>
        <w:jc w:val="both"/>
        <w:rPr>
          <w:rFonts w:ascii="Arial Narrow" w:hAnsi="Arial Narrow"/>
          <w:b/>
          <w:lang w:val="en-GB"/>
        </w:rPr>
      </w:pPr>
    </w:p>
    <w:p w:rsidR="00920B4D" w:rsidRPr="0093028A" w:rsidRDefault="00920B4D" w:rsidP="0093028A">
      <w:pPr>
        <w:tabs>
          <w:tab w:val="center" w:pos="4513"/>
        </w:tabs>
        <w:jc w:val="both"/>
        <w:rPr>
          <w:rFonts w:ascii="Arial Narrow" w:hAnsi="Arial Narrow"/>
          <w:b/>
          <w:lang w:val="en-GB"/>
        </w:rPr>
      </w:pPr>
      <w:r w:rsidRPr="0093028A">
        <w:rPr>
          <w:rFonts w:ascii="Arial Narrow" w:hAnsi="Arial Narrow"/>
          <w:b/>
          <w:lang w:val="en-GB"/>
        </w:rPr>
        <w:t>DATE:</w:t>
      </w:r>
    </w:p>
    <w:p w:rsidR="00920B4D" w:rsidRPr="0093028A" w:rsidRDefault="00920B4D" w:rsidP="0093028A">
      <w:pPr>
        <w:jc w:val="both"/>
        <w:rPr>
          <w:rFonts w:ascii="Arial Narrow" w:hAnsi="Arial Narrow"/>
          <w:b/>
          <w:lang w:val="en-GB"/>
        </w:rPr>
      </w:pPr>
    </w:p>
    <w:p w:rsidR="00920B4D" w:rsidRPr="0093028A" w:rsidRDefault="00920B4D" w:rsidP="0093028A">
      <w:pPr>
        <w:jc w:val="both"/>
        <w:rPr>
          <w:rFonts w:ascii="Arial Narrow" w:hAnsi="Arial Narrow"/>
          <w:b/>
          <w:lang w:val="en-GB"/>
        </w:rPr>
      </w:pPr>
    </w:p>
    <w:p w:rsidR="00920B4D" w:rsidRPr="0093028A" w:rsidRDefault="00920B4D" w:rsidP="0093028A">
      <w:pPr>
        <w:jc w:val="both"/>
        <w:rPr>
          <w:rFonts w:ascii="Arial Narrow" w:hAnsi="Arial Narrow"/>
          <w:b/>
          <w:lang w:val="en-GB"/>
        </w:rPr>
      </w:pPr>
      <w:r w:rsidRPr="0093028A">
        <w:rPr>
          <w:rFonts w:ascii="Arial Narrow" w:hAnsi="Arial Narrow"/>
          <w:b/>
          <w:lang w:val="en-GB"/>
        </w:rPr>
        <w:t>DRAFT REPLY APPROVED/AMENDED</w:t>
      </w:r>
    </w:p>
    <w:p w:rsidR="00920B4D" w:rsidRPr="0093028A" w:rsidRDefault="00920B4D" w:rsidP="0093028A">
      <w:pPr>
        <w:jc w:val="both"/>
        <w:rPr>
          <w:rFonts w:ascii="Arial Narrow" w:hAnsi="Arial Narrow"/>
          <w:lang w:val="en-GB"/>
        </w:rPr>
      </w:pPr>
    </w:p>
    <w:p w:rsidR="00920B4D" w:rsidRPr="0093028A" w:rsidRDefault="00920B4D" w:rsidP="0093028A">
      <w:pPr>
        <w:jc w:val="both"/>
        <w:rPr>
          <w:rFonts w:ascii="Arial Narrow" w:hAnsi="Arial Narrow"/>
          <w:lang w:val="en-GB"/>
        </w:rPr>
      </w:pPr>
    </w:p>
    <w:p w:rsidR="00920B4D" w:rsidRPr="0093028A" w:rsidRDefault="00920B4D" w:rsidP="0093028A">
      <w:pPr>
        <w:jc w:val="both"/>
        <w:rPr>
          <w:rFonts w:ascii="Arial Narrow" w:hAnsi="Arial Narrow"/>
          <w:lang w:val="en-GB"/>
        </w:rPr>
      </w:pPr>
    </w:p>
    <w:p w:rsidR="00912587" w:rsidRPr="0093028A" w:rsidRDefault="00912587" w:rsidP="0093028A">
      <w:pPr>
        <w:jc w:val="both"/>
        <w:rPr>
          <w:rFonts w:ascii="Arial Narrow" w:hAnsi="Arial Narrow"/>
          <w:lang w:val="en-GB"/>
        </w:rPr>
      </w:pPr>
    </w:p>
    <w:p w:rsidR="00920B4D" w:rsidRPr="0093028A" w:rsidRDefault="00920B4D" w:rsidP="0093028A">
      <w:pPr>
        <w:jc w:val="both"/>
        <w:rPr>
          <w:rFonts w:ascii="Arial Narrow" w:hAnsi="Arial Narrow"/>
          <w:lang w:val="en-GB"/>
        </w:rPr>
      </w:pPr>
    </w:p>
    <w:p w:rsidR="00920B4D" w:rsidRPr="0093028A" w:rsidRDefault="00920B4D" w:rsidP="0093028A">
      <w:pPr>
        <w:jc w:val="both"/>
        <w:rPr>
          <w:rFonts w:ascii="Arial Narrow" w:hAnsi="Arial Narrow"/>
          <w:b/>
          <w:lang w:val="en-GB"/>
        </w:rPr>
      </w:pPr>
      <w:r w:rsidRPr="0093028A">
        <w:rPr>
          <w:rFonts w:ascii="Arial Narrow" w:hAnsi="Arial Narrow"/>
          <w:b/>
          <w:lang w:val="en-GB"/>
        </w:rPr>
        <w:t>MRS B E E MOLEWA, MP</w:t>
      </w:r>
    </w:p>
    <w:p w:rsidR="00920B4D" w:rsidRPr="0093028A" w:rsidRDefault="00920B4D" w:rsidP="0093028A">
      <w:pPr>
        <w:jc w:val="both"/>
        <w:rPr>
          <w:rFonts w:ascii="Arial Narrow" w:hAnsi="Arial Narrow"/>
          <w:b/>
          <w:lang w:val="en-GB"/>
        </w:rPr>
      </w:pPr>
      <w:r w:rsidRPr="0093028A">
        <w:rPr>
          <w:rFonts w:ascii="Arial Narrow" w:hAnsi="Arial Narrow"/>
          <w:b/>
          <w:lang w:val="en-GB"/>
        </w:rPr>
        <w:t>MINISTER OF ENVIRONMENTAL AFFAIRS</w:t>
      </w:r>
    </w:p>
    <w:p w:rsidR="00920B4D" w:rsidRPr="0093028A" w:rsidRDefault="00920B4D" w:rsidP="0093028A">
      <w:pPr>
        <w:jc w:val="both"/>
        <w:rPr>
          <w:rFonts w:ascii="Arial Narrow" w:hAnsi="Arial Narrow"/>
          <w:b/>
          <w:lang w:val="en-GB"/>
        </w:rPr>
      </w:pPr>
    </w:p>
    <w:p w:rsidR="00920B4D" w:rsidRPr="0093028A" w:rsidRDefault="00920B4D" w:rsidP="0093028A">
      <w:pPr>
        <w:jc w:val="both"/>
        <w:rPr>
          <w:rFonts w:ascii="Arial Narrow" w:hAnsi="Arial Narrow"/>
          <w:b/>
          <w:lang w:val="en-GB"/>
        </w:rPr>
      </w:pPr>
      <w:r w:rsidRPr="0093028A">
        <w:rPr>
          <w:rFonts w:ascii="Arial Narrow" w:hAnsi="Arial Narrow"/>
          <w:b/>
          <w:lang w:val="en-GB"/>
        </w:rPr>
        <w:t>DATE:</w:t>
      </w:r>
    </w:p>
    <w:p w:rsidR="00511040" w:rsidRPr="0093028A" w:rsidRDefault="0048390A" w:rsidP="0093028A">
      <w:pPr>
        <w:spacing w:line="360" w:lineRule="auto"/>
        <w:jc w:val="both"/>
        <w:rPr>
          <w:rFonts w:ascii="Arial Narrow" w:hAnsi="Arial Narrow"/>
          <w:b/>
          <w:lang w:val="en-GB"/>
        </w:rPr>
      </w:pPr>
      <w:r w:rsidRPr="0093028A">
        <w:rPr>
          <w:rFonts w:ascii="Arial Narrow" w:hAnsi="Arial Narrow"/>
          <w:b/>
          <w:bCs/>
          <w:lang w:val="en-GB"/>
        </w:rPr>
        <w:br w:type="page"/>
      </w:r>
      <w:r w:rsidR="00511040" w:rsidRPr="0093028A">
        <w:rPr>
          <w:rFonts w:ascii="Arial Narrow" w:hAnsi="Arial Narrow"/>
          <w:b/>
          <w:lang w:val="en-GB"/>
        </w:rPr>
        <w:lastRenderedPageBreak/>
        <w:t xml:space="preserve">NATIONAL </w:t>
      </w:r>
      <w:r w:rsidR="00B65E6C" w:rsidRPr="0093028A">
        <w:rPr>
          <w:rFonts w:ascii="Arial Narrow" w:hAnsi="Arial Narrow"/>
          <w:b/>
          <w:lang w:val="en-GB"/>
        </w:rPr>
        <w:t>ASSEMBLY</w:t>
      </w:r>
    </w:p>
    <w:p w:rsidR="00934D70" w:rsidRPr="0093028A" w:rsidRDefault="00073CF6" w:rsidP="0093028A">
      <w:pPr>
        <w:spacing w:line="360" w:lineRule="auto"/>
        <w:jc w:val="both"/>
        <w:rPr>
          <w:rFonts w:ascii="Arial Narrow" w:hAnsi="Arial Narrow"/>
          <w:b/>
          <w:lang w:val="en-GB"/>
        </w:rPr>
      </w:pPr>
      <w:r w:rsidRPr="0093028A">
        <w:rPr>
          <w:rFonts w:ascii="Arial Narrow" w:hAnsi="Arial Narrow"/>
          <w:b/>
          <w:lang w:val="en-GB"/>
        </w:rPr>
        <w:t xml:space="preserve">(For written </w:t>
      </w:r>
      <w:r w:rsidR="00934D70" w:rsidRPr="0093028A">
        <w:rPr>
          <w:rFonts w:ascii="Arial Narrow" w:hAnsi="Arial Narrow"/>
          <w:b/>
          <w:lang w:val="en-GB"/>
        </w:rPr>
        <w:t>reply)</w:t>
      </w:r>
    </w:p>
    <w:p w:rsidR="0003226A" w:rsidRPr="0093028A" w:rsidRDefault="0003226A" w:rsidP="0093028A">
      <w:pPr>
        <w:spacing w:line="360" w:lineRule="auto"/>
        <w:jc w:val="both"/>
        <w:rPr>
          <w:rFonts w:ascii="Arial Narrow" w:hAnsi="Arial Narrow"/>
          <w:b/>
          <w:bCs/>
          <w:lang w:val="en-GB"/>
        </w:rPr>
      </w:pPr>
    </w:p>
    <w:p w:rsidR="00242211" w:rsidRPr="0093028A" w:rsidRDefault="00E91D7C" w:rsidP="0093028A">
      <w:pPr>
        <w:spacing w:line="360" w:lineRule="auto"/>
        <w:jc w:val="both"/>
        <w:rPr>
          <w:rFonts w:ascii="Arial Narrow" w:hAnsi="Arial Narrow"/>
          <w:b/>
          <w:bCs/>
          <w:lang w:val="en-GB"/>
        </w:rPr>
      </w:pPr>
      <w:r w:rsidRPr="0093028A">
        <w:rPr>
          <w:rFonts w:ascii="Arial Narrow" w:hAnsi="Arial Narrow"/>
          <w:b/>
          <w:bCs/>
          <w:lang w:val="en-GB"/>
        </w:rPr>
        <w:t>QUESTION NO.</w:t>
      </w:r>
      <w:r w:rsidR="00073CF6" w:rsidRPr="0093028A">
        <w:rPr>
          <w:rFonts w:ascii="Arial Narrow" w:hAnsi="Arial Narrow"/>
          <w:b/>
          <w:bCs/>
          <w:lang w:val="en-GB"/>
        </w:rPr>
        <w:t xml:space="preserve"> </w:t>
      </w:r>
      <w:r w:rsidR="00534D92" w:rsidRPr="0093028A">
        <w:rPr>
          <w:rFonts w:ascii="Arial Narrow" w:hAnsi="Arial Narrow"/>
          <w:b/>
          <w:bCs/>
          <w:lang w:val="en-GB"/>
        </w:rPr>
        <w:t>507</w:t>
      </w:r>
      <w:r w:rsidR="0090213C" w:rsidRPr="0093028A">
        <w:rPr>
          <w:rFonts w:ascii="Arial Narrow" w:hAnsi="Arial Narrow"/>
          <w:b/>
        </w:rPr>
        <w:t xml:space="preserve"> </w:t>
      </w:r>
      <w:r w:rsidR="00C37A66" w:rsidRPr="0093028A">
        <w:rPr>
          <w:rFonts w:ascii="Arial Narrow" w:hAnsi="Arial Narrow"/>
          <w:b/>
          <w:bCs/>
          <w:lang w:val="en-GB"/>
        </w:rPr>
        <w:t>{</w:t>
      </w:r>
      <w:r w:rsidR="00883695" w:rsidRPr="0093028A">
        <w:rPr>
          <w:rFonts w:ascii="Arial Narrow" w:hAnsi="Arial Narrow"/>
          <w:b/>
        </w:rPr>
        <w:t>NW</w:t>
      </w:r>
      <w:r w:rsidR="003977E6" w:rsidRPr="0093028A">
        <w:rPr>
          <w:rFonts w:ascii="Arial Narrow" w:hAnsi="Arial Narrow"/>
          <w:b/>
        </w:rPr>
        <w:t>5</w:t>
      </w:r>
      <w:r w:rsidR="0093028A">
        <w:rPr>
          <w:rFonts w:ascii="Arial Narrow" w:hAnsi="Arial Narrow"/>
          <w:b/>
        </w:rPr>
        <w:t>30</w:t>
      </w:r>
      <w:r w:rsidR="00D472BE" w:rsidRPr="0093028A">
        <w:rPr>
          <w:rFonts w:ascii="Arial Narrow" w:hAnsi="Arial Narrow"/>
          <w:b/>
        </w:rPr>
        <w:t>E</w:t>
      </w:r>
      <w:r w:rsidR="00C37A66" w:rsidRPr="0093028A">
        <w:rPr>
          <w:rFonts w:ascii="Arial Narrow" w:hAnsi="Arial Narrow"/>
          <w:b/>
        </w:rPr>
        <w:t>}</w:t>
      </w:r>
    </w:p>
    <w:p w:rsidR="00242211" w:rsidRPr="0093028A" w:rsidRDefault="00107D87" w:rsidP="0093028A">
      <w:pPr>
        <w:spacing w:line="360" w:lineRule="auto"/>
        <w:jc w:val="both"/>
        <w:rPr>
          <w:rFonts w:ascii="Arial Narrow" w:hAnsi="Arial Narrow"/>
          <w:b/>
          <w:bCs/>
          <w:lang w:val="en-GB"/>
        </w:rPr>
      </w:pPr>
      <w:r w:rsidRPr="0093028A">
        <w:rPr>
          <w:rFonts w:ascii="Arial Narrow" w:hAnsi="Arial Narrow"/>
          <w:b/>
          <w:bCs/>
          <w:lang w:val="en-GB"/>
        </w:rPr>
        <w:t xml:space="preserve">INTERNAL QUESTION PAPER </w:t>
      </w:r>
      <w:r w:rsidR="003D4060" w:rsidRPr="0093028A">
        <w:rPr>
          <w:rFonts w:ascii="Arial Narrow" w:hAnsi="Arial Narrow"/>
          <w:b/>
          <w:bCs/>
          <w:lang w:val="en-GB"/>
        </w:rPr>
        <w:t>NO</w:t>
      </w:r>
      <w:r w:rsidR="00F672E2" w:rsidRPr="0093028A">
        <w:rPr>
          <w:rFonts w:ascii="Arial Narrow" w:hAnsi="Arial Narrow"/>
          <w:b/>
          <w:bCs/>
          <w:lang w:val="en-GB"/>
        </w:rPr>
        <w:t>.</w:t>
      </w:r>
      <w:r w:rsidR="00511040" w:rsidRPr="0093028A">
        <w:rPr>
          <w:rFonts w:ascii="Arial Narrow" w:hAnsi="Arial Narrow"/>
          <w:b/>
          <w:bCs/>
          <w:lang w:val="en-GB"/>
        </w:rPr>
        <w:t xml:space="preserve"> </w:t>
      </w:r>
      <w:r w:rsidR="00883695" w:rsidRPr="0093028A">
        <w:rPr>
          <w:rFonts w:ascii="Arial Narrow" w:hAnsi="Arial Narrow"/>
          <w:b/>
          <w:bCs/>
          <w:lang w:val="en-GB"/>
        </w:rPr>
        <w:t>4</w:t>
      </w:r>
      <w:r w:rsidR="00735692" w:rsidRPr="0093028A">
        <w:rPr>
          <w:rFonts w:ascii="Arial Narrow" w:hAnsi="Arial Narrow"/>
          <w:b/>
          <w:bCs/>
          <w:lang w:val="en-GB"/>
        </w:rPr>
        <w:t xml:space="preserve"> </w:t>
      </w:r>
      <w:r w:rsidR="00416ABD" w:rsidRPr="0093028A">
        <w:rPr>
          <w:rFonts w:ascii="Arial Narrow" w:hAnsi="Arial Narrow"/>
          <w:b/>
          <w:bCs/>
          <w:lang w:val="en-GB"/>
        </w:rPr>
        <w:t>of</w:t>
      </w:r>
      <w:r w:rsidR="00435D92" w:rsidRPr="0093028A">
        <w:rPr>
          <w:rFonts w:ascii="Arial Narrow" w:hAnsi="Arial Narrow"/>
          <w:b/>
          <w:bCs/>
          <w:lang w:val="en-GB"/>
        </w:rPr>
        <w:t xml:space="preserve"> </w:t>
      </w:r>
      <w:r w:rsidR="00735692" w:rsidRPr="0093028A">
        <w:rPr>
          <w:rFonts w:ascii="Arial Narrow" w:hAnsi="Arial Narrow"/>
          <w:b/>
          <w:bCs/>
          <w:lang w:val="en-GB"/>
        </w:rPr>
        <w:t>2016</w:t>
      </w:r>
    </w:p>
    <w:p w:rsidR="006E42A6" w:rsidRPr="0093028A" w:rsidRDefault="006E42A6" w:rsidP="0093028A">
      <w:pPr>
        <w:spacing w:line="360" w:lineRule="auto"/>
        <w:jc w:val="both"/>
        <w:rPr>
          <w:rFonts w:ascii="Arial Narrow" w:hAnsi="Arial Narrow"/>
          <w:b/>
          <w:bCs/>
          <w:lang w:val="en-GB"/>
        </w:rPr>
      </w:pPr>
    </w:p>
    <w:p w:rsidR="006E42A6" w:rsidRPr="0093028A" w:rsidRDefault="003D4060" w:rsidP="0093028A">
      <w:pPr>
        <w:spacing w:line="360" w:lineRule="auto"/>
        <w:jc w:val="both"/>
        <w:rPr>
          <w:rFonts w:ascii="Arial Narrow" w:hAnsi="Arial Narrow"/>
          <w:b/>
        </w:rPr>
      </w:pPr>
      <w:r w:rsidRPr="0093028A">
        <w:rPr>
          <w:rFonts w:ascii="Arial Narrow" w:hAnsi="Arial Narrow"/>
          <w:b/>
        </w:rPr>
        <w:t>DATE OF PUBLICATION</w:t>
      </w:r>
      <w:r w:rsidR="0087358A" w:rsidRPr="0093028A">
        <w:rPr>
          <w:rFonts w:ascii="Arial Narrow" w:hAnsi="Arial Narrow"/>
          <w:b/>
        </w:rPr>
        <w:t>:</w:t>
      </w:r>
      <w:r w:rsidR="00735692" w:rsidRPr="0093028A">
        <w:rPr>
          <w:rFonts w:ascii="Arial Narrow" w:hAnsi="Arial Narrow"/>
          <w:b/>
        </w:rPr>
        <w:t xml:space="preserve"> </w:t>
      </w:r>
      <w:r w:rsidR="00883695" w:rsidRPr="0093028A">
        <w:rPr>
          <w:rFonts w:ascii="Arial Narrow" w:hAnsi="Arial Narrow"/>
          <w:b/>
        </w:rPr>
        <w:t>26</w:t>
      </w:r>
      <w:r w:rsidR="004255B3" w:rsidRPr="0093028A">
        <w:rPr>
          <w:rFonts w:ascii="Arial Narrow" w:hAnsi="Arial Narrow"/>
          <w:b/>
        </w:rPr>
        <w:t xml:space="preserve"> </w:t>
      </w:r>
      <w:r w:rsidR="00735692" w:rsidRPr="0093028A">
        <w:rPr>
          <w:rFonts w:ascii="Arial Narrow" w:hAnsi="Arial Narrow"/>
          <w:b/>
        </w:rPr>
        <w:t>February 2016</w:t>
      </w:r>
    </w:p>
    <w:p w:rsidR="00883695" w:rsidRDefault="00883695" w:rsidP="0093028A">
      <w:pPr>
        <w:spacing w:line="360" w:lineRule="auto"/>
        <w:jc w:val="both"/>
        <w:outlineLvl w:val="0"/>
        <w:rPr>
          <w:rFonts w:ascii="Arial Narrow" w:hAnsi="Arial Narrow"/>
          <w:b/>
        </w:rPr>
      </w:pPr>
    </w:p>
    <w:p w:rsidR="0093028A" w:rsidRPr="0093028A" w:rsidRDefault="0093028A" w:rsidP="0093028A">
      <w:pPr>
        <w:spacing w:line="360" w:lineRule="auto"/>
        <w:jc w:val="both"/>
        <w:outlineLvl w:val="0"/>
        <w:rPr>
          <w:rFonts w:ascii="Arial Narrow" w:hAnsi="Arial Narrow"/>
          <w:b/>
        </w:rPr>
      </w:pPr>
    </w:p>
    <w:p w:rsidR="00534D92" w:rsidRDefault="00534D92" w:rsidP="0093028A">
      <w:pPr>
        <w:spacing w:line="360" w:lineRule="auto"/>
        <w:ind w:left="709" w:hanging="720"/>
        <w:jc w:val="both"/>
        <w:outlineLvl w:val="0"/>
        <w:rPr>
          <w:rFonts w:ascii="Arial Narrow" w:hAnsi="Arial Narrow"/>
          <w:b/>
          <w:bCs/>
        </w:rPr>
      </w:pPr>
      <w:r w:rsidRPr="0093028A">
        <w:rPr>
          <w:rFonts w:ascii="Arial Narrow" w:hAnsi="Arial Narrow"/>
          <w:b/>
          <w:bCs/>
        </w:rPr>
        <w:t>Mr T Z Hadebe (DA) to ask the Min</w:t>
      </w:r>
      <w:r w:rsidR="0093028A">
        <w:rPr>
          <w:rFonts w:ascii="Arial Narrow" w:hAnsi="Arial Narrow"/>
          <w:b/>
          <w:bCs/>
        </w:rPr>
        <w:t>ister of Environmental Affairs:</w:t>
      </w:r>
    </w:p>
    <w:p w:rsidR="0093028A" w:rsidRPr="0093028A" w:rsidRDefault="0093028A" w:rsidP="0093028A">
      <w:pPr>
        <w:spacing w:line="360" w:lineRule="auto"/>
        <w:ind w:left="709" w:hanging="720"/>
        <w:jc w:val="both"/>
        <w:outlineLvl w:val="0"/>
        <w:rPr>
          <w:rFonts w:ascii="Arial Narrow" w:hAnsi="Arial Narrow"/>
          <w:b/>
          <w:bCs/>
        </w:rPr>
      </w:pPr>
    </w:p>
    <w:p w:rsidR="00FB0AE3" w:rsidRPr="0093028A" w:rsidRDefault="0093028A" w:rsidP="0093028A">
      <w:pPr>
        <w:pStyle w:val="NormalWeb"/>
        <w:spacing w:before="0" w:beforeAutospacing="0" w:after="0" w:afterAutospacing="0" w:line="360" w:lineRule="auto"/>
        <w:jc w:val="both"/>
        <w:rPr>
          <w:rFonts w:ascii="Arial Narrow" w:hAnsi="Arial Narrow"/>
        </w:rPr>
      </w:pPr>
      <w:r>
        <w:rPr>
          <w:rFonts w:ascii="Arial Narrow" w:hAnsi="Arial Narrow"/>
        </w:rPr>
        <w:t>(1)</w:t>
      </w:r>
      <w:r>
        <w:rPr>
          <w:rFonts w:ascii="Arial Narrow" w:hAnsi="Arial Narrow"/>
        </w:rPr>
        <w:tab/>
      </w:r>
      <w:r w:rsidR="00534D92" w:rsidRPr="0093028A">
        <w:rPr>
          <w:rFonts w:ascii="Arial Narrow" w:hAnsi="Arial Narrow"/>
        </w:rPr>
        <w:t xml:space="preserve">What steps have been taken to secure the fence of the Kruger National Park; </w:t>
      </w:r>
    </w:p>
    <w:p w:rsidR="005D7BD5" w:rsidRPr="0093028A" w:rsidRDefault="005D7BD5" w:rsidP="0093028A">
      <w:pPr>
        <w:pStyle w:val="NormalWeb"/>
        <w:spacing w:before="0" w:beforeAutospacing="0" w:after="0" w:afterAutospacing="0" w:line="360" w:lineRule="auto"/>
        <w:ind w:left="709"/>
        <w:jc w:val="both"/>
        <w:rPr>
          <w:rFonts w:ascii="Arial Narrow" w:hAnsi="Arial Narrow"/>
        </w:rPr>
      </w:pPr>
    </w:p>
    <w:p w:rsidR="00534D92" w:rsidRPr="0093028A" w:rsidRDefault="0093028A" w:rsidP="0093028A">
      <w:pPr>
        <w:pStyle w:val="NormalWeb"/>
        <w:spacing w:before="0" w:beforeAutospacing="0" w:after="0" w:afterAutospacing="0" w:line="360" w:lineRule="auto"/>
        <w:ind w:left="709" w:hanging="709"/>
        <w:jc w:val="both"/>
        <w:rPr>
          <w:rFonts w:ascii="Arial Narrow" w:hAnsi="Arial Narrow"/>
          <w:b/>
          <w:bCs/>
        </w:rPr>
      </w:pPr>
      <w:r>
        <w:rPr>
          <w:rFonts w:ascii="Arial Narrow" w:hAnsi="Arial Narrow"/>
        </w:rPr>
        <w:t>(2)</w:t>
      </w:r>
      <w:r>
        <w:rPr>
          <w:rFonts w:ascii="Arial Narrow" w:hAnsi="Arial Narrow"/>
        </w:rPr>
        <w:tab/>
      </w:r>
      <w:r w:rsidR="00534D92" w:rsidRPr="0093028A">
        <w:rPr>
          <w:rFonts w:ascii="Arial Narrow" w:hAnsi="Arial Narrow"/>
        </w:rPr>
        <w:t>have the park’s rangers been paid their performance bonuses (a) in the (i) 2013-14 and (ii) 2014-15 financial years and (b) for the 2015-16 financial year; if not, why not; if so, what are the relevant details;</w:t>
      </w:r>
      <w:r w:rsidRPr="0093028A">
        <w:rPr>
          <w:rFonts w:ascii="Arial Narrow" w:hAnsi="Arial Narrow"/>
          <w:bCs/>
        </w:rPr>
        <w:t xml:space="preserve"> and</w:t>
      </w:r>
    </w:p>
    <w:p w:rsidR="00FB0AE3" w:rsidRPr="0093028A" w:rsidRDefault="00FB0AE3" w:rsidP="0093028A">
      <w:pPr>
        <w:pStyle w:val="NormalWeb"/>
        <w:spacing w:before="0" w:beforeAutospacing="0" w:after="0" w:afterAutospacing="0" w:line="360" w:lineRule="auto"/>
        <w:jc w:val="both"/>
        <w:rPr>
          <w:rFonts w:ascii="Arial Narrow" w:hAnsi="Arial Narrow"/>
        </w:rPr>
      </w:pPr>
    </w:p>
    <w:p w:rsidR="00073CF6" w:rsidRPr="00123997" w:rsidRDefault="00534D92" w:rsidP="00123997">
      <w:pPr>
        <w:spacing w:line="360" w:lineRule="auto"/>
        <w:ind w:left="709" w:hanging="720"/>
        <w:jc w:val="both"/>
        <w:rPr>
          <w:rFonts w:ascii="Arial Narrow" w:hAnsi="Arial Narrow"/>
        </w:rPr>
      </w:pPr>
      <w:r w:rsidRPr="0093028A">
        <w:rPr>
          <w:rFonts w:ascii="Arial Narrow" w:hAnsi="Arial Narrow"/>
        </w:rPr>
        <w:t>(3)</w:t>
      </w:r>
      <w:r w:rsidRPr="0093028A">
        <w:rPr>
          <w:rFonts w:ascii="Arial Narrow" w:hAnsi="Arial Narrow"/>
        </w:rPr>
        <w:tab/>
        <w:t>to what extent does the local community benefit from the income generated through tourism at the park?</w:t>
      </w:r>
      <w:r w:rsidRPr="0093028A">
        <w:rPr>
          <w:rFonts w:ascii="Arial Narrow" w:hAnsi="Arial Narrow"/>
        </w:rPr>
        <w:tab/>
      </w:r>
      <w:r w:rsidRPr="0093028A">
        <w:rPr>
          <w:rFonts w:ascii="Arial Narrow" w:hAnsi="Arial Narrow"/>
        </w:rPr>
        <w:tab/>
      </w:r>
      <w:r w:rsidRPr="0093028A">
        <w:rPr>
          <w:rFonts w:ascii="Arial Narrow" w:hAnsi="Arial Narrow"/>
        </w:rPr>
        <w:tab/>
      </w:r>
      <w:r w:rsidRPr="0093028A">
        <w:rPr>
          <w:rFonts w:ascii="Arial Narrow" w:hAnsi="Arial Narrow"/>
        </w:rPr>
        <w:tab/>
      </w:r>
      <w:r w:rsidRPr="0093028A">
        <w:rPr>
          <w:rFonts w:ascii="Arial Narrow" w:hAnsi="Arial Narrow"/>
        </w:rPr>
        <w:tab/>
        <w:t>NW5</w:t>
      </w:r>
      <w:r w:rsidR="00123997">
        <w:rPr>
          <w:rFonts w:ascii="Arial Narrow" w:hAnsi="Arial Narrow"/>
        </w:rPr>
        <w:t>30</w:t>
      </w:r>
      <w:r w:rsidRPr="0093028A">
        <w:rPr>
          <w:rFonts w:ascii="Arial Narrow" w:hAnsi="Arial Narrow"/>
        </w:rPr>
        <w:t>E</w:t>
      </w:r>
    </w:p>
    <w:p w:rsidR="00BF5302" w:rsidRPr="0093028A" w:rsidRDefault="00BF5302" w:rsidP="0093028A">
      <w:pPr>
        <w:tabs>
          <w:tab w:val="left" w:pos="-142"/>
        </w:tabs>
        <w:spacing w:line="360" w:lineRule="auto"/>
        <w:ind w:hanging="1276"/>
        <w:jc w:val="both"/>
        <w:outlineLvl w:val="0"/>
        <w:rPr>
          <w:rFonts w:ascii="Arial Narrow" w:hAnsi="Arial Narrow"/>
        </w:rPr>
      </w:pPr>
    </w:p>
    <w:p w:rsidR="003F3B41" w:rsidRPr="0093028A" w:rsidRDefault="0048390A" w:rsidP="0093028A">
      <w:pPr>
        <w:spacing w:line="360" w:lineRule="auto"/>
        <w:jc w:val="both"/>
        <w:rPr>
          <w:rFonts w:ascii="Arial Narrow" w:hAnsi="Arial Narrow"/>
        </w:rPr>
      </w:pPr>
      <w:r w:rsidRPr="0093028A">
        <w:rPr>
          <w:rFonts w:ascii="Arial Narrow" w:hAnsi="Arial Narrow"/>
          <w:b/>
        </w:rPr>
        <w:br w:type="page"/>
      </w:r>
      <w:r w:rsidR="0093028A">
        <w:rPr>
          <w:rFonts w:ascii="Arial Narrow" w:hAnsi="Arial Narrow"/>
          <w:b/>
        </w:rPr>
        <w:lastRenderedPageBreak/>
        <w:t>507</w:t>
      </w:r>
      <w:r w:rsidR="00CD4B26" w:rsidRPr="0093028A">
        <w:rPr>
          <w:rFonts w:ascii="Arial Narrow" w:hAnsi="Arial Narrow"/>
          <w:b/>
        </w:rPr>
        <w:t xml:space="preserve">. </w:t>
      </w:r>
      <w:r w:rsidR="007E5495" w:rsidRPr="0093028A">
        <w:rPr>
          <w:rFonts w:ascii="Arial Narrow" w:hAnsi="Arial Narrow"/>
          <w:b/>
        </w:rPr>
        <w:t>THE MINISTER OF ENVIRONMENTAL AFFAIRS REPLIES:</w:t>
      </w:r>
    </w:p>
    <w:p w:rsidR="00097DED" w:rsidRPr="0093028A" w:rsidRDefault="00097DED" w:rsidP="0093028A">
      <w:pPr>
        <w:spacing w:line="360" w:lineRule="auto"/>
        <w:ind w:left="567"/>
        <w:jc w:val="both"/>
        <w:rPr>
          <w:rFonts w:ascii="Arial Narrow" w:hAnsi="Arial Narrow"/>
        </w:rPr>
      </w:pPr>
    </w:p>
    <w:p w:rsidR="00F52E96" w:rsidRPr="0093028A" w:rsidRDefault="0093028A" w:rsidP="0093028A">
      <w:pPr>
        <w:spacing w:line="360" w:lineRule="auto"/>
        <w:ind w:left="720" w:hanging="720"/>
        <w:jc w:val="both"/>
        <w:rPr>
          <w:rFonts w:ascii="Arial Narrow" w:hAnsi="Arial Narrow"/>
          <w:b/>
        </w:rPr>
      </w:pPr>
      <w:r w:rsidRPr="0093028A">
        <w:rPr>
          <w:rFonts w:ascii="Arial Narrow" w:hAnsi="Arial Narrow"/>
        </w:rPr>
        <w:t>(1)</w:t>
      </w:r>
      <w:r>
        <w:rPr>
          <w:rFonts w:ascii="Arial Narrow" w:hAnsi="Arial Narrow"/>
          <w:b/>
        </w:rPr>
        <w:tab/>
      </w:r>
      <w:r w:rsidR="00C91B6D" w:rsidRPr="0093028A">
        <w:rPr>
          <w:rFonts w:ascii="Arial Narrow" w:hAnsi="Arial Narrow"/>
        </w:rPr>
        <w:t>Various censors are currently being installed on some parts of the perimeter fence to ensure early warning. Th</w:t>
      </w:r>
      <w:r w:rsidR="005D7BD5" w:rsidRPr="0093028A">
        <w:rPr>
          <w:rFonts w:ascii="Arial Narrow" w:hAnsi="Arial Narrow"/>
        </w:rPr>
        <w:t>e detail of such is classified</w:t>
      </w:r>
      <w:r>
        <w:rPr>
          <w:rFonts w:ascii="Arial Narrow" w:hAnsi="Arial Narrow"/>
        </w:rPr>
        <w:t>;</w:t>
      </w:r>
    </w:p>
    <w:p w:rsidR="00E77645" w:rsidRPr="0093028A" w:rsidRDefault="00E77645" w:rsidP="0093028A">
      <w:pPr>
        <w:spacing w:line="360" w:lineRule="auto"/>
        <w:ind w:left="567"/>
        <w:jc w:val="both"/>
        <w:rPr>
          <w:rFonts w:ascii="Arial Narrow" w:hAnsi="Arial Narrow"/>
        </w:rPr>
      </w:pPr>
    </w:p>
    <w:p w:rsidR="0093028A" w:rsidRDefault="00F52E96" w:rsidP="00814BDC">
      <w:pPr>
        <w:spacing w:line="360" w:lineRule="auto"/>
        <w:ind w:left="720" w:hanging="720"/>
        <w:jc w:val="both"/>
        <w:rPr>
          <w:rFonts w:ascii="Arial Narrow" w:hAnsi="Arial Narrow"/>
        </w:rPr>
      </w:pPr>
      <w:r w:rsidRPr="0093028A">
        <w:rPr>
          <w:rFonts w:ascii="Arial Narrow" w:hAnsi="Arial Narrow"/>
        </w:rPr>
        <w:t>(2)</w:t>
      </w:r>
      <w:r w:rsidRPr="0093028A">
        <w:rPr>
          <w:rFonts w:ascii="Arial Narrow" w:hAnsi="Arial Narrow"/>
          <w:b/>
        </w:rPr>
        <w:tab/>
      </w:r>
      <w:r w:rsidR="00814BDC" w:rsidRPr="00814BDC">
        <w:rPr>
          <w:rFonts w:ascii="Arial Narrow" w:hAnsi="Arial Narrow"/>
        </w:rPr>
        <w:t>(a) (i) and (ii) and (b) No, the employees in question are part of the Bargaining Unit and therefore do not receive bonuses. However they receive 13</w:t>
      </w:r>
      <w:r w:rsidR="00814BDC" w:rsidRPr="00814BDC">
        <w:rPr>
          <w:rFonts w:ascii="Arial Narrow" w:hAnsi="Arial Narrow"/>
          <w:vertAlign w:val="superscript"/>
        </w:rPr>
        <w:t>th</w:t>
      </w:r>
      <w:r w:rsidR="00814BDC">
        <w:rPr>
          <w:rFonts w:ascii="Arial Narrow" w:hAnsi="Arial Narrow"/>
        </w:rPr>
        <w:t xml:space="preserve"> </w:t>
      </w:r>
      <w:r w:rsidR="00814BDC" w:rsidRPr="00814BDC">
        <w:rPr>
          <w:rFonts w:ascii="Arial Narrow" w:hAnsi="Arial Narrow"/>
        </w:rPr>
        <w:t>cheques as part of their annual remuneration packages. They received their 13</w:t>
      </w:r>
      <w:r w:rsidR="00814BDC" w:rsidRPr="00814BDC">
        <w:rPr>
          <w:rFonts w:ascii="Arial Narrow" w:hAnsi="Arial Narrow"/>
          <w:vertAlign w:val="superscript"/>
        </w:rPr>
        <w:t>th</w:t>
      </w:r>
      <w:r w:rsidR="00814BDC">
        <w:rPr>
          <w:rFonts w:ascii="Arial Narrow" w:hAnsi="Arial Narrow"/>
        </w:rPr>
        <w:t xml:space="preserve"> </w:t>
      </w:r>
      <w:r w:rsidR="00814BDC" w:rsidRPr="00814BDC">
        <w:rPr>
          <w:rFonts w:ascii="Arial Narrow" w:hAnsi="Arial Narrow"/>
        </w:rPr>
        <w:t>cheques for 2013</w:t>
      </w:r>
      <w:r w:rsidR="00814BDC">
        <w:rPr>
          <w:rFonts w:ascii="Arial Narrow" w:hAnsi="Arial Narrow"/>
        </w:rPr>
        <w:t>-</w:t>
      </w:r>
      <w:r w:rsidR="00814BDC" w:rsidRPr="00814BDC">
        <w:rPr>
          <w:rFonts w:ascii="Arial Narrow" w:hAnsi="Arial Narrow"/>
        </w:rPr>
        <w:t>14 and 2014</w:t>
      </w:r>
      <w:r w:rsidR="00814BDC">
        <w:rPr>
          <w:rFonts w:ascii="Arial Narrow" w:hAnsi="Arial Narrow"/>
        </w:rPr>
        <w:t>-15 financial years; and</w:t>
      </w:r>
    </w:p>
    <w:p w:rsidR="00814BDC" w:rsidRPr="00814BDC" w:rsidRDefault="00814BDC" w:rsidP="007D736C">
      <w:pPr>
        <w:spacing w:line="360" w:lineRule="auto"/>
        <w:ind w:left="720"/>
        <w:jc w:val="both"/>
        <w:rPr>
          <w:rFonts w:ascii="Arial Narrow" w:hAnsi="Arial Narrow"/>
        </w:rPr>
      </w:pPr>
    </w:p>
    <w:p w:rsidR="00C91B6D" w:rsidRPr="0093028A" w:rsidRDefault="007D736C" w:rsidP="007D736C">
      <w:pPr>
        <w:spacing w:line="360" w:lineRule="auto"/>
        <w:ind w:left="720" w:hanging="720"/>
        <w:jc w:val="both"/>
        <w:rPr>
          <w:rFonts w:ascii="Arial Narrow" w:hAnsi="Arial Narrow"/>
        </w:rPr>
      </w:pPr>
      <w:r>
        <w:rPr>
          <w:rFonts w:ascii="Arial Narrow" w:hAnsi="Arial Narrow"/>
        </w:rPr>
        <w:t>(3)</w:t>
      </w:r>
      <w:r>
        <w:rPr>
          <w:rFonts w:ascii="Arial Narrow" w:hAnsi="Arial Narrow"/>
        </w:rPr>
        <w:tab/>
      </w:r>
      <w:r w:rsidR="00814BDC">
        <w:rPr>
          <w:rFonts w:ascii="Arial Narrow" w:hAnsi="Arial Narrow"/>
        </w:rPr>
        <w:t>w</w:t>
      </w:r>
      <w:r w:rsidR="00C91B6D" w:rsidRPr="0093028A">
        <w:rPr>
          <w:rFonts w:ascii="Arial Narrow" w:hAnsi="Arial Narrow"/>
        </w:rPr>
        <w:t xml:space="preserve">hen one talks about “local communities” it is important to remember that the </w:t>
      </w:r>
      <w:smartTag w:uri="urn:schemas-microsoft-com:office:smarttags" w:element="place">
        <w:smartTag w:uri="urn:schemas-microsoft-com:office:smarttags" w:element="PlaceName">
          <w:r w:rsidR="00C91B6D" w:rsidRPr="0093028A">
            <w:rPr>
              <w:rFonts w:ascii="Arial Narrow" w:hAnsi="Arial Narrow"/>
            </w:rPr>
            <w:t>Kruger</w:t>
          </w:r>
        </w:smartTag>
        <w:r w:rsidR="00C91B6D" w:rsidRPr="0093028A">
          <w:rPr>
            <w:rFonts w:ascii="Arial Narrow" w:hAnsi="Arial Narrow"/>
          </w:rPr>
          <w:t xml:space="preserve"> </w:t>
        </w:r>
        <w:smartTag w:uri="urn:schemas-microsoft-com:office:smarttags" w:element="PlaceType">
          <w:r w:rsidR="00B80FFC">
            <w:rPr>
              <w:rFonts w:ascii="Arial Narrow" w:hAnsi="Arial Narrow"/>
            </w:rPr>
            <w:t>National Park</w:t>
          </w:r>
        </w:smartTag>
      </w:smartTag>
      <w:r w:rsidR="00B80FFC">
        <w:rPr>
          <w:rFonts w:ascii="Arial Narrow" w:hAnsi="Arial Narrow"/>
        </w:rPr>
        <w:t xml:space="preserve"> </w:t>
      </w:r>
      <w:r w:rsidR="00C91B6D" w:rsidRPr="0093028A">
        <w:rPr>
          <w:rFonts w:ascii="Arial Narrow" w:hAnsi="Arial Narrow"/>
        </w:rPr>
        <w:t xml:space="preserve">perimeter is heterogeneous both in terms of land use as well as human densities, socio- economics and context. The Kruger </w:t>
      </w:r>
      <w:r w:rsidR="00D44F39">
        <w:rPr>
          <w:rFonts w:ascii="Arial Narrow" w:hAnsi="Arial Narrow"/>
        </w:rPr>
        <w:t xml:space="preserve">National Park </w:t>
      </w:r>
      <w:r w:rsidR="00C91B6D" w:rsidRPr="0093028A">
        <w:rPr>
          <w:rFonts w:ascii="Arial Narrow" w:hAnsi="Arial Narrow"/>
        </w:rPr>
        <w:t xml:space="preserve">perimeter is over 1000 km long (1017km), approximately half of which is in South Africa. </w:t>
      </w:r>
      <w:r w:rsidR="00123997">
        <w:rPr>
          <w:rFonts w:ascii="Arial Narrow" w:hAnsi="Arial Narrow"/>
        </w:rPr>
        <w:t xml:space="preserve">Sixty one percent of </w:t>
      </w:r>
      <w:r w:rsidR="00C91B6D" w:rsidRPr="0093028A">
        <w:rPr>
          <w:rFonts w:ascii="Arial Narrow" w:hAnsi="Arial Narrow"/>
        </w:rPr>
        <w:t xml:space="preserve">the boundary is bordered by conservation related land use (the remaining being agriculture, rural and urban settlements and a small amount of industry). On the South African side the </w:t>
      </w:r>
      <w:r w:rsidR="00123997">
        <w:rPr>
          <w:rFonts w:ascii="Arial Narrow" w:hAnsi="Arial Narrow"/>
        </w:rPr>
        <w:t>p</w:t>
      </w:r>
      <w:r w:rsidR="00C91B6D" w:rsidRPr="0093028A">
        <w:rPr>
          <w:rFonts w:ascii="Arial Narrow" w:hAnsi="Arial Narrow"/>
        </w:rPr>
        <w:t>ark straddles two provinces (</w:t>
      </w:r>
      <w:r w:rsidR="00123997">
        <w:rPr>
          <w:rFonts w:ascii="Arial Narrow" w:hAnsi="Arial Narrow"/>
        </w:rPr>
        <w:t xml:space="preserve">that is, </w:t>
      </w:r>
      <w:r w:rsidR="00C91B6D" w:rsidRPr="0093028A">
        <w:rPr>
          <w:rFonts w:ascii="Arial Narrow" w:hAnsi="Arial Narrow"/>
        </w:rPr>
        <w:t xml:space="preserve">Limpopo and Mpumalanga), </w:t>
      </w:r>
      <w:r w:rsidR="00123997">
        <w:rPr>
          <w:rFonts w:ascii="Arial Narrow" w:hAnsi="Arial Narrow"/>
        </w:rPr>
        <w:t xml:space="preserve">three </w:t>
      </w:r>
      <w:r w:rsidR="00C91B6D" w:rsidRPr="0093028A">
        <w:rPr>
          <w:rFonts w:ascii="Arial Narrow" w:hAnsi="Arial Narrow"/>
        </w:rPr>
        <w:t xml:space="preserve">district municipalities and </w:t>
      </w:r>
      <w:r w:rsidR="00123997">
        <w:rPr>
          <w:rFonts w:ascii="Arial Narrow" w:hAnsi="Arial Narrow"/>
        </w:rPr>
        <w:t xml:space="preserve">seven </w:t>
      </w:r>
      <w:r w:rsidR="00C91B6D" w:rsidRPr="0093028A">
        <w:rPr>
          <w:rFonts w:ascii="Arial Narrow" w:hAnsi="Arial Narrow"/>
        </w:rPr>
        <w:t xml:space="preserve">local municipalities. There are 37 Traditional Councils representing approximately 240 villages and towns in close proximity to the fence, comprising around 1 million people. </w:t>
      </w:r>
    </w:p>
    <w:p w:rsidR="00E77645" w:rsidRPr="0093028A" w:rsidRDefault="00E77645" w:rsidP="007D736C">
      <w:pPr>
        <w:spacing w:line="360" w:lineRule="auto"/>
        <w:ind w:left="720"/>
        <w:jc w:val="both"/>
        <w:rPr>
          <w:rFonts w:ascii="Arial Narrow" w:hAnsi="Arial Narrow"/>
        </w:rPr>
      </w:pPr>
    </w:p>
    <w:p w:rsidR="00C91B6D" w:rsidRPr="0093028A" w:rsidRDefault="007D736C" w:rsidP="007D736C">
      <w:pPr>
        <w:spacing w:line="360" w:lineRule="auto"/>
        <w:ind w:left="1440" w:hanging="720"/>
        <w:jc w:val="both"/>
        <w:rPr>
          <w:rFonts w:ascii="Arial Narrow" w:hAnsi="Arial Narrow"/>
        </w:rPr>
      </w:pPr>
      <w:r>
        <w:rPr>
          <w:rFonts w:ascii="Arial Narrow" w:hAnsi="Arial Narrow"/>
        </w:rPr>
        <w:t>3.1</w:t>
      </w:r>
      <w:r>
        <w:rPr>
          <w:rFonts w:ascii="Arial Narrow" w:hAnsi="Arial Narrow"/>
        </w:rPr>
        <w:tab/>
      </w:r>
      <w:r w:rsidR="00C91B6D" w:rsidRPr="0093028A">
        <w:rPr>
          <w:rFonts w:ascii="Arial Narrow" w:hAnsi="Arial Narrow"/>
        </w:rPr>
        <w:t xml:space="preserve">The 1.5 million tourists that </w:t>
      </w:r>
      <w:r w:rsidR="00D44F39">
        <w:rPr>
          <w:rFonts w:ascii="Arial Narrow" w:hAnsi="Arial Narrow"/>
        </w:rPr>
        <w:t xml:space="preserve">visit the </w:t>
      </w:r>
      <w:r w:rsidR="00C91B6D" w:rsidRPr="0093028A">
        <w:rPr>
          <w:rFonts w:ascii="Arial Narrow" w:hAnsi="Arial Narrow"/>
        </w:rPr>
        <w:t xml:space="preserve">Kruger </w:t>
      </w:r>
      <w:r w:rsidR="00D44F39">
        <w:rPr>
          <w:rFonts w:ascii="Arial Narrow" w:hAnsi="Arial Narrow"/>
        </w:rPr>
        <w:t xml:space="preserve">National Park </w:t>
      </w:r>
      <w:r w:rsidR="00C91B6D" w:rsidRPr="0093028A">
        <w:rPr>
          <w:rFonts w:ascii="Arial Narrow" w:hAnsi="Arial Narrow"/>
        </w:rPr>
        <w:t xml:space="preserve">annually contribute towards approximately 80% of the </w:t>
      </w:r>
      <w:r w:rsidR="00D44F39">
        <w:rPr>
          <w:rFonts w:ascii="Arial Narrow" w:hAnsi="Arial Narrow"/>
        </w:rPr>
        <w:t>p</w:t>
      </w:r>
      <w:r w:rsidR="00C91B6D" w:rsidRPr="0093028A">
        <w:rPr>
          <w:rFonts w:ascii="Arial Narrow" w:hAnsi="Arial Narrow"/>
        </w:rPr>
        <w:t>ark</w:t>
      </w:r>
      <w:r w:rsidR="00D44F39">
        <w:rPr>
          <w:rFonts w:ascii="Arial Narrow" w:hAnsi="Arial Narrow"/>
        </w:rPr>
        <w:t>’</w:t>
      </w:r>
      <w:r w:rsidR="00C91B6D" w:rsidRPr="0093028A">
        <w:rPr>
          <w:rFonts w:ascii="Arial Narrow" w:hAnsi="Arial Narrow"/>
        </w:rPr>
        <w:t xml:space="preserve">s operating budget, paying for the bulk of salaries </w:t>
      </w:r>
      <w:r w:rsidR="00D44F39">
        <w:rPr>
          <w:rFonts w:ascii="Arial Narrow" w:hAnsi="Arial Narrow"/>
        </w:rPr>
        <w:t xml:space="preserve">of </w:t>
      </w:r>
      <w:r w:rsidR="00C91B6D" w:rsidRPr="0093028A">
        <w:rPr>
          <w:rFonts w:ascii="Arial Narrow" w:hAnsi="Arial Narrow"/>
        </w:rPr>
        <w:t>the 2243 staff, 90% of who</w:t>
      </w:r>
      <w:r w:rsidR="00D44F39">
        <w:rPr>
          <w:rFonts w:ascii="Arial Narrow" w:hAnsi="Arial Narrow"/>
        </w:rPr>
        <w:t>m</w:t>
      </w:r>
      <w:r w:rsidR="00C91B6D" w:rsidRPr="0093028A">
        <w:rPr>
          <w:rFonts w:ascii="Arial Narrow" w:hAnsi="Arial Narrow"/>
        </w:rPr>
        <w:t xml:space="preserve"> come from the villages and towns adjacent to </w:t>
      </w:r>
      <w:r w:rsidR="00D44F39">
        <w:rPr>
          <w:rFonts w:ascii="Arial Narrow" w:hAnsi="Arial Narrow"/>
        </w:rPr>
        <w:t>it</w:t>
      </w:r>
      <w:r w:rsidR="00C91B6D" w:rsidRPr="0093028A">
        <w:rPr>
          <w:rFonts w:ascii="Arial Narrow" w:hAnsi="Arial Narrow"/>
        </w:rPr>
        <w:t xml:space="preserve">. Many of the staff </w:t>
      </w:r>
      <w:r w:rsidR="00D44F39" w:rsidRPr="0093028A">
        <w:rPr>
          <w:rFonts w:ascii="Arial Narrow" w:hAnsi="Arial Narrow"/>
        </w:rPr>
        <w:t>is</w:t>
      </w:r>
      <w:r w:rsidR="00C91B6D" w:rsidRPr="0093028A">
        <w:rPr>
          <w:rFonts w:ascii="Arial Narrow" w:hAnsi="Arial Narrow"/>
        </w:rPr>
        <w:t xml:space="preserve"> employed within the tourism sector. Although not employed directly by </w:t>
      </w:r>
      <w:r w:rsidR="00D44F39">
        <w:rPr>
          <w:rFonts w:ascii="Arial Narrow" w:hAnsi="Arial Narrow"/>
        </w:rPr>
        <w:t xml:space="preserve">the </w:t>
      </w:r>
      <w:r w:rsidR="00C91B6D" w:rsidRPr="0093028A">
        <w:rPr>
          <w:rFonts w:ascii="Arial Narrow" w:hAnsi="Arial Narrow"/>
        </w:rPr>
        <w:t>Kruger</w:t>
      </w:r>
      <w:r w:rsidR="00D44F39">
        <w:rPr>
          <w:rFonts w:ascii="Arial Narrow" w:hAnsi="Arial Narrow"/>
        </w:rPr>
        <w:t xml:space="preserve"> National Park</w:t>
      </w:r>
      <w:r w:rsidR="00C91B6D" w:rsidRPr="0093028A">
        <w:rPr>
          <w:rFonts w:ascii="Arial Narrow" w:hAnsi="Arial Narrow"/>
        </w:rPr>
        <w:t xml:space="preserve">, over 12 000 conservation related jobs within </w:t>
      </w:r>
      <w:r w:rsidR="00314A66">
        <w:rPr>
          <w:rFonts w:ascii="Arial Narrow" w:hAnsi="Arial Narrow"/>
        </w:rPr>
        <w:t xml:space="preserve">the </w:t>
      </w:r>
      <w:r w:rsidR="00C91B6D" w:rsidRPr="0093028A">
        <w:rPr>
          <w:rFonts w:ascii="Arial Narrow" w:hAnsi="Arial Narrow"/>
        </w:rPr>
        <w:t xml:space="preserve">greater Kruger </w:t>
      </w:r>
      <w:r w:rsidR="00314A66" w:rsidRPr="00314A66">
        <w:rPr>
          <w:rFonts w:ascii="Arial Narrow" w:hAnsi="Arial Narrow"/>
        </w:rPr>
        <w:t xml:space="preserve">National Park </w:t>
      </w:r>
      <w:r w:rsidR="00C91B6D" w:rsidRPr="0093028A">
        <w:rPr>
          <w:rFonts w:ascii="Arial Narrow" w:hAnsi="Arial Narrow"/>
        </w:rPr>
        <w:t xml:space="preserve">are the direct result of employment through the </w:t>
      </w:r>
      <w:r w:rsidR="00314A66">
        <w:rPr>
          <w:rFonts w:ascii="Arial Narrow" w:hAnsi="Arial Narrow"/>
        </w:rPr>
        <w:t>E</w:t>
      </w:r>
      <w:r w:rsidR="00C91B6D" w:rsidRPr="0093028A">
        <w:rPr>
          <w:rFonts w:ascii="Arial Narrow" w:hAnsi="Arial Narrow"/>
        </w:rPr>
        <w:t xml:space="preserve">xpanded </w:t>
      </w:r>
      <w:r w:rsidR="00314A66">
        <w:rPr>
          <w:rFonts w:ascii="Arial Narrow" w:hAnsi="Arial Narrow"/>
        </w:rPr>
        <w:t>P</w:t>
      </w:r>
      <w:r w:rsidR="00C91B6D" w:rsidRPr="0093028A">
        <w:rPr>
          <w:rFonts w:ascii="Arial Narrow" w:hAnsi="Arial Narrow"/>
        </w:rPr>
        <w:t xml:space="preserve">ublic </w:t>
      </w:r>
      <w:r w:rsidR="00314A66">
        <w:rPr>
          <w:rFonts w:ascii="Arial Narrow" w:hAnsi="Arial Narrow"/>
        </w:rPr>
        <w:t>W</w:t>
      </w:r>
      <w:r w:rsidR="00C91B6D" w:rsidRPr="0093028A">
        <w:rPr>
          <w:rFonts w:ascii="Arial Narrow" w:hAnsi="Arial Narrow"/>
        </w:rPr>
        <w:t xml:space="preserve">orks </w:t>
      </w:r>
      <w:r w:rsidR="00314A66">
        <w:rPr>
          <w:rFonts w:ascii="Arial Narrow" w:hAnsi="Arial Narrow"/>
        </w:rPr>
        <w:t xml:space="preserve">Programme. </w:t>
      </w:r>
      <w:r w:rsidR="00F60210">
        <w:rPr>
          <w:rFonts w:ascii="Arial Narrow" w:hAnsi="Arial Narrow"/>
        </w:rPr>
        <w:t>The c</w:t>
      </w:r>
      <w:r w:rsidR="00C91B6D" w:rsidRPr="00F60210">
        <w:rPr>
          <w:rFonts w:ascii="Arial Narrow" w:hAnsi="Arial Narrow"/>
        </w:rPr>
        <w:t>oncessionaires operat</w:t>
      </w:r>
      <w:r w:rsidR="00F60210">
        <w:rPr>
          <w:rFonts w:ascii="Arial Narrow" w:hAnsi="Arial Narrow"/>
        </w:rPr>
        <w:t xml:space="preserve">e </w:t>
      </w:r>
      <w:r w:rsidR="00C91B6D" w:rsidRPr="00F60210">
        <w:rPr>
          <w:rFonts w:ascii="Arial Narrow" w:hAnsi="Arial Narrow"/>
        </w:rPr>
        <w:t xml:space="preserve">in the park as well as </w:t>
      </w:r>
      <w:r w:rsidR="00F60210">
        <w:rPr>
          <w:rFonts w:ascii="Arial Narrow" w:hAnsi="Arial Narrow"/>
        </w:rPr>
        <w:t xml:space="preserve">in the </w:t>
      </w:r>
      <w:r w:rsidR="00C91B6D" w:rsidRPr="00F60210">
        <w:rPr>
          <w:rFonts w:ascii="Arial Narrow" w:hAnsi="Arial Narrow"/>
        </w:rPr>
        <w:t>adjacent private, communal and provincial reserves most of which focus o</w:t>
      </w:r>
      <w:r w:rsidR="00314A66" w:rsidRPr="00F60210">
        <w:rPr>
          <w:rFonts w:ascii="Arial Narrow" w:hAnsi="Arial Narrow"/>
        </w:rPr>
        <w:t>n the high end tourism market.</w:t>
      </w:r>
      <w:r w:rsidR="00314A66">
        <w:rPr>
          <w:rFonts w:ascii="Arial Narrow" w:hAnsi="Arial Narrow"/>
        </w:rPr>
        <w:t xml:space="preserve"> </w:t>
      </w:r>
    </w:p>
    <w:p w:rsidR="00573682" w:rsidRDefault="00573682" w:rsidP="00573682">
      <w:pPr>
        <w:spacing w:line="360" w:lineRule="auto"/>
        <w:jc w:val="both"/>
        <w:rPr>
          <w:rFonts w:ascii="Arial Narrow" w:hAnsi="Arial Narrow"/>
        </w:rPr>
      </w:pPr>
    </w:p>
    <w:p w:rsidR="00C91B6D" w:rsidRPr="0093028A" w:rsidRDefault="007D736C" w:rsidP="007D736C">
      <w:pPr>
        <w:spacing w:line="360" w:lineRule="auto"/>
        <w:ind w:left="1440" w:hanging="720"/>
        <w:jc w:val="both"/>
        <w:rPr>
          <w:rFonts w:ascii="Arial Narrow" w:hAnsi="Arial Narrow"/>
        </w:rPr>
      </w:pPr>
      <w:r>
        <w:rPr>
          <w:rFonts w:ascii="Arial Narrow" w:hAnsi="Arial Narrow"/>
        </w:rPr>
        <w:t>3.2</w:t>
      </w:r>
      <w:r>
        <w:rPr>
          <w:rFonts w:ascii="Arial Narrow" w:hAnsi="Arial Narrow"/>
        </w:rPr>
        <w:tab/>
      </w:r>
      <w:r w:rsidR="00C91B6D" w:rsidRPr="0093028A">
        <w:rPr>
          <w:rFonts w:ascii="Arial Narrow" w:hAnsi="Arial Narrow"/>
        </w:rPr>
        <w:t>Funding obtained from tourism contributes towards the implementation of var</w:t>
      </w:r>
      <w:r>
        <w:rPr>
          <w:rFonts w:ascii="Arial Narrow" w:hAnsi="Arial Narrow"/>
        </w:rPr>
        <w:t xml:space="preserve">ious initiatives </w:t>
      </w:r>
      <w:r w:rsidR="00C91B6D" w:rsidRPr="0093028A">
        <w:rPr>
          <w:rFonts w:ascii="Arial Narrow" w:hAnsi="Arial Narrow"/>
        </w:rPr>
        <w:t>aimed at local capacity building through education and outreach, reaching on a</w:t>
      </w:r>
      <w:r w:rsidR="00314A66">
        <w:rPr>
          <w:rFonts w:ascii="Arial Narrow" w:hAnsi="Arial Narrow"/>
        </w:rPr>
        <w:t>verage 80 000 learners annually,</w:t>
      </w:r>
      <w:r w:rsidR="00C91B6D" w:rsidRPr="0093028A">
        <w:rPr>
          <w:rFonts w:ascii="Arial Narrow" w:hAnsi="Arial Narrow"/>
        </w:rPr>
        <w:t xml:space="preserve"> most of which are from local schools.  </w:t>
      </w:r>
    </w:p>
    <w:p w:rsidR="00E77645" w:rsidRPr="0093028A" w:rsidRDefault="00E77645" w:rsidP="0093028A">
      <w:pPr>
        <w:spacing w:line="360" w:lineRule="auto"/>
        <w:ind w:left="1440"/>
        <w:jc w:val="both"/>
        <w:rPr>
          <w:rFonts w:ascii="Arial Narrow" w:hAnsi="Arial Narrow"/>
        </w:rPr>
      </w:pPr>
    </w:p>
    <w:p w:rsidR="00C91B6D" w:rsidRPr="0093028A" w:rsidRDefault="007D736C" w:rsidP="007D736C">
      <w:pPr>
        <w:spacing w:line="360" w:lineRule="auto"/>
        <w:ind w:left="1440" w:hanging="720"/>
        <w:jc w:val="both"/>
        <w:rPr>
          <w:rFonts w:ascii="Arial Narrow" w:hAnsi="Arial Narrow"/>
        </w:rPr>
      </w:pPr>
      <w:r>
        <w:rPr>
          <w:rFonts w:ascii="Arial Narrow" w:hAnsi="Arial Narrow"/>
        </w:rPr>
        <w:lastRenderedPageBreak/>
        <w:t>3.3</w:t>
      </w:r>
      <w:r>
        <w:rPr>
          <w:rFonts w:ascii="Arial Narrow" w:hAnsi="Arial Narrow"/>
        </w:rPr>
        <w:tab/>
      </w:r>
      <w:r w:rsidR="00C91B6D" w:rsidRPr="0093028A">
        <w:rPr>
          <w:rFonts w:ascii="Arial Narrow" w:hAnsi="Arial Narrow"/>
        </w:rPr>
        <w:t xml:space="preserve">In addition, tourists contribute directly to community development projects in areas adjacent to </w:t>
      </w:r>
      <w:r w:rsidR="00314A66">
        <w:rPr>
          <w:rFonts w:ascii="Arial Narrow" w:hAnsi="Arial Narrow"/>
        </w:rPr>
        <w:t xml:space="preserve">the </w:t>
      </w:r>
      <w:r w:rsidR="00C91B6D" w:rsidRPr="0093028A">
        <w:rPr>
          <w:rFonts w:ascii="Arial Narrow" w:hAnsi="Arial Narrow"/>
        </w:rPr>
        <w:t>K</w:t>
      </w:r>
      <w:r w:rsidR="00314A66">
        <w:rPr>
          <w:rFonts w:ascii="Arial Narrow" w:hAnsi="Arial Narrow"/>
        </w:rPr>
        <w:t xml:space="preserve">ruger </w:t>
      </w:r>
      <w:r w:rsidR="00C91B6D" w:rsidRPr="0093028A">
        <w:rPr>
          <w:rFonts w:ascii="Arial Narrow" w:hAnsi="Arial Narrow"/>
        </w:rPr>
        <w:t>N</w:t>
      </w:r>
      <w:r w:rsidR="00314A66">
        <w:rPr>
          <w:rFonts w:ascii="Arial Narrow" w:hAnsi="Arial Narrow"/>
        </w:rPr>
        <w:t xml:space="preserve">ational </w:t>
      </w:r>
      <w:r w:rsidR="00C91B6D" w:rsidRPr="0093028A">
        <w:rPr>
          <w:rFonts w:ascii="Arial Narrow" w:hAnsi="Arial Narrow"/>
        </w:rPr>
        <w:t>P</w:t>
      </w:r>
      <w:r w:rsidR="00314A66">
        <w:rPr>
          <w:rFonts w:ascii="Arial Narrow" w:hAnsi="Arial Narrow"/>
        </w:rPr>
        <w:t>ark</w:t>
      </w:r>
      <w:r w:rsidR="00C91B6D" w:rsidRPr="0093028A">
        <w:rPr>
          <w:rFonts w:ascii="Arial Narrow" w:hAnsi="Arial Narrow"/>
        </w:rPr>
        <w:t xml:space="preserve"> through a tourism fund of 1% that is ring fenced for community </w:t>
      </w:r>
      <w:r w:rsidR="00314A66">
        <w:rPr>
          <w:rFonts w:ascii="Arial Narrow" w:hAnsi="Arial Narrow"/>
        </w:rPr>
        <w:t>p</w:t>
      </w:r>
      <w:r w:rsidR="00C91B6D" w:rsidRPr="0093028A">
        <w:rPr>
          <w:rFonts w:ascii="Arial Narrow" w:hAnsi="Arial Narrow"/>
        </w:rPr>
        <w:t xml:space="preserve">rojects. To date this has been used for funding of local school infrastructure development including a state of the art school administration facility, a well-stocked computer centre and early childhood development play equipment. </w:t>
      </w:r>
    </w:p>
    <w:p w:rsidR="00E77645" w:rsidRPr="0093028A" w:rsidRDefault="00E77645" w:rsidP="007D736C">
      <w:pPr>
        <w:spacing w:line="360" w:lineRule="auto"/>
        <w:ind w:left="1440" w:hanging="720"/>
        <w:jc w:val="both"/>
        <w:rPr>
          <w:rFonts w:ascii="Arial Narrow" w:hAnsi="Arial Narrow"/>
        </w:rPr>
      </w:pPr>
    </w:p>
    <w:p w:rsidR="00C91B6D" w:rsidRPr="0093028A" w:rsidRDefault="007D736C" w:rsidP="007D736C">
      <w:pPr>
        <w:spacing w:line="360" w:lineRule="auto"/>
        <w:ind w:left="1440" w:hanging="720"/>
        <w:jc w:val="both"/>
        <w:rPr>
          <w:rFonts w:ascii="Arial Narrow" w:hAnsi="Arial Narrow"/>
        </w:rPr>
      </w:pPr>
      <w:r>
        <w:rPr>
          <w:rFonts w:ascii="Arial Narrow" w:hAnsi="Arial Narrow"/>
        </w:rPr>
        <w:t>3.4</w:t>
      </w:r>
      <w:r>
        <w:rPr>
          <w:rFonts w:ascii="Arial Narrow" w:hAnsi="Arial Narrow"/>
        </w:rPr>
        <w:tab/>
      </w:r>
      <w:r w:rsidR="00C91B6D" w:rsidRPr="0093028A">
        <w:rPr>
          <w:rFonts w:ascii="Arial Narrow" w:hAnsi="Arial Narrow"/>
        </w:rPr>
        <w:t xml:space="preserve">Several small scale enterprise development initiatives enable local entrepreneurs </w:t>
      </w:r>
      <w:r w:rsidR="00314A66">
        <w:rPr>
          <w:rFonts w:ascii="Arial Narrow" w:hAnsi="Arial Narrow"/>
        </w:rPr>
        <w:t xml:space="preserve">to </w:t>
      </w:r>
      <w:r w:rsidR="00C91B6D" w:rsidRPr="0093028A">
        <w:rPr>
          <w:rFonts w:ascii="Arial Narrow" w:hAnsi="Arial Narrow"/>
        </w:rPr>
        <w:t xml:space="preserve">access the tourism market through various channels including </w:t>
      </w:r>
      <w:r w:rsidR="00314A66">
        <w:rPr>
          <w:rFonts w:ascii="Arial Narrow" w:hAnsi="Arial Narrow"/>
        </w:rPr>
        <w:t xml:space="preserve">five </w:t>
      </w:r>
      <w:r w:rsidR="00C91B6D" w:rsidRPr="0093028A">
        <w:rPr>
          <w:rFonts w:ascii="Arial Narrow" w:hAnsi="Arial Narrow"/>
        </w:rPr>
        <w:t>locally owned and run arts and crafts outlets (collectively turning over R3.1 million annually), community owned car wash facilities at major camps, community ow</w:t>
      </w:r>
      <w:r w:rsidR="00314A66">
        <w:rPr>
          <w:rFonts w:ascii="Arial Narrow" w:hAnsi="Arial Narrow"/>
        </w:rPr>
        <w:t>n</w:t>
      </w:r>
      <w:r w:rsidR="00C91B6D" w:rsidRPr="0093028A">
        <w:rPr>
          <w:rFonts w:ascii="Arial Narrow" w:hAnsi="Arial Narrow"/>
        </w:rPr>
        <w:t>ed kiosks at day visitors picnic sites and local catering service providers for events (</w:t>
      </w:r>
      <w:r w:rsidR="00314A66">
        <w:rPr>
          <w:rFonts w:ascii="Arial Narrow" w:hAnsi="Arial Narrow"/>
        </w:rPr>
        <w:t xml:space="preserve">turns </w:t>
      </w:r>
      <w:r w:rsidR="00C91B6D" w:rsidRPr="0093028A">
        <w:rPr>
          <w:rFonts w:ascii="Arial Narrow" w:hAnsi="Arial Narrow"/>
        </w:rPr>
        <w:t xml:space="preserve">R328 289 annually). The community owned Park n Ride game drive business turns over approximately R250 000 annually. </w:t>
      </w:r>
    </w:p>
    <w:p w:rsidR="00E77645" w:rsidRPr="0093028A" w:rsidRDefault="00E77645" w:rsidP="007D736C">
      <w:pPr>
        <w:spacing w:line="360" w:lineRule="auto"/>
        <w:ind w:left="1440" w:hanging="720"/>
        <w:jc w:val="both"/>
        <w:rPr>
          <w:rFonts w:ascii="Arial Narrow" w:hAnsi="Arial Narrow"/>
        </w:rPr>
      </w:pPr>
    </w:p>
    <w:p w:rsidR="00C91B6D" w:rsidRPr="0093028A" w:rsidRDefault="004B23E9" w:rsidP="007D736C">
      <w:pPr>
        <w:spacing w:line="360" w:lineRule="auto"/>
        <w:ind w:left="1440" w:hanging="720"/>
        <w:jc w:val="both"/>
        <w:rPr>
          <w:rFonts w:ascii="Arial Narrow" w:hAnsi="Arial Narrow"/>
        </w:rPr>
      </w:pPr>
      <w:r>
        <w:rPr>
          <w:rFonts w:ascii="Arial Narrow" w:hAnsi="Arial Narrow"/>
        </w:rPr>
        <w:t>3.5</w:t>
      </w:r>
      <w:r w:rsidR="007D736C">
        <w:rPr>
          <w:rFonts w:ascii="Arial Narrow" w:hAnsi="Arial Narrow"/>
        </w:rPr>
        <w:tab/>
      </w:r>
      <w:r w:rsidR="00C91B6D" w:rsidRPr="0093028A">
        <w:rPr>
          <w:rFonts w:ascii="Arial Narrow" w:hAnsi="Arial Narrow"/>
        </w:rPr>
        <w:t xml:space="preserve">The Kruger </w:t>
      </w:r>
      <w:r w:rsidR="00314A66">
        <w:rPr>
          <w:rFonts w:ascii="Arial Narrow" w:hAnsi="Arial Narrow"/>
        </w:rPr>
        <w:t xml:space="preserve">National Park </w:t>
      </w:r>
      <w:r w:rsidR="00C91B6D" w:rsidRPr="0093028A">
        <w:rPr>
          <w:rFonts w:ascii="Arial Narrow" w:hAnsi="Arial Narrow"/>
        </w:rPr>
        <w:t xml:space="preserve">contractor development programme builds capacity of local building contractors through both formal and practical training sessions, using the local contractors for new buildings and the maintenance of </w:t>
      </w:r>
      <w:r w:rsidR="00314A66">
        <w:rPr>
          <w:rFonts w:ascii="Arial Narrow" w:hAnsi="Arial Narrow"/>
        </w:rPr>
        <w:t xml:space="preserve">the </w:t>
      </w:r>
      <w:r w:rsidR="00C91B6D" w:rsidRPr="0093028A">
        <w:rPr>
          <w:rFonts w:ascii="Arial Narrow" w:hAnsi="Arial Narrow"/>
        </w:rPr>
        <w:t>existing tourism and other infrastructure facilities. To date the programme has succ</w:t>
      </w:r>
      <w:r w:rsidR="00314A66">
        <w:rPr>
          <w:rFonts w:ascii="Arial Narrow" w:hAnsi="Arial Narrow"/>
        </w:rPr>
        <w:t>essfully trained 29 contractors</w:t>
      </w:r>
      <w:r w:rsidR="00C91B6D" w:rsidRPr="0093028A">
        <w:rPr>
          <w:rFonts w:ascii="Arial Narrow" w:hAnsi="Arial Narrow"/>
        </w:rPr>
        <w:t xml:space="preserve"> who have in turn employed 360 staff, and have collectively contributed towards an infrastructure spend on S</w:t>
      </w:r>
      <w:r w:rsidR="00314A66">
        <w:rPr>
          <w:rFonts w:ascii="Arial Narrow" w:hAnsi="Arial Narrow"/>
        </w:rPr>
        <w:t xml:space="preserve">mall </w:t>
      </w:r>
      <w:r w:rsidR="00C91B6D" w:rsidRPr="0093028A">
        <w:rPr>
          <w:rFonts w:ascii="Arial Narrow" w:hAnsi="Arial Narrow"/>
        </w:rPr>
        <w:t>M</w:t>
      </w:r>
      <w:r w:rsidR="00314A66">
        <w:rPr>
          <w:rFonts w:ascii="Arial Narrow" w:hAnsi="Arial Narrow"/>
        </w:rPr>
        <w:t xml:space="preserve">icro and </w:t>
      </w:r>
      <w:r w:rsidR="00C91B6D" w:rsidRPr="0093028A">
        <w:rPr>
          <w:rFonts w:ascii="Arial Narrow" w:hAnsi="Arial Narrow"/>
        </w:rPr>
        <w:t>M</w:t>
      </w:r>
      <w:r w:rsidR="00314A66">
        <w:rPr>
          <w:rFonts w:ascii="Arial Narrow" w:hAnsi="Arial Narrow"/>
        </w:rPr>
        <w:t xml:space="preserve">edium </w:t>
      </w:r>
      <w:r w:rsidR="00C91B6D" w:rsidRPr="0093028A">
        <w:rPr>
          <w:rFonts w:ascii="Arial Narrow" w:hAnsi="Arial Narrow"/>
        </w:rPr>
        <w:t>E</w:t>
      </w:r>
      <w:r w:rsidR="00314A66">
        <w:rPr>
          <w:rFonts w:ascii="Arial Narrow" w:hAnsi="Arial Narrow"/>
        </w:rPr>
        <w:t>nterprises</w:t>
      </w:r>
      <w:r w:rsidR="00C91B6D" w:rsidRPr="0093028A">
        <w:rPr>
          <w:rFonts w:ascii="Arial Narrow" w:hAnsi="Arial Narrow"/>
        </w:rPr>
        <w:t xml:space="preserve"> </w:t>
      </w:r>
      <w:r w:rsidR="00F60210">
        <w:rPr>
          <w:rFonts w:ascii="Arial Narrow" w:hAnsi="Arial Narrow"/>
        </w:rPr>
        <w:t xml:space="preserve">(SMMEs) </w:t>
      </w:r>
      <w:r w:rsidR="00C91B6D" w:rsidRPr="0093028A">
        <w:rPr>
          <w:rFonts w:ascii="Arial Narrow" w:hAnsi="Arial Narrow"/>
        </w:rPr>
        <w:t xml:space="preserve">of R628 million since 2006. </w:t>
      </w:r>
    </w:p>
    <w:p w:rsidR="00E77645" w:rsidRPr="0093028A" w:rsidRDefault="00E77645" w:rsidP="0093028A">
      <w:pPr>
        <w:spacing w:line="360" w:lineRule="auto"/>
        <w:ind w:left="1440"/>
        <w:jc w:val="both"/>
        <w:rPr>
          <w:rFonts w:ascii="Arial Narrow" w:hAnsi="Arial Narrow"/>
        </w:rPr>
      </w:pPr>
    </w:p>
    <w:p w:rsidR="00C91B6D" w:rsidRPr="0093028A" w:rsidRDefault="004B23E9" w:rsidP="007D736C">
      <w:pPr>
        <w:spacing w:line="360" w:lineRule="auto"/>
        <w:ind w:left="1440" w:hanging="720"/>
        <w:jc w:val="both"/>
        <w:rPr>
          <w:rFonts w:ascii="Arial Narrow" w:hAnsi="Arial Narrow"/>
        </w:rPr>
      </w:pPr>
      <w:r>
        <w:rPr>
          <w:rFonts w:ascii="Arial Narrow" w:hAnsi="Arial Narrow"/>
        </w:rPr>
        <w:t>3.6</w:t>
      </w:r>
      <w:r w:rsidR="007D736C">
        <w:rPr>
          <w:rFonts w:ascii="Arial Narrow" w:hAnsi="Arial Narrow"/>
        </w:rPr>
        <w:tab/>
      </w:r>
      <w:r w:rsidR="00C91B6D" w:rsidRPr="0093028A">
        <w:rPr>
          <w:rFonts w:ascii="Arial Narrow" w:hAnsi="Arial Narrow"/>
        </w:rPr>
        <w:t xml:space="preserve">Focusing on high end </w:t>
      </w:r>
      <w:r w:rsidR="00F60210">
        <w:rPr>
          <w:rFonts w:ascii="Arial Narrow" w:hAnsi="Arial Narrow"/>
        </w:rPr>
        <w:t>five</w:t>
      </w:r>
      <w:r w:rsidR="00C91B6D" w:rsidRPr="0093028A">
        <w:rPr>
          <w:rFonts w:ascii="Arial Narrow" w:hAnsi="Arial Narrow"/>
        </w:rPr>
        <w:t xml:space="preserve"> star tourism, the concessionaires in </w:t>
      </w:r>
      <w:r w:rsidR="00F60210">
        <w:rPr>
          <w:rFonts w:ascii="Arial Narrow" w:hAnsi="Arial Narrow"/>
        </w:rPr>
        <w:t xml:space="preserve">the </w:t>
      </w:r>
      <w:r w:rsidR="00C91B6D" w:rsidRPr="0093028A">
        <w:rPr>
          <w:rFonts w:ascii="Arial Narrow" w:hAnsi="Arial Narrow"/>
        </w:rPr>
        <w:t>K</w:t>
      </w:r>
      <w:r w:rsidR="00F60210">
        <w:rPr>
          <w:rFonts w:ascii="Arial Narrow" w:hAnsi="Arial Narrow"/>
        </w:rPr>
        <w:t xml:space="preserve">ruger </w:t>
      </w:r>
      <w:r w:rsidR="00C91B6D" w:rsidRPr="0093028A">
        <w:rPr>
          <w:rFonts w:ascii="Arial Narrow" w:hAnsi="Arial Narrow"/>
        </w:rPr>
        <w:t>N</w:t>
      </w:r>
      <w:r w:rsidR="00F60210">
        <w:rPr>
          <w:rFonts w:ascii="Arial Narrow" w:hAnsi="Arial Narrow"/>
        </w:rPr>
        <w:t xml:space="preserve">ational </w:t>
      </w:r>
      <w:r w:rsidR="00C91B6D" w:rsidRPr="0093028A">
        <w:rPr>
          <w:rFonts w:ascii="Arial Narrow" w:hAnsi="Arial Narrow"/>
        </w:rPr>
        <w:t>P</w:t>
      </w:r>
      <w:r w:rsidR="00F60210">
        <w:rPr>
          <w:rFonts w:ascii="Arial Narrow" w:hAnsi="Arial Narrow"/>
        </w:rPr>
        <w:t xml:space="preserve">ark </w:t>
      </w:r>
      <w:r w:rsidR="00C91B6D" w:rsidRPr="0093028A">
        <w:rPr>
          <w:rFonts w:ascii="Arial Narrow" w:hAnsi="Arial Narrow"/>
        </w:rPr>
        <w:t xml:space="preserve">partner with </w:t>
      </w:r>
      <w:r w:rsidR="00F60210">
        <w:rPr>
          <w:rFonts w:ascii="Arial Narrow" w:hAnsi="Arial Narrow"/>
        </w:rPr>
        <w:t>the South African National Parks (</w:t>
      </w:r>
      <w:r w:rsidR="00C91B6D" w:rsidRPr="0093028A">
        <w:rPr>
          <w:rFonts w:ascii="Arial Narrow" w:hAnsi="Arial Narrow"/>
        </w:rPr>
        <w:t>SANParks</w:t>
      </w:r>
      <w:r w:rsidR="00F60210">
        <w:rPr>
          <w:rFonts w:ascii="Arial Narrow" w:hAnsi="Arial Narrow"/>
        </w:rPr>
        <w:t>)</w:t>
      </w:r>
      <w:r w:rsidR="00C91B6D" w:rsidRPr="0093028A">
        <w:rPr>
          <w:rFonts w:ascii="Arial Narrow" w:hAnsi="Arial Narrow"/>
        </w:rPr>
        <w:t xml:space="preserve"> in community development, through </w:t>
      </w:r>
      <w:r w:rsidR="00F60210">
        <w:rPr>
          <w:rFonts w:ascii="Arial Narrow" w:hAnsi="Arial Narrow"/>
        </w:rPr>
        <w:t>using on average 200 local SMME</w:t>
      </w:r>
      <w:r w:rsidR="00C91B6D" w:rsidRPr="0093028A">
        <w:rPr>
          <w:rFonts w:ascii="Arial Narrow" w:hAnsi="Arial Narrow"/>
        </w:rPr>
        <w:t xml:space="preserve">s for various service provision through the year, amounting to over R6 million annually in recent years. </w:t>
      </w:r>
    </w:p>
    <w:p w:rsidR="00E77645" w:rsidRPr="0093028A" w:rsidRDefault="00E77645" w:rsidP="00123997">
      <w:pPr>
        <w:spacing w:line="360" w:lineRule="auto"/>
        <w:jc w:val="both"/>
        <w:rPr>
          <w:rFonts w:ascii="Arial Narrow" w:hAnsi="Arial Narrow"/>
        </w:rPr>
      </w:pPr>
    </w:p>
    <w:p w:rsidR="00C91B6D" w:rsidRPr="0093028A" w:rsidRDefault="004B23E9" w:rsidP="007D736C">
      <w:pPr>
        <w:spacing w:line="360" w:lineRule="auto"/>
        <w:ind w:left="1440" w:hanging="720"/>
        <w:jc w:val="both"/>
        <w:rPr>
          <w:rFonts w:ascii="Arial Narrow" w:hAnsi="Arial Narrow"/>
        </w:rPr>
      </w:pPr>
      <w:r>
        <w:rPr>
          <w:rFonts w:ascii="Arial Narrow" w:hAnsi="Arial Narrow"/>
        </w:rPr>
        <w:t>3.7</w:t>
      </w:r>
      <w:r w:rsidR="007D736C">
        <w:rPr>
          <w:rFonts w:ascii="Arial Narrow" w:hAnsi="Arial Narrow"/>
        </w:rPr>
        <w:tab/>
      </w:r>
      <w:r w:rsidR="00C91B6D" w:rsidRPr="0093028A">
        <w:rPr>
          <w:rFonts w:ascii="Arial Narrow" w:hAnsi="Arial Narrow"/>
        </w:rPr>
        <w:t xml:space="preserve">In cases where land restitution has taken place inside </w:t>
      </w:r>
      <w:r w:rsidR="00F60210">
        <w:rPr>
          <w:rFonts w:ascii="Arial Narrow" w:hAnsi="Arial Narrow"/>
        </w:rPr>
        <w:t>the Kruger National Park</w:t>
      </w:r>
      <w:r w:rsidR="00C91B6D" w:rsidRPr="0093028A">
        <w:rPr>
          <w:rFonts w:ascii="Arial Narrow" w:hAnsi="Arial Narrow"/>
        </w:rPr>
        <w:t>, relevant communities work with private partners to unlock additional benefits from tourism operations such as Nkambeni in the south of the park as well as Makuleke in the north with community land owners receiving preferential employment and business opportunities, as well as both rent and concessionaire fees based on turn over.</w:t>
      </w:r>
    </w:p>
    <w:p w:rsidR="00C91B6D" w:rsidRPr="0093028A" w:rsidRDefault="00C91B6D" w:rsidP="007D736C">
      <w:pPr>
        <w:spacing w:line="360" w:lineRule="auto"/>
        <w:ind w:left="1440" w:hanging="720"/>
        <w:jc w:val="both"/>
        <w:rPr>
          <w:rFonts w:ascii="Arial Narrow" w:hAnsi="Arial Narrow"/>
        </w:rPr>
      </w:pPr>
    </w:p>
    <w:p w:rsidR="0093028A" w:rsidRPr="0093028A" w:rsidRDefault="007D736C" w:rsidP="007D736C">
      <w:pPr>
        <w:spacing w:line="360" w:lineRule="auto"/>
        <w:jc w:val="center"/>
        <w:rPr>
          <w:rFonts w:ascii="Arial Narrow" w:hAnsi="Arial Narrow"/>
          <w:b/>
        </w:rPr>
      </w:pPr>
      <w:r>
        <w:rPr>
          <w:rFonts w:ascii="Arial Narrow" w:hAnsi="Arial Narrow"/>
        </w:rPr>
        <w:t>--</w:t>
      </w:r>
      <w:r w:rsidR="0048390A" w:rsidRPr="0093028A">
        <w:rPr>
          <w:rFonts w:ascii="Arial Narrow" w:hAnsi="Arial Narrow"/>
          <w:b/>
        </w:rPr>
        <w:t>-ooOoo--</w:t>
      </w:r>
      <w:r w:rsidR="006E42A6" w:rsidRPr="0093028A">
        <w:rPr>
          <w:rFonts w:ascii="Arial Narrow" w:hAnsi="Arial Narrow"/>
          <w:b/>
        </w:rPr>
        <w:t>-</w:t>
      </w:r>
    </w:p>
    <w:sectPr w:rsidR="0093028A" w:rsidRPr="0093028A"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C5" w:rsidRDefault="002F7CC5" w:rsidP="004F1BDF">
      <w:r>
        <w:separator/>
      </w:r>
    </w:p>
  </w:endnote>
  <w:endnote w:type="continuationSeparator" w:id="0">
    <w:p w:rsidR="002F7CC5" w:rsidRDefault="002F7CC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4A693E">
      <w:rPr>
        <w:rFonts w:ascii="Arial Narrow" w:hAnsi="Arial Narrow"/>
        <w:b w:val="0"/>
        <w:sz w:val="16"/>
        <w:szCs w:val="16"/>
      </w:rPr>
      <w:t>507</w:t>
    </w:r>
    <w:r w:rsidR="00883695">
      <w:rPr>
        <w:rFonts w:ascii="Arial Narrow" w:hAnsi="Arial Narrow"/>
        <w:b w:val="0"/>
        <w:sz w:val="16"/>
        <w:szCs w:val="16"/>
      </w:rPr>
      <w:tab/>
      <w:t>NW</w:t>
    </w:r>
    <w:r w:rsidR="003977E6">
      <w:rPr>
        <w:rFonts w:ascii="Arial Narrow" w:hAnsi="Arial Narrow"/>
        <w:b w:val="0"/>
        <w:sz w:val="16"/>
        <w:szCs w:val="16"/>
      </w:rPr>
      <w:t>5</w:t>
    </w:r>
    <w:r w:rsidR="00883695">
      <w:rPr>
        <w:rFonts w:ascii="Arial Narrow" w:hAnsi="Arial Narrow"/>
        <w:b w:val="0"/>
        <w:sz w:val="16"/>
        <w:szCs w:val="16"/>
      </w:rPr>
      <w:t>30</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C5" w:rsidRDefault="002F7CC5" w:rsidP="004F1BDF">
      <w:r>
        <w:separator/>
      </w:r>
    </w:p>
  </w:footnote>
  <w:footnote w:type="continuationSeparator" w:id="0">
    <w:p w:rsidR="002F7CC5" w:rsidRDefault="002F7CC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5AA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AD44EE"/>
    <w:multiLevelType w:val="hybridMultilevel"/>
    <w:tmpl w:val="32484A72"/>
    <w:lvl w:ilvl="0" w:tplc="058E6992">
      <w:start w:val="1"/>
      <w:numFmt w:val="decimal"/>
      <w:lvlText w:val="(%1)"/>
      <w:lvlJc w:val="left"/>
      <w:pPr>
        <w:ind w:left="137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D44FCE"/>
    <w:multiLevelType w:val="hybridMultilevel"/>
    <w:tmpl w:val="AE26571E"/>
    <w:lvl w:ilvl="0" w:tplc="D2E63C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B571C7"/>
    <w:multiLevelType w:val="hybridMultilevel"/>
    <w:tmpl w:val="69C4EEEC"/>
    <w:lvl w:ilvl="0" w:tplc="9F46C85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3702A9D"/>
    <w:multiLevelType w:val="hybridMultilevel"/>
    <w:tmpl w:val="0F2C81B2"/>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FB34A4"/>
    <w:multiLevelType w:val="hybridMultilevel"/>
    <w:tmpl w:val="F490FC68"/>
    <w:lvl w:ilvl="0" w:tplc="44EC7C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CE374D7"/>
    <w:multiLevelType w:val="hybridMultilevel"/>
    <w:tmpl w:val="B0124BFC"/>
    <w:lvl w:ilvl="0" w:tplc="584E28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7F0B81"/>
    <w:multiLevelType w:val="hybridMultilevel"/>
    <w:tmpl w:val="21F89D76"/>
    <w:lvl w:ilvl="0" w:tplc="807A38B6">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0F91F35"/>
    <w:multiLevelType w:val="hybridMultilevel"/>
    <w:tmpl w:val="717C2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2765147"/>
    <w:multiLevelType w:val="hybridMultilevel"/>
    <w:tmpl w:val="A28A20A8"/>
    <w:lvl w:ilvl="0" w:tplc="50845B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D5CBA"/>
    <w:multiLevelType w:val="hybridMultilevel"/>
    <w:tmpl w:val="80D25680"/>
    <w:lvl w:ilvl="0" w:tplc="5A5A8580">
      <w:start w:val="1"/>
      <w:numFmt w:val="decimal"/>
      <w:lvlText w:val="(%1)"/>
      <w:lvlJc w:val="left"/>
      <w:pPr>
        <w:ind w:left="810" w:hanging="720"/>
      </w:pPr>
      <w:rPr>
        <w:rFonts w:hint="default"/>
        <w:b w:val="0"/>
      </w:rPr>
    </w:lvl>
    <w:lvl w:ilvl="1" w:tplc="FD08E71A">
      <w:start w:val="1"/>
      <w:numFmt w:val="decimal"/>
      <w:lvlText w:val="%2."/>
      <w:lvlJc w:val="left"/>
      <w:pPr>
        <w:ind w:left="1429" w:hanging="720"/>
      </w:pPr>
      <w:rPr>
        <w:rFonts w:hint="default"/>
      </w:r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FA51880"/>
    <w:multiLevelType w:val="hybridMultilevel"/>
    <w:tmpl w:val="2C783B9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46633C5"/>
    <w:multiLevelType w:val="hybridMultilevel"/>
    <w:tmpl w:val="A7168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2D132B"/>
    <w:multiLevelType w:val="hybridMultilevel"/>
    <w:tmpl w:val="40C654BA"/>
    <w:lvl w:ilvl="0" w:tplc="22AC8D2C">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3"/>
  </w:num>
  <w:num w:numId="4">
    <w:abstractNumId w:val="1"/>
  </w:num>
  <w:num w:numId="5">
    <w:abstractNumId w:val="35"/>
  </w:num>
  <w:num w:numId="6">
    <w:abstractNumId w:val="6"/>
  </w:num>
  <w:num w:numId="7">
    <w:abstractNumId w:val="9"/>
  </w:num>
  <w:num w:numId="8">
    <w:abstractNumId w:val="42"/>
  </w:num>
  <w:num w:numId="9">
    <w:abstractNumId w:val="17"/>
  </w:num>
  <w:num w:numId="10">
    <w:abstractNumId w:val="36"/>
  </w:num>
  <w:num w:numId="11">
    <w:abstractNumId w:val="13"/>
  </w:num>
  <w:num w:numId="12">
    <w:abstractNumId w:val="38"/>
  </w:num>
  <w:num w:numId="13">
    <w:abstractNumId w:val="19"/>
  </w:num>
  <w:num w:numId="14">
    <w:abstractNumId w:val="21"/>
  </w:num>
  <w:num w:numId="15">
    <w:abstractNumId w:val="16"/>
  </w:num>
  <w:num w:numId="16">
    <w:abstractNumId w:val="28"/>
  </w:num>
  <w:num w:numId="17">
    <w:abstractNumId w:val="2"/>
  </w:num>
  <w:num w:numId="18">
    <w:abstractNumId w:val="40"/>
  </w:num>
  <w:num w:numId="19">
    <w:abstractNumId w:val="41"/>
  </w:num>
  <w:num w:numId="20">
    <w:abstractNumId w:val="12"/>
  </w:num>
  <w:num w:numId="21">
    <w:abstractNumId w:val="15"/>
  </w:num>
  <w:num w:numId="22">
    <w:abstractNumId w:val="26"/>
  </w:num>
  <w:num w:numId="23">
    <w:abstractNumId w:val="10"/>
  </w:num>
  <w:num w:numId="24">
    <w:abstractNumId w:val="0"/>
  </w:num>
  <w:num w:numId="25">
    <w:abstractNumId w:val="3"/>
  </w:num>
  <w:num w:numId="26">
    <w:abstractNumId w:val="14"/>
  </w:num>
  <w:num w:numId="27">
    <w:abstractNumId w:val="18"/>
  </w:num>
  <w:num w:numId="28">
    <w:abstractNumId w:val="4"/>
  </w:num>
  <w:num w:numId="29">
    <w:abstractNumId w:val="33"/>
  </w:num>
  <w:num w:numId="30">
    <w:abstractNumId w:val="22"/>
  </w:num>
  <w:num w:numId="31">
    <w:abstractNumId w:val="30"/>
  </w:num>
  <w:num w:numId="32">
    <w:abstractNumId w:val="23"/>
  </w:num>
  <w:num w:numId="33">
    <w:abstractNumId w:val="8"/>
  </w:num>
  <w:num w:numId="34">
    <w:abstractNumId w:val="20"/>
  </w:num>
  <w:num w:numId="35">
    <w:abstractNumId w:val="37"/>
  </w:num>
  <w:num w:numId="36">
    <w:abstractNumId w:val="7"/>
  </w:num>
  <w:num w:numId="37">
    <w:abstractNumId w:val="25"/>
  </w:num>
  <w:num w:numId="38">
    <w:abstractNumId w:val="27"/>
  </w:num>
  <w:num w:numId="39">
    <w:abstractNumId w:val="29"/>
  </w:num>
  <w:num w:numId="40">
    <w:abstractNumId w:val="5"/>
  </w:num>
  <w:num w:numId="41">
    <w:abstractNumId w:val="31"/>
  </w:num>
  <w:num w:numId="42">
    <w:abstractNumId w:val="24"/>
  </w:num>
  <w:num w:numId="43">
    <w:abstractNumId w:val="1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D3D1C"/>
    <w:rsid w:val="000E25DF"/>
    <w:rsid w:val="000E5566"/>
    <w:rsid w:val="000E7226"/>
    <w:rsid w:val="000F0ED7"/>
    <w:rsid w:val="000F1AE4"/>
    <w:rsid w:val="00107CF9"/>
    <w:rsid w:val="00107D87"/>
    <w:rsid w:val="00121FAA"/>
    <w:rsid w:val="00123997"/>
    <w:rsid w:val="00126A87"/>
    <w:rsid w:val="00132E22"/>
    <w:rsid w:val="00134E77"/>
    <w:rsid w:val="001534C1"/>
    <w:rsid w:val="00153E3D"/>
    <w:rsid w:val="001734FC"/>
    <w:rsid w:val="001801F2"/>
    <w:rsid w:val="00180924"/>
    <w:rsid w:val="00182CA5"/>
    <w:rsid w:val="00194D0A"/>
    <w:rsid w:val="001B0214"/>
    <w:rsid w:val="001B2562"/>
    <w:rsid w:val="001C0B86"/>
    <w:rsid w:val="001D239F"/>
    <w:rsid w:val="001E017E"/>
    <w:rsid w:val="001E214B"/>
    <w:rsid w:val="001E4278"/>
    <w:rsid w:val="001F6092"/>
    <w:rsid w:val="001F7F69"/>
    <w:rsid w:val="00201E5E"/>
    <w:rsid w:val="00202F5D"/>
    <w:rsid w:val="00203A5E"/>
    <w:rsid w:val="00205868"/>
    <w:rsid w:val="00205AFE"/>
    <w:rsid w:val="00205FA9"/>
    <w:rsid w:val="00211FD2"/>
    <w:rsid w:val="00214E2C"/>
    <w:rsid w:val="002210C5"/>
    <w:rsid w:val="002211FC"/>
    <w:rsid w:val="00221A9B"/>
    <w:rsid w:val="00225239"/>
    <w:rsid w:val="00225816"/>
    <w:rsid w:val="00233FA0"/>
    <w:rsid w:val="00242211"/>
    <w:rsid w:val="00254B64"/>
    <w:rsid w:val="00254C71"/>
    <w:rsid w:val="00261929"/>
    <w:rsid w:val="002623EA"/>
    <w:rsid w:val="0026356A"/>
    <w:rsid w:val="00265865"/>
    <w:rsid w:val="00267ED2"/>
    <w:rsid w:val="002710BB"/>
    <w:rsid w:val="002738A0"/>
    <w:rsid w:val="0028092C"/>
    <w:rsid w:val="00282D21"/>
    <w:rsid w:val="00286E36"/>
    <w:rsid w:val="002A28F8"/>
    <w:rsid w:val="002B15D6"/>
    <w:rsid w:val="002B40D5"/>
    <w:rsid w:val="002B654B"/>
    <w:rsid w:val="002B656B"/>
    <w:rsid w:val="002C5CE0"/>
    <w:rsid w:val="002C687F"/>
    <w:rsid w:val="002D1781"/>
    <w:rsid w:val="002E0F86"/>
    <w:rsid w:val="002E1400"/>
    <w:rsid w:val="002E77D4"/>
    <w:rsid w:val="002F6A21"/>
    <w:rsid w:val="002F7AF5"/>
    <w:rsid w:val="002F7CC5"/>
    <w:rsid w:val="003020D1"/>
    <w:rsid w:val="003072EF"/>
    <w:rsid w:val="00307663"/>
    <w:rsid w:val="00314A66"/>
    <w:rsid w:val="00316C53"/>
    <w:rsid w:val="0032026A"/>
    <w:rsid w:val="0033203A"/>
    <w:rsid w:val="00350FD9"/>
    <w:rsid w:val="003679BD"/>
    <w:rsid w:val="0037704F"/>
    <w:rsid w:val="003811A3"/>
    <w:rsid w:val="003977E6"/>
    <w:rsid w:val="00397DE9"/>
    <w:rsid w:val="003A4B55"/>
    <w:rsid w:val="003B0518"/>
    <w:rsid w:val="003B4AD4"/>
    <w:rsid w:val="003B6AF4"/>
    <w:rsid w:val="003C1B62"/>
    <w:rsid w:val="003C5149"/>
    <w:rsid w:val="003D3E28"/>
    <w:rsid w:val="003D4060"/>
    <w:rsid w:val="003D5959"/>
    <w:rsid w:val="003D6287"/>
    <w:rsid w:val="003E248E"/>
    <w:rsid w:val="003E7C0C"/>
    <w:rsid w:val="003F2E36"/>
    <w:rsid w:val="003F315F"/>
    <w:rsid w:val="003F3B41"/>
    <w:rsid w:val="003F4ECA"/>
    <w:rsid w:val="00400D40"/>
    <w:rsid w:val="00401C59"/>
    <w:rsid w:val="00411117"/>
    <w:rsid w:val="00411EE4"/>
    <w:rsid w:val="00414594"/>
    <w:rsid w:val="004148DE"/>
    <w:rsid w:val="004150BF"/>
    <w:rsid w:val="00416ABD"/>
    <w:rsid w:val="004255B3"/>
    <w:rsid w:val="004277F1"/>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A693E"/>
    <w:rsid w:val="004B23E9"/>
    <w:rsid w:val="004B4A15"/>
    <w:rsid w:val="004B7019"/>
    <w:rsid w:val="004C06DB"/>
    <w:rsid w:val="004C700B"/>
    <w:rsid w:val="004E3ABC"/>
    <w:rsid w:val="004F1BDF"/>
    <w:rsid w:val="004F249E"/>
    <w:rsid w:val="004F768D"/>
    <w:rsid w:val="00501093"/>
    <w:rsid w:val="00504ABC"/>
    <w:rsid w:val="00510EA1"/>
    <w:rsid w:val="00511040"/>
    <w:rsid w:val="00515D5B"/>
    <w:rsid w:val="00517A03"/>
    <w:rsid w:val="00520E58"/>
    <w:rsid w:val="00534D92"/>
    <w:rsid w:val="00541EFC"/>
    <w:rsid w:val="00542C02"/>
    <w:rsid w:val="0054307A"/>
    <w:rsid w:val="005477CF"/>
    <w:rsid w:val="00551F2A"/>
    <w:rsid w:val="00552963"/>
    <w:rsid w:val="00554A6E"/>
    <w:rsid w:val="005606A7"/>
    <w:rsid w:val="005650A9"/>
    <w:rsid w:val="00566626"/>
    <w:rsid w:val="00567CA6"/>
    <w:rsid w:val="00571AD3"/>
    <w:rsid w:val="00573682"/>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D7BD5"/>
    <w:rsid w:val="005E18E1"/>
    <w:rsid w:val="005E40BF"/>
    <w:rsid w:val="005F29C7"/>
    <w:rsid w:val="005F6812"/>
    <w:rsid w:val="00600512"/>
    <w:rsid w:val="006112BD"/>
    <w:rsid w:val="0061208C"/>
    <w:rsid w:val="006129DC"/>
    <w:rsid w:val="00613E44"/>
    <w:rsid w:val="006141FE"/>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A714E"/>
    <w:rsid w:val="006B1C18"/>
    <w:rsid w:val="006B275E"/>
    <w:rsid w:val="006B5270"/>
    <w:rsid w:val="006C29E7"/>
    <w:rsid w:val="006C45C8"/>
    <w:rsid w:val="006D194A"/>
    <w:rsid w:val="006D4150"/>
    <w:rsid w:val="006D63B3"/>
    <w:rsid w:val="006E24FC"/>
    <w:rsid w:val="006E2A9D"/>
    <w:rsid w:val="006E42A6"/>
    <w:rsid w:val="006F02EC"/>
    <w:rsid w:val="00705593"/>
    <w:rsid w:val="007227B8"/>
    <w:rsid w:val="00723774"/>
    <w:rsid w:val="007255F8"/>
    <w:rsid w:val="0072568C"/>
    <w:rsid w:val="00735692"/>
    <w:rsid w:val="00746C30"/>
    <w:rsid w:val="0075538B"/>
    <w:rsid w:val="007553CB"/>
    <w:rsid w:val="00762E78"/>
    <w:rsid w:val="00763FE0"/>
    <w:rsid w:val="00766F73"/>
    <w:rsid w:val="00770106"/>
    <w:rsid w:val="00770B34"/>
    <w:rsid w:val="0077293A"/>
    <w:rsid w:val="00777B65"/>
    <w:rsid w:val="00786A81"/>
    <w:rsid w:val="00791FD4"/>
    <w:rsid w:val="007A642A"/>
    <w:rsid w:val="007B21D0"/>
    <w:rsid w:val="007B4554"/>
    <w:rsid w:val="007C60C7"/>
    <w:rsid w:val="007D0026"/>
    <w:rsid w:val="007D2B14"/>
    <w:rsid w:val="007D736C"/>
    <w:rsid w:val="007E5495"/>
    <w:rsid w:val="007E55E6"/>
    <w:rsid w:val="007F4EA7"/>
    <w:rsid w:val="00801467"/>
    <w:rsid w:val="00803FE5"/>
    <w:rsid w:val="0080419C"/>
    <w:rsid w:val="008072FE"/>
    <w:rsid w:val="008137C6"/>
    <w:rsid w:val="00814BDC"/>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83695"/>
    <w:rsid w:val="008912E6"/>
    <w:rsid w:val="00893400"/>
    <w:rsid w:val="00893991"/>
    <w:rsid w:val="008A0ADA"/>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28A"/>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935"/>
    <w:rsid w:val="009A4B0A"/>
    <w:rsid w:val="009B08FF"/>
    <w:rsid w:val="009C5C16"/>
    <w:rsid w:val="009D5D72"/>
    <w:rsid w:val="009D74D5"/>
    <w:rsid w:val="009D74E8"/>
    <w:rsid w:val="009E3EB1"/>
    <w:rsid w:val="009E7478"/>
    <w:rsid w:val="009E799D"/>
    <w:rsid w:val="00A00B0B"/>
    <w:rsid w:val="00A051E6"/>
    <w:rsid w:val="00A11B84"/>
    <w:rsid w:val="00A13048"/>
    <w:rsid w:val="00A166BE"/>
    <w:rsid w:val="00A16DEF"/>
    <w:rsid w:val="00A221AB"/>
    <w:rsid w:val="00A23689"/>
    <w:rsid w:val="00A26873"/>
    <w:rsid w:val="00A30E6F"/>
    <w:rsid w:val="00A35FAC"/>
    <w:rsid w:val="00A361AA"/>
    <w:rsid w:val="00A4247C"/>
    <w:rsid w:val="00A460A7"/>
    <w:rsid w:val="00A46FCA"/>
    <w:rsid w:val="00A60B66"/>
    <w:rsid w:val="00A67504"/>
    <w:rsid w:val="00A90E71"/>
    <w:rsid w:val="00A9242D"/>
    <w:rsid w:val="00AA2C71"/>
    <w:rsid w:val="00AA3D1A"/>
    <w:rsid w:val="00AB192B"/>
    <w:rsid w:val="00AB2912"/>
    <w:rsid w:val="00AB6858"/>
    <w:rsid w:val="00AB7707"/>
    <w:rsid w:val="00AC2113"/>
    <w:rsid w:val="00AC359D"/>
    <w:rsid w:val="00AC35EE"/>
    <w:rsid w:val="00AD0B17"/>
    <w:rsid w:val="00AD7D31"/>
    <w:rsid w:val="00AE0332"/>
    <w:rsid w:val="00AE6D7F"/>
    <w:rsid w:val="00AF46F5"/>
    <w:rsid w:val="00B043CD"/>
    <w:rsid w:val="00B07FC6"/>
    <w:rsid w:val="00B12341"/>
    <w:rsid w:val="00B209AC"/>
    <w:rsid w:val="00B23B8A"/>
    <w:rsid w:val="00B37C02"/>
    <w:rsid w:val="00B46D9A"/>
    <w:rsid w:val="00B65E6C"/>
    <w:rsid w:val="00B67B53"/>
    <w:rsid w:val="00B722E6"/>
    <w:rsid w:val="00B80FFC"/>
    <w:rsid w:val="00B85270"/>
    <w:rsid w:val="00B873FF"/>
    <w:rsid w:val="00B92046"/>
    <w:rsid w:val="00B92E4C"/>
    <w:rsid w:val="00BA079A"/>
    <w:rsid w:val="00BA0FBC"/>
    <w:rsid w:val="00BB2AAC"/>
    <w:rsid w:val="00BB3CD1"/>
    <w:rsid w:val="00BC00A6"/>
    <w:rsid w:val="00BD3E8D"/>
    <w:rsid w:val="00BD4DEB"/>
    <w:rsid w:val="00BD5B83"/>
    <w:rsid w:val="00BE3A71"/>
    <w:rsid w:val="00BF061A"/>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4963"/>
    <w:rsid w:val="00C74F9C"/>
    <w:rsid w:val="00C80229"/>
    <w:rsid w:val="00C83217"/>
    <w:rsid w:val="00C87DF6"/>
    <w:rsid w:val="00C91B6D"/>
    <w:rsid w:val="00C93EC0"/>
    <w:rsid w:val="00C97967"/>
    <w:rsid w:val="00C979F8"/>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2889"/>
    <w:rsid w:val="00D0421A"/>
    <w:rsid w:val="00D04483"/>
    <w:rsid w:val="00D049F5"/>
    <w:rsid w:val="00D06313"/>
    <w:rsid w:val="00D06593"/>
    <w:rsid w:val="00D100D6"/>
    <w:rsid w:val="00D22535"/>
    <w:rsid w:val="00D32011"/>
    <w:rsid w:val="00D35DD7"/>
    <w:rsid w:val="00D44F39"/>
    <w:rsid w:val="00D463D6"/>
    <w:rsid w:val="00D472BE"/>
    <w:rsid w:val="00D505B7"/>
    <w:rsid w:val="00D52417"/>
    <w:rsid w:val="00D53160"/>
    <w:rsid w:val="00D56351"/>
    <w:rsid w:val="00D57F9F"/>
    <w:rsid w:val="00D66808"/>
    <w:rsid w:val="00D7158A"/>
    <w:rsid w:val="00D727BA"/>
    <w:rsid w:val="00D95043"/>
    <w:rsid w:val="00DA5FF8"/>
    <w:rsid w:val="00DB1C3E"/>
    <w:rsid w:val="00DB4B3B"/>
    <w:rsid w:val="00DC26B6"/>
    <w:rsid w:val="00DC66C5"/>
    <w:rsid w:val="00DC6759"/>
    <w:rsid w:val="00DD3FBD"/>
    <w:rsid w:val="00DE1D06"/>
    <w:rsid w:val="00DE5AD4"/>
    <w:rsid w:val="00DE638D"/>
    <w:rsid w:val="00DF0CC5"/>
    <w:rsid w:val="00DF7C6D"/>
    <w:rsid w:val="00E01950"/>
    <w:rsid w:val="00E0715B"/>
    <w:rsid w:val="00E074C0"/>
    <w:rsid w:val="00E1022E"/>
    <w:rsid w:val="00E124A6"/>
    <w:rsid w:val="00E13154"/>
    <w:rsid w:val="00E13DEB"/>
    <w:rsid w:val="00E30A22"/>
    <w:rsid w:val="00E365AF"/>
    <w:rsid w:val="00E36C1C"/>
    <w:rsid w:val="00E41087"/>
    <w:rsid w:val="00E52062"/>
    <w:rsid w:val="00E77645"/>
    <w:rsid w:val="00E86949"/>
    <w:rsid w:val="00E915A1"/>
    <w:rsid w:val="00E91D7C"/>
    <w:rsid w:val="00E95914"/>
    <w:rsid w:val="00E9675C"/>
    <w:rsid w:val="00EA12BB"/>
    <w:rsid w:val="00EB204E"/>
    <w:rsid w:val="00EB3212"/>
    <w:rsid w:val="00EC424A"/>
    <w:rsid w:val="00EC5074"/>
    <w:rsid w:val="00EC6CD7"/>
    <w:rsid w:val="00F0147C"/>
    <w:rsid w:val="00F0196C"/>
    <w:rsid w:val="00F246DC"/>
    <w:rsid w:val="00F2715C"/>
    <w:rsid w:val="00F27444"/>
    <w:rsid w:val="00F33C17"/>
    <w:rsid w:val="00F43E17"/>
    <w:rsid w:val="00F52E96"/>
    <w:rsid w:val="00F560BE"/>
    <w:rsid w:val="00F60210"/>
    <w:rsid w:val="00F615E4"/>
    <w:rsid w:val="00F672E2"/>
    <w:rsid w:val="00F67957"/>
    <w:rsid w:val="00F67A81"/>
    <w:rsid w:val="00F7094D"/>
    <w:rsid w:val="00F75C48"/>
    <w:rsid w:val="00F76815"/>
    <w:rsid w:val="00F8798B"/>
    <w:rsid w:val="00F9141D"/>
    <w:rsid w:val="00F91D7F"/>
    <w:rsid w:val="00F93B6D"/>
    <w:rsid w:val="00F94C63"/>
    <w:rsid w:val="00F96AE7"/>
    <w:rsid w:val="00FA290C"/>
    <w:rsid w:val="00FA4F73"/>
    <w:rsid w:val="00FB0AE3"/>
    <w:rsid w:val="00FB3FCA"/>
    <w:rsid w:val="00FC4644"/>
    <w:rsid w:val="00FD39A7"/>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val="en-ZA" w:eastAsia="en-ZA"/>
    </w:rPr>
  </w:style>
  <w:style w:type="paragraph" w:styleId="NormalWeb">
    <w:name w:val="Normal (Web)"/>
    <w:basedOn w:val="Normal"/>
    <w:uiPriority w:val="99"/>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 w:type="paragraph" w:styleId="ListParagraph">
    <w:name w:val="List Paragraph"/>
    <w:basedOn w:val="Normal"/>
    <w:uiPriority w:val="72"/>
    <w:qFormat/>
    <w:rsid w:val="00E77645"/>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39662888">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2016-03-11T10:10:00Z</cp:lastPrinted>
  <dcterms:created xsi:type="dcterms:W3CDTF">2016-03-15T08:56:00Z</dcterms:created>
  <dcterms:modified xsi:type="dcterms:W3CDTF">2016-03-15T08:56:00Z</dcterms:modified>
</cp:coreProperties>
</file>