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67" w:rsidRDefault="006E7B67" w:rsidP="006E7B67">
      <w:pPr>
        <w:rPr>
          <w:b/>
          <w:bCs/>
          <w:lang w:val="en-US"/>
        </w:rPr>
      </w:pPr>
    </w:p>
    <w:p w:rsidR="006E7B67" w:rsidRDefault="006E7B67" w:rsidP="006E7B67">
      <w:pPr>
        <w:jc w:val="center"/>
        <w:rPr>
          <w:rFonts w:ascii="Arial" w:eastAsiaTheme="minorEastAsia" w:hAnsi="Arial" w:cs="Arial"/>
          <w:color w:val="000000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B67" w:rsidRDefault="006E7B67" w:rsidP="006E7B67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MINISTRY</w:t>
      </w:r>
    </w:p>
    <w:p w:rsidR="006E7B67" w:rsidRDefault="006E7B67" w:rsidP="006E7B67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MINERAL RESOURCES AND ENERGY</w:t>
      </w:r>
    </w:p>
    <w:p w:rsidR="006E7B67" w:rsidRDefault="006E7B67" w:rsidP="006E7B67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REPUBLIC OF SOUTH AFRICA</w:t>
      </w:r>
    </w:p>
    <w:p w:rsidR="006E7B67" w:rsidRDefault="006E7B67" w:rsidP="006E7B67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Private Bag X 59, Arcadia, 0007, Trevenna Campus, Building 2C, C/o Meintjes &amp; Francis Baard Street, Tel: +27 12 406 7612, Fax: +27 12 323 5849</w:t>
      </w:r>
    </w:p>
    <w:p w:rsidR="003F483F" w:rsidRPr="006E7B67" w:rsidRDefault="006E7B67" w:rsidP="006E7B67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</w:rPr>
        <w:t>th</w:t>
      </w:r>
      <w:r>
        <w:rPr>
          <w:rFonts w:ascii="Arial" w:hAnsi="Arial" w:cs="Arial"/>
          <w:sz w:val="12"/>
          <w:szCs w:val="12"/>
        </w:rPr>
        <w:t xml:space="preserve"> Floor, 120 Plein Street Cape Town, Tel: +27 21 469 6425, Fax: +27 21 465 5980</w:t>
      </w:r>
    </w:p>
    <w:p w:rsidR="003F483F" w:rsidRDefault="003F483F" w:rsidP="003F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3F483F" w:rsidRDefault="003F483F" w:rsidP="003F483F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>
        <w:rPr>
          <w:rFonts w:ascii="Arial Narrow" w:hAnsi="Arial Narrow" w:cs="Tunga"/>
          <w:b/>
          <w:sz w:val="24"/>
          <w:szCs w:val="24"/>
          <w:lang w:val="fr-FR"/>
        </w:rPr>
        <w:t>National Assembly:</w:t>
      </w:r>
      <w:r w:rsidR="00194BFC">
        <w:rPr>
          <w:rFonts w:ascii="Arial Narrow" w:hAnsi="Arial Narrow"/>
          <w:b/>
          <w:bCs/>
          <w:sz w:val="24"/>
          <w:szCs w:val="24"/>
        </w:rPr>
        <w:t xml:space="preserve"> </w:t>
      </w:r>
      <w:r w:rsidR="00817F82">
        <w:rPr>
          <w:rFonts w:ascii="Arial Narrow" w:hAnsi="Arial Narrow"/>
          <w:b/>
          <w:bCs/>
          <w:sz w:val="24"/>
          <w:szCs w:val="24"/>
        </w:rPr>
        <w:t>504</w:t>
      </w:r>
    </w:p>
    <w:p w:rsidR="003F483F" w:rsidRDefault="003F483F" w:rsidP="003F483F">
      <w:pPr>
        <w:pStyle w:val="Default"/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 w:cs="Arial"/>
        </w:rPr>
        <w:t>Please find attached a response to Parliamentary Question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/>
        </w:rPr>
        <w:t>for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i/>
        </w:rPr>
        <w:t>written reply</w:t>
      </w:r>
      <w:r>
        <w:rPr>
          <w:rFonts w:ascii="Arial Narrow" w:hAnsi="Arial Narrow" w:cs="Arial"/>
        </w:rPr>
        <w:t xml:space="preserve"> asked </w:t>
      </w:r>
      <w:r>
        <w:rPr>
          <w:rFonts w:ascii="Arial Narrow" w:hAnsi="Arial Narrow" w:cs="Arial"/>
          <w:b/>
        </w:rPr>
        <w:t>by</w:t>
      </w:r>
      <w:r>
        <w:rPr>
          <w:rFonts w:ascii="Arial Narrow" w:hAnsi="Arial Narrow"/>
          <w:b/>
        </w:rPr>
        <w:t xml:space="preserve"> </w:t>
      </w:r>
      <w:r w:rsidR="00817F82" w:rsidRPr="00817F82">
        <w:rPr>
          <w:rFonts w:ascii="Arial Narrow" w:eastAsia="Calibri" w:hAnsi="Arial Narrow"/>
          <w:b/>
          <w:bCs/>
        </w:rPr>
        <w:t>Mr M S Mabika (DA</w:t>
      </w:r>
      <w:r w:rsidR="00817F82">
        <w:rPr>
          <w:rFonts w:ascii="Arial Narrow" w:eastAsia="Calibri" w:hAnsi="Arial Narrow"/>
          <w:b/>
          <w:bCs/>
        </w:rPr>
        <w:t>)</w:t>
      </w:r>
      <w:r w:rsidR="00817F82" w:rsidRPr="00C16ABE">
        <w:rPr>
          <w:rFonts w:ascii="Arial Narrow" w:hAnsi="Arial Narrow"/>
          <w:b/>
          <w:bCs/>
        </w:rPr>
        <w:t xml:space="preserve"> </w:t>
      </w:r>
      <w:r w:rsidRPr="00C16ABE">
        <w:rPr>
          <w:rFonts w:ascii="Arial Narrow" w:hAnsi="Arial Narrow"/>
          <w:b/>
          <w:bCs/>
        </w:rPr>
        <w:t>to ask the Minister of Mineral Resources and Energy</w:t>
      </w:r>
      <w:r>
        <w:rPr>
          <w:rFonts w:ascii="Arial Narrow" w:hAnsi="Arial Narrow"/>
          <w:b/>
          <w:bCs/>
        </w:rPr>
        <w:t xml:space="preserve">: </w:t>
      </w:r>
    </w:p>
    <w:p w:rsidR="003F483F" w:rsidRDefault="009C40EB" w:rsidP="009C40EB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  <w:lang w:val="en-ZA" w:eastAsia="en-ZA"/>
        </w:rPr>
        <w:drawing>
          <wp:inline distT="0" distB="0" distL="0" distR="0">
            <wp:extent cx="123825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3EB" w:rsidRDefault="001C33EB" w:rsidP="001C33EB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 </w:t>
      </w:r>
      <w:r w:rsidR="002E63F8">
        <w:rPr>
          <w:rFonts w:ascii="Arial Narrow" w:hAnsi="Arial Narrow" w:cs="Tunga"/>
          <w:b/>
          <w:sz w:val="24"/>
          <w:szCs w:val="24"/>
          <w:lang w:val="en-ZA"/>
        </w:rPr>
        <w:t>J Mbele</w:t>
      </w:r>
      <w:r>
        <w:rPr>
          <w:rFonts w:ascii="Arial Narrow" w:hAnsi="Arial Narrow" w:cs="Tunga"/>
          <w:b/>
          <w:sz w:val="24"/>
          <w:szCs w:val="24"/>
          <w:lang w:val="en-ZA"/>
        </w:rPr>
        <w:t xml:space="preserve"> </w:t>
      </w:r>
    </w:p>
    <w:p w:rsidR="001C33EB" w:rsidRDefault="001C33EB" w:rsidP="001C33EB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DDG: </w:t>
      </w:r>
      <w:r w:rsidR="002E63F8">
        <w:rPr>
          <w:rFonts w:ascii="Arial Narrow" w:hAnsi="Arial Narrow" w:cs="Tunga"/>
          <w:b/>
          <w:sz w:val="24"/>
          <w:szCs w:val="24"/>
          <w:lang w:val="en-ZA"/>
        </w:rPr>
        <w:t>P</w:t>
      </w:r>
      <w:r w:rsidR="004F3632">
        <w:rPr>
          <w:rFonts w:ascii="Arial Narrow" w:hAnsi="Arial Narrow" w:cs="Tunga"/>
          <w:b/>
          <w:sz w:val="24"/>
          <w:szCs w:val="24"/>
          <w:lang w:val="en-ZA"/>
        </w:rPr>
        <w:t>r</w:t>
      </w:r>
      <w:r w:rsidR="002E63F8">
        <w:rPr>
          <w:rFonts w:ascii="Arial Narrow" w:hAnsi="Arial Narrow" w:cs="Tunga"/>
          <w:b/>
          <w:sz w:val="24"/>
          <w:szCs w:val="24"/>
          <w:lang w:val="en-ZA"/>
        </w:rPr>
        <w:t>ogrammes and Projects</w:t>
      </w:r>
      <w:r>
        <w:rPr>
          <w:rFonts w:ascii="Arial Narrow" w:hAnsi="Arial Narrow" w:cs="Tunga"/>
          <w:b/>
          <w:sz w:val="24"/>
          <w:szCs w:val="24"/>
          <w:lang w:val="en-ZA"/>
        </w:rPr>
        <w:t xml:space="preserve"> </w:t>
      </w:r>
    </w:p>
    <w:p w:rsidR="00100AC7" w:rsidRDefault="009C40EB" w:rsidP="00100AC7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28 </w:t>
      </w:r>
      <w:r w:rsidR="00100AC7">
        <w:rPr>
          <w:rFonts w:ascii="Arial Narrow" w:hAnsi="Arial Narrow" w:cs="Tunga"/>
          <w:b/>
          <w:sz w:val="24"/>
          <w:szCs w:val="24"/>
          <w:lang w:val="en-ZA"/>
        </w:rPr>
        <w:t>/</w:t>
      </w:r>
      <w:r>
        <w:rPr>
          <w:rFonts w:ascii="Arial Narrow" w:hAnsi="Arial Narrow" w:cs="Tunga"/>
          <w:b/>
          <w:sz w:val="24"/>
          <w:szCs w:val="24"/>
          <w:lang w:val="en-ZA"/>
        </w:rPr>
        <w:t xml:space="preserve"> 02 </w:t>
      </w:r>
      <w:r w:rsidR="00100AC7">
        <w:rPr>
          <w:rFonts w:ascii="Arial Narrow" w:hAnsi="Arial Narrow" w:cs="Tunga"/>
          <w:b/>
          <w:sz w:val="24"/>
          <w:szCs w:val="24"/>
          <w:lang w:val="en-ZA"/>
        </w:rPr>
        <w:t>/</w:t>
      </w:r>
      <w:r>
        <w:rPr>
          <w:rFonts w:ascii="Arial Narrow" w:hAnsi="Arial Narrow" w:cs="Tunga"/>
          <w:b/>
          <w:sz w:val="24"/>
          <w:szCs w:val="24"/>
          <w:lang w:val="en-ZA"/>
        </w:rPr>
        <w:t xml:space="preserve"> </w:t>
      </w:r>
      <w:r w:rsidR="00100AC7">
        <w:rPr>
          <w:rFonts w:ascii="Arial Narrow" w:hAnsi="Arial Narrow" w:cs="Tunga"/>
          <w:b/>
          <w:sz w:val="24"/>
          <w:szCs w:val="24"/>
          <w:lang w:val="en-ZA"/>
        </w:rPr>
        <w:t>2022</w:t>
      </w:r>
    </w:p>
    <w:p w:rsidR="00100AC7" w:rsidRDefault="00100AC7" w:rsidP="00100AC7">
      <w:pPr>
        <w:spacing w:after="0"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Recommended/ </w:t>
      </w:r>
      <w:r w:rsidRPr="009C40EB">
        <w:rPr>
          <w:rFonts w:ascii="Arial Narrow" w:hAnsi="Arial Narrow" w:cs="Tunga"/>
          <w:strike/>
          <w:sz w:val="24"/>
          <w:szCs w:val="24"/>
          <w:lang w:val="en-ZA"/>
        </w:rPr>
        <w:t>Not Recommended</w:t>
      </w:r>
    </w:p>
    <w:p w:rsidR="00100AC7" w:rsidRDefault="00100AC7" w:rsidP="00100AC7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F483F" w:rsidRDefault="003F483F" w:rsidP="003F483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F483F" w:rsidRDefault="003F483F" w:rsidP="003F483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27BA8" w:rsidRDefault="00F27BA8" w:rsidP="003F483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F483F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Adv. T.S Mokoena</w:t>
      </w:r>
    </w:p>
    <w:p w:rsidR="003F483F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 General: Department of Mineral Resources and Energy</w:t>
      </w:r>
    </w:p>
    <w:p w:rsidR="003F483F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91644D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3F483F" w:rsidRDefault="003F483F" w:rsidP="00DC407C">
      <w:pPr>
        <w:spacing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3F483F" w:rsidRDefault="003F483F" w:rsidP="003F483F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F483F" w:rsidRDefault="003F483F" w:rsidP="003F483F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F27BA8" w:rsidRDefault="00F27BA8" w:rsidP="003F483F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F483F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DC407C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3F483F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91644D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3F483F" w:rsidRDefault="003F483F">
      <w:pPr>
        <w:spacing w:line="259" w:lineRule="auto"/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</w:pPr>
      <w:r>
        <w:rPr>
          <w:rFonts w:ascii="Arial Narrow" w:hAnsi="Arial Narrow"/>
          <w:b/>
          <w:bCs/>
        </w:rPr>
        <w:br w:type="page"/>
      </w:r>
    </w:p>
    <w:p w:rsidR="00817F82" w:rsidRPr="00817F82" w:rsidRDefault="00817F82" w:rsidP="00817F82">
      <w:p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817F82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lastRenderedPageBreak/>
        <w:t xml:space="preserve">504. </w:t>
      </w:r>
      <w:r w:rsidRPr="00817F82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ab/>
      </w:r>
      <w:bookmarkStart w:id="0" w:name="_Hlk96673437"/>
      <w:r w:rsidRPr="00817F82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Mr M S Mabika (DA</w:t>
      </w:r>
      <w:bookmarkEnd w:id="0"/>
      <w:r w:rsidRPr="00817F82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) to ask the Minister of Mineral Resources and Energy:</w:t>
      </w:r>
      <w:r w:rsidRPr="00817F82"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</w:p>
    <w:p w:rsidR="00817F82" w:rsidRPr="00A11F53" w:rsidRDefault="00817F82" w:rsidP="00817F82">
      <w:pPr>
        <w:spacing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  <w:r w:rsidRPr="00817F82">
        <w:rPr>
          <w:rFonts w:ascii="Arial Narrow" w:eastAsia="Calibri" w:hAnsi="Arial Narrow" w:cs="Times New Roman"/>
          <w:sz w:val="24"/>
          <w:szCs w:val="24"/>
          <w:lang w:val="en-ZA"/>
        </w:rPr>
        <w:t xml:space="preserve">Whether his department intends to allow municipalities to procure their own electricity; if not, why not; if so, what (a) measures has his department put in place to make the procurement processes proceed smoothly and quickly and (b) are the further relevant details? </w:t>
      </w:r>
      <w:r w:rsidR="00A11F53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A11F53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A11F53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A11F53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NW569E </w:t>
      </w:r>
    </w:p>
    <w:p w:rsidR="006B75BF" w:rsidRDefault="006B75BF" w:rsidP="00041EF2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9C40EB" w:rsidRDefault="006B1C07" w:rsidP="00041EF2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Reply</w:t>
      </w:r>
      <w:r w:rsidR="009C40EB">
        <w:rPr>
          <w:rFonts w:ascii="Arial Narrow" w:hAnsi="Arial Narrow"/>
          <w:b/>
          <w:bCs/>
          <w:sz w:val="24"/>
          <w:szCs w:val="24"/>
        </w:rPr>
        <w:t>:</w:t>
      </w:r>
    </w:p>
    <w:p w:rsidR="006B1C07" w:rsidRPr="009C40EB" w:rsidRDefault="009C40EB" w:rsidP="00041EF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C40EB">
        <w:rPr>
          <w:rFonts w:ascii="Arial Narrow" w:hAnsi="Arial Narrow"/>
          <w:sz w:val="24"/>
          <w:szCs w:val="24"/>
        </w:rPr>
        <w:t xml:space="preserve">The law has always allowed for municipalities to procure their own power. </w:t>
      </w:r>
      <w:r>
        <w:rPr>
          <w:rFonts w:ascii="Arial Narrow" w:hAnsi="Arial Narrow"/>
          <w:sz w:val="24"/>
          <w:szCs w:val="24"/>
        </w:rPr>
        <w:t>As the DMRE, we have gone further and clarified requirements and process for municipalities to obtain the necessary Section 34 Ministerial Determinations.</w:t>
      </w:r>
    </w:p>
    <w:p w:rsidR="0091644D" w:rsidRDefault="0091644D" w:rsidP="006B1C07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91644D" w:rsidRPr="006B1C07" w:rsidRDefault="0091644D" w:rsidP="006B1C07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sectPr w:rsidR="0091644D" w:rsidRPr="006B1C07" w:rsidSect="00E54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C3A"/>
    <w:multiLevelType w:val="hybridMultilevel"/>
    <w:tmpl w:val="4F004A3E"/>
    <w:lvl w:ilvl="0" w:tplc="76EA7F62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F2FA5"/>
    <w:multiLevelType w:val="hybridMultilevel"/>
    <w:tmpl w:val="79CC03EC"/>
    <w:lvl w:ilvl="0" w:tplc="9B5240C0">
      <w:start w:val="1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205A"/>
    <w:multiLevelType w:val="hybridMultilevel"/>
    <w:tmpl w:val="1390CEEA"/>
    <w:lvl w:ilvl="0" w:tplc="86D89F62">
      <w:start w:val="4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E773AB"/>
    <w:multiLevelType w:val="hybridMultilevel"/>
    <w:tmpl w:val="3A5AEF4A"/>
    <w:lvl w:ilvl="0" w:tplc="03D09450">
      <w:start w:val="2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31D03"/>
    <w:multiLevelType w:val="hybridMultilevel"/>
    <w:tmpl w:val="66509B7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06499"/>
    <w:multiLevelType w:val="hybridMultilevel"/>
    <w:tmpl w:val="1578157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02D7C"/>
    <w:multiLevelType w:val="hybridMultilevel"/>
    <w:tmpl w:val="9D544CAA"/>
    <w:lvl w:ilvl="0" w:tplc="778234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C816EF"/>
    <w:multiLevelType w:val="hybridMultilevel"/>
    <w:tmpl w:val="23668CD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157AC"/>
    <w:multiLevelType w:val="hybridMultilevel"/>
    <w:tmpl w:val="8CC85D0C"/>
    <w:lvl w:ilvl="0" w:tplc="2F7AC9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0211B4"/>
    <w:multiLevelType w:val="hybridMultilevel"/>
    <w:tmpl w:val="A498C33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70F9E"/>
    <w:multiLevelType w:val="hybridMultilevel"/>
    <w:tmpl w:val="8B1ACE46"/>
    <w:lvl w:ilvl="0" w:tplc="9B5240C0">
      <w:start w:val="1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34B2E"/>
    <w:multiLevelType w:val="hybridMultilevel"/>
    <w:tmpl w:val="BE3C7F1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ABE"/>
    <w:rsid w:val="00016948"/>
    <w:rsid w:val="00041EF2"/>
    <w:rsid w:val="00096CF0"/>
    <w:rsid w:val="000B3F5C"/>
    <w:rsid w:val="000F5801"/>
    <w:rsid w:val="00100AC7"/>
    <w:rsid w:val="00135DCA"/>
    <w:rsid w:val="00145C1B"/>
    <w:rsid w:val="00187759"/>
    <w:rsid w:val="00194BFC"/>
    <w:rsid w:val="001C33EB"/>
    <w:rsid w:val="0022696A"/>
    <w:rsid w:val="002573FC"/>
    <w:rsid w:val="00264144"/>
    <w:rsid w:val="00281743"/>
    <w:rsid w:val="002E63F8"/>
    <w:rsid w:val="003B5213"/>
    <w:rsid w:val="003F483F"/>
    <w:rsid w:val="0040486F"/>
    <w:rsid w:val="00444CC0"/>
    <w:rsid w:val="004F3632"/>
    <w:rsid w:val="005B7308"/>
    <w:rsid w:val="00622C32"/>
    <w:rsid w:val="00673EF2"/>
    <w:rsid w:val="006B1C07"/>
    <w:rsid w:val="006B75BF"/>
    <w:rsid w:val="006B7EE4"/>
    <w:rsid w:val="006E7B67"/>
    <w:rsid w:val="00817F82"/>
    <w:rsid w:val="0091644D"/>
    <w:rsid w:val="009C40EB"/>
    <w:rsid w:val="00A11F53"/>
    <w:rsid w:val="00AB6E49"/>
    <w:rsid w:val="00C16ABE"/>
    <w:rsid w:val="00C407BA"/>
    <w:rsid w:val="00C54BF8"/>
    <w:rsid w:val="00C557B4"/>
    <w:rsid w:val="00D52130"/>
    <w:rsid w:val="00DC407C"/>
    <w:rsid w:val="00E5468C"/>
    <w:rsid w:val="00F27BA8"/>
    <w:rsid w:val="00F75C15"/>
    <w:rsid w:val="00FF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3F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6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3F483F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E7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4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2022-02-28T07:39:00Z</cp:lastPrinted>
  <dcterms:created xsi:type="dcterms:W3CDTF">2022-03-08T13:29:00Z</dcterms:created>
  <dcterms:modified xsi:type="dcterms:W3CDTF">2022-03-08T13:29:00Z</dcterms:modified>
</cp:coreProperties>
</file>