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97718" cy="3190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1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0700" w:h="31660"/>
          <w:pgMar w:top="760" w:bottom="280" w:left="400" w:right="2580"/>
        </w:sectPr>
      </w:pPr>
    </w:p>
    <w:p>
      <w:pPr>
        <w:pStyle w:val="BodyText"/>
        <w:spacing w:before="3"/>
        <w:rPr>
          <w:rFonts w:ascii="Times New Roman"/>
          <w:sz w:val="42"/>
        </w:rPr>
      </w:pPr>
    </w:p>
    <w:p>
      <w:pPr>
        <w:spacing w:before="0"/>
        <w:ind w:left="8084" w:right="0" w:firstLine="0"/>
        <w:jc w:val="left"/>
        <w:rPr>
          <w:sz w:val="44"/>
        </w:rPr>
      </w:pPr>
      <w:r>
        <w:rPr>
          <w:w w:val="90"/>
          <w:sz w:val="44"/>
        </w:rPr>
        <w:t>NATIONAL ASSEMBLY</w:t>
      </w:r>
    </w:p>
    <w:p>
      <w:pPr>
        <w:spacing w:before="93"/>
        <w:ind w:left="101" w:right="0" w:firstLine="0"/>
        <w:jc w:val="left"/>
        <w:rPr>
          <w:b/>
          <w:sz w:val="41"/>
        </w:rPr>
      </w:pPr>
      <w:r>
        <w:rPr/>
        <w:br w:type="column"/>
      </w:r>
      <w:r>
        <w:rPr>
          <w:b/>
          <w:w w:val="95"/>
          <w:sz w:val="41"/>
        </w:rPr>
        <w:t>36/1/4/1(2021)</w:t>
      </w:r>
    </w:p>
    <w:p>
      <w:pPr>
        <w:spacing w:after="0"/>
        <w:jc w:val="left"/>
        <w:rPr>
          <w:sz w:val="41"/>
        </w:rPr>
        <w:sectPr>
          <w:type w:val="continuous"/>
          <w:pgSz w:w="20700" w:h="31660"/>
          <w:pgMar w:top="760" w:bottom="280" w:left="400" w:right="2580"/>
          <w:cols w:num="2" w:equalWidth="0">
            <w:col w:w="12331" w:space="2606"/>
            <w:col w:w="27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499" w:lineRule="auto" w:before="94"/>
        <w:ind w:left="2969" w:right="8566" w:hanging="27"/>
      </w:pPr>
      <w:r>
        <w:rPr>
          <w:w w:val="95"/>
        </w:rPr>
        <w:t>F</w:t>
      </w:r>
      <w:r>
        <w:rPr>
          <w:w w:val="95"/>
          <w:u w:val="thick" w:color="181818"/>
        </w:rPr>
        <w:t>OR WRITTEN REPLY</w:t>
      </w:r>
      <w:r>
        <w:rPr>
          <w:w w:val="95"/>
        </w:rPr>
        <w:t> </w:t>
      </w:r>
      <w:r>
        <w:rPr/>
        <w:t>Q</w:t>
      </w:r>
      <w:r>
        <w:rPr>
          <w:u w:val="thick" w:color="131313"/>
        </w:rPr>
        <w:t>UESTION 496</w:t>
      </w:r>
    </w:p>
    <w:p>
      <w:pPr>
        <w:spacing w:line="466" w:lineRule="exact" w:before="0"/>
        <w:ind w:left="3151" w:right="0" w:firstLine="0"/>
        <w:jc w:val="left"/>
        <w:rPr>
          <w:sz w:val="47"/>
        </w:rPr>
      </w:pPr>
      <w:r>
        <w:rPr/>
        <w:pict>
          <v:line style="position:absolute;mso-position-horizontal-relative:page;mso-position-vertical-relative:paragraph;z-index:-251736064" from="181.735168pt,20.718573pt" to="900.657945pt,20.718573pt" stroked="true" strokeweight="2.672575pt" strokecolor="#1c1c1c">
            <v:stroke dashstyle="solid"/>
            <w10:wrap type="none"/>
          </v:line>
        </w:pict>
      </w:r>
      <w:r>
        <w:rPr>
          <w:w w:val="85"/>
          <w:sz w:val="47"/>
        </w:rPr>
        <w:t>DA</w:t>
      </w:r>
      <w:r>
        <w:rPr>
          <w:w w:val="85"/>
          <w:sz w:val="47"/>
          <w:u w:val="thick" w:color="1C1C1C"/>
        </w:rPr>
        <w:t>TE OF</w:t>
      </w:r>
      <w:r>
        <w:rPr>
          <w:spacing w:val="-52"/>
          <w:w w:val="85"/>
          <w:sz w:val="47"/>
          <w:u w:val="thick" w:color="1C1C1C"/>
        </w:rPr>
        <w:t> </w:t>
      </w:r>
      <w:r>
        <w:rPr>
          <w:w w:val="85"/>
          <w:sz w:val="47"/>
          <w:u w:val="thick" w:color="1C1C1C"/>
        </w:rPr>
        <w:t>PUBLICATION IN</w:t>
      </w:r>
      <w:r>
        <w:rPr>
          <w:spacing w:val="-64"/>
          <w:w w:val="85"/>
          <w:sz w:val="47"/>
          <w:u w:val="thick" w:color="1C1C1C"/>
        </w:rPr>
        <w:t> </w:t>
      </w:r>
      <w:r>
        <w:rPr>
          <w:w w:val="85"/>
          <w:sz w:val="47"/>
          <w:u w:val="thick" w:color="1C1C1C"/>
        </w:rPr>
        <w:t>INTERNAL QUESTION PAPER: 26</w:t>
      </w:r>
      <w:r>
        <w:rPr>
          <w:spacing w:val="-58"/>
          <w:w w:val="85"/>
          <w:sz w:val="47"/>
          <w:u w:val="thick" w:color="1C1C1C"/>
        </w:rPr>
        <w:t> </w:t>
      </w:r>
      <w:r>
        <w:rPr>
          <w:w w:val="85"/>
          <w:sz w:val="47"/>
          <w:u w:val="thick" w:color="1C1C1C"/>
        </w:rPr>
        <w:t>FEBRUARY 2021</w:t>
      </w:r>
    </w:p>
    <w:p>
      <w:pPr>
        <w:pStyle w:val="BodyText"/>
        <w:spacing w:line="470" w:lineRule="exact"/>
        <w:ind w:left="6339"/>
      </w:pPr>
      <w:r>
        <w:rPr/>
        <w:t>(</w:t>
      </w:r>
      <w:r>
        <w:rPr>
          <w:u w:val="thick" w:color="1C1C1C"/>
        </w:rPr>
        <w:t>INTERNAL QUESTION PAPER NO 4-2021)</w:t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tabs>
          <w:tab w:pos="4118" w:val="left" w:leader="none"/>
        </w:tabs>
        <w:ind w:left="2982"/>
      </w:pPr>
      <w:r>
        <w:rPr/>
        <w:t>496.</w:t>
        <w:tab/>
        <w:t>Ms N W A Mazzone (DA) to ask the Minister of</w:t>
      </w:r>
      <w:r>
        <w:rPr>
          <w:spacing w:val="-39"/>
        </w:rPr>
        <w:t> </w:t>
      </w:r>
      <w:r>
        <w:rPr/>
        <w:t>Police: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4125" w:val="left" w:leader="none"/>
        </w:tabs>
        <w:spacing w:line="244" w:lineRule="auto" w:before="1" w:after="0"/>
        <w:ind w:left="4112" w:right="256" w:hanging="1151"/>
        <w:jc w:val="both"/>
        <w:rPr>
          <w:sz w:val="41"/>
        </w:rPr>
      </w:pPr>
      <w:r>
        <w:rPr>
          <w:sz w:val="41"/>
        </w:rPr>
        <w:t>Whether</w:t>
      </w:r>
      <w:r>
        <w:rPr>
          <w:spacing w:val="-10"/>
          <w:sz w:val="41"/>
        </w:rPr>
        <w:t> </w:t>
      </w:r>
      <w:r>
        <w:rPr>
          <w:sz w:val="41"/>
        </w:rPr>
        <w:t>he</w:t>
      </w:r>
      <w:r>
        <w:rPr>
          <w:spacing w:val="-27"/>
          <w:sz w:val="41"/>
        </w:rPr>
        <w:t> </w:t>
      </w:r>
      <w:r>
        <w:rPr>
          <w:sz w:val="41"/>
        </w:rPr>
        <w:t>gave</w:t>
      </w:r>
      <w:r>
        <w:rPr>
          <w:spacing w:val="-16"/>
          <w:sz w:val="41"/>
        </w:rPr>
        <w:t> </w:t>
      </w:r>
      <w:r>
        <w:rPr>
          <w:sz w:val="41"/>
        </w:rPr>
        <w:t>assurances</w:t>
      </w:r>
      <w:r>
        <w:rPr>
          <w:spacing w:val="-7"/>
          <w:sz w:val="41"/>
        </w:rPr>
        <w:t> </w:t>
      </w:r>
      <w:r>
        <w:rPr>
          <w:sz w:val="41"/>
        </w:rPr>
        <w:t>to</w:t>
      </w:r>
      <w:r>
        <w:rPr>
          <w:spacing w:val="-22"/>
          <w:sz w:val="41"/>
        </w:rPr>
        <w:t> </w:t>
      </w:r>
      <w:r>
        <w:rPr>
          <w:sz w:val="41"/>
        </w:rPr>
        <w:t>the</w:t>
      </w:r>
      <w:r>
        <w:rPr>
          <w:spacing w:val="-25"/>
          <w:sz w:val="41"/>
        </w:rPr>
        <w:t> </w:t>
      </w:r>
      <w:r>
        <w:rPr>
          <w:sz w:val="41"/>
        </w:rPr>
        <w:t>fomer</w:t>
      </w:r>
      <w:r>
        <w:rPr>
          <w:spacing w:val="-22"/>
          <w:sz w:val="41"/>
        </w:rPr>
        <w:t> </w:t>
      </w:r>
      <w:r>
        <w:rPr>
          <w:sz w:val="41"/>
        </w:rPr>
        <w:t>President,</w:t>
      </w:r>
      <w:r>
        <w:rPr>
          <w:spacing w:val="-9"/>
          <w:sz w:val="41"/>
        </w:rPr>
        <w:t> </w:t>
      </w:r>
      <w:r>
        <w:rPr>
          <w:sz w:val="41"/>
        </w:rPr>
        <w:t>Mr</w:t>
      </w:r>
      <w:r>
        <w:rPr>
          <w:spacing w:val="-21"/>
          <w:sz w:val="41"/>
        </w:rPr>
        <w:t> </w:t>
      </w:r>
      <w:r>
        <w:rPr>
          <w:sz w:val="41"/>
        </w:rPr>
        <w:t>J</w:t>
      </w:r>
      <w:r>
        <w:rPr>
          <w:spacing w:val="-40"/>
          <w:sz w:val="41"/>
        </w:rPr>
        <w:t> </w:t>
      </w:r>
      <w:r>
        <w:rPr>
          <w:sz w:val="41"/>
        </w:rPr>
        <w:t>G</w:t>
      </w:r>
      <w:r>
        <w:rPr>
          <w:spacing w:val="-30"/>
          <w:sz w:val="41"/>
        </w:rPr>
        <w:t> </w:t>
      </w:r>
      <w:r>
        <w:rPr>
          <w:sz w:val="41"/>
        </w:rPr>
        <w:t>Zuma,</w:t>
      </w:r>
      <w:r>
        <w:rPr>
          <w:spacing w:val="-21"/>
          <w:sz w:val="41"/>
        </w:rPr>
        <w:t> </w:t>
      </w:r>
      <w:r>
        <w:rPr>
          <w:sz w:val="41"/>
        </w:rPr>
        <w:t>that</w:t>
      </w:r>
      <w:r>
        <w:rPr>
          <w:spacing w:val="-22"/>
          <w:sz w:val="41"/>
        </w:rPr>
        <w:t> </w:t>
      </w:r>
      <w:r>
        <w:rPr>
          <w:sz w:val="41"/>
        </w:rPr>
        <w:t>he would be the person carrying out an arrest if the courts decide to issue a warrant</w:t>
      </w:r>
      <w:r>
        <w:rPr>
          <w:spacing w:val="-14"/>
          <w:sz w:val="41"/>
        </w:rPr>
        <w:t> </w:t>
      </w:r>
      <w:r>
        <w:rPr>
          <w:sz w:val="41"/>
        </w:rPr>
        <w:t>of</w:t>
      </w:r>
      <w:r>
        <w:rPr>
          <w:spacing w:val="-33"/>
          <w:sz w:val="41"/>
        </w:rPr>
        <w:t> </w:t>
      </w:r>
      <w:r>
        <w:rPr>
          <w:sz w:val="41"/>
        </w:rPr>
        <w:t>arrest,</w:t>
      </w:r>
      <w:r>
        <w:rPr>
          <w:spacing w:val="-23"/>
          <w:sz w:val="41"/>
        </w:rPr>
        <w:t> </w:t>
      </w:r>
      <w:r>
        <w:rPr>
          <w:sz w:val="41"/>
        </w:rPr>
        <w:t>as</w:t>
      </w:r>
      <w:r>
        <w:rPr>
          <w:spacing w:val="-31"/>
          <w:sz w:val="41"/>
        </w:rPr>
        <w:t> </w:t>
      </w:r>
      <w:r>
        <w:rPr>
          <w:sz w:val="41"/>
        </w:rPr>
        <w:t>a</w:t>
      </w:r>
      <w:r>
        <w:rPr>
          <w:spacing w:val="-35"/>
          <w:sz w:val="41"/>
        </w:rPr>
        <w:t> </w:t>
      </w:r>
      <w:r>
        <w:rPr>
          <w:sz w:val="41"/>
        </w:rPr>
        <w:t>certain</w:t>
      </w:r>
      <w:r>
        <w:rPr>
          <w:spacing w:val="-31"/>
          <w:sz w:val="41"/>
        </w:rPr>
        <w:t> </w:t>
      </w:r>
      <w:r>
        <w:rPr>
          <w:sz w:val="41"/>
        </w:rPr>
        <w:t>person</w:t>
      </w:r>
      <w:r>
        <w:rPr>
          <w:spacing w:val="-32"/>
          <w:sz w:val="41"/>
        </w:rPr>
        <w:t> </w:t>
      </w:r>
      <w:r>
        <w:rPr>
          <w:sz w:val="41"/>
        </w:rPr>
        <w:t>(name</w:t>
      </w:r>
      <w:r>
        <w:rPr>
          <w:spacing w:val="-22"/>
          <w:sz w:val="41"/>
        </w:rPr>
        <w:t> </w:t>
      </w:r>
      <w:r>
        <w:rPr>
          <w:sz w:val="41"/>
        </w:rPr>
        <w:t>furnished)</w:t>
      </w:r>
      <w:r>
        <w:rPr>
          <w:spacing w:val="-6"/>
          <w:sz w:val="41"/>
        </w:rPr>
        <w:t> </w:t>
      </w:r>
      <w:r>
        <w:rPr>
          <w:sz w:val="41"/>
        </w:rPr>
        <w:t>stated</w:t>
      </w:r>
      <w:r>
        <w:rPr>
          <w:spacing w:val="-28"/>
          <w:sz w:val="41"/>
        </w:rPr>
        <w:t> </w:t>
      </w:r>
      <w:r>
        <w:rPr>
          <w:sz w:val="41"/>
        </w:rPr>
        <w:t>on</w:t>
      </w:r>
      <w:r>
        <w:rPr>
          <w:spacing w:val="-35"/>
          <w:sz w:val="41"/>
        </w:rPr>
        <w:t> </w:t>
      </w:r>
      <w:r>
        <w:rPr>
          <w:sz w:val="41"/>
        </w:rPr>
        <w:t>Twitter</w:t>
      </w:r>
      <w:r>
        <w:rPr>
          <w:spacing w:val="-21"/>
          <w:sz w:val="41"/>
        </w:rPr>
        <w:t> </w:t>
      </w:r>
      <w:r>
        <w:rPr>
          <w:sz w:val="41"/>
        </w:rPr>
        <w:t>on 18</w:t>
      </w:r>
      <w:r>
        <w:rPr>
          <w:spacing w:val="-43"/>
          <w:sz w:val="41"/>
        </w:rPr>
        <w:t> </w:t>
      </w:r>
      <w:r>
        <w:rPr>
          <w:sz w:val="41"/>
        </w:rPr>
        <w:t>February</w:t>
      </w:r>
      <w:r>
        <w:rPr>
          <w:spacing w:val="-24"/>
          <w:sz w:val="41"/>
        </w:rPr>
        <w:t> </w:t>
      </w:r>
      <w:r>
        <w:rPr>
          <w:sz w:val="41"/>
        </w:rPr>
        <w:t>2021;</w:t>
      </w:r>
      <w:r>
        <w:rPr>
          <w:spacing w:val="-42"/>
          <w:sz w:val="41"/>
        </w:rPr>
        <w:t> </w:t>
      </w:r>
      <w:r>
        <w:rPr>
          <w:sz w:val="41"/>
        </w:rPr>
        <w:t>if</w:t>
      </w:r>
      <w:r>
        <w:rPr>
          <w:spacing w:val="-50"/>
          <w:sz w:val="41"/>
        </w:rPr>
        <w:t> </w:t>
      </w:r>
      <w:r>
        <w:rPr>
          <w:sz w:val="41"/>
        </w:rPr>
        <w:t>not,</w:t>
      </w:r>
      <w:r>
        <w:rPr>
          <w:spacing w:val="-47"/>
          <w:sz w:val="41"/>
        </w:rPr>
        <w:t> </w:t>
      </w:r>
      <w:r>
        <w:rPr>
          <w:sz w:val="41"/>
        </w:rPr>
        <w:t>what</w:t>
      </w:r>
      <w:r>
        <w:rPr>
          <w:spacing w:val="-33"/>
          <w:sz w:val="41"/>
        </w:rPr>
        <w:t> </w:t>
      </w:r>
      <w:r>
        <w:rPr>
          <w:sz w:val="41"/>
        </w:rPr>
        <w:t>is</w:t>
      </w:r>
      <w:r>
        <w:rPr>
          <w:spacing w:val="-46"/>
          <w:sz w:val="41"/>
        </w:rPr>
        <w:t> </w:t>
      </w:r>
      <w:r>
        <w:rPr>
          <w:sz w:val="41"/>
        </w:rPr>
        <w:t>the</w:t>
      </w:r>
      <w:r>
        <w:rPr>
          <w:spacing w:val="-53"/>
          <w:sz w:val="41"/>
        </w:rPr>
        <w:t> </w:t>
      </w:r>
      <w:r>
        <w:rPr>
          <w:sz w:val="41"/>
        </w:rPr>
        <w:t>position</w:t>
      </w:r>
      <w:r>
        <w:rPr>
          <w:spacing w:val="-45"/>
          <w:sz w:val="41"/>
        </w:rPr>
        <w:t> </w:t>
      </w:r>
      <w:r>
        <w:rPr>
          <w:sz w:val="41"/>
        </w:rPr>
        <w:t>in</w:t>
      </w:r>
      <w:r>
        <w:rPr>
          <w:spacing w:val="-49"/>
          <w:sz w:val="41"/>
        </w:rPr>
        <w:t> </w:t>
      </w:r>
      <w:r>
        <w:rPr>
          <w:sz w:val="41"/>
        </w:rPr>
        <w:t>this</w:t>
      </w:r>
      <w:r>
        <w:rPr>
          <w:spacing w:val="-49"/>
          <w:sz w:val="41"/>
        </w:rPr>
        <w:t> </w:t>
      </w:r>
      <w:r>
        <w:rPr>
          <w:sz w:val="41"/>
        </w:rPr>
        <w:t>regard;</w:t>
      </w:r>
      <w:r>
        <w:rPr>
          <w:spacing w:val="-33"/>
          <w:sz w:val="41"/>
        </w:rPr>
        <w:t> </w:t>
      </w:r>
      <w:r>
        <w:rPr>
          <w:sz w:val="41"/>
        </w:rPr>
        <w:t>if</w:t>
      </w:r>
      <w:r>
        <w:rPr>
          <w:spacing w:val="-47"/>
          <w:sz w:val="41"/>
        </w:rPr>
        <w:t> </w:t>
      </w:r>
      <w:r>
        <w:rPr>
          <w:sz w:val="41"/>
        </w:rPr>
        <w:t>so,</w:t>
      </w:r>
      <w:r>
        <w:rPr>
          <w:spacing w:val="-42"/>
          <w:sz w:val="41"/>
        </w:rPr>
        <w:t> </w:t>
      </w:r>
      <w:r>
        <w:rPr>
          <w:sz w:val="41"/>
        </w:rPr>
        <w:t>what</w:t>
      </w:r>
      <w:r>
        <w:rPr>
          <w:spacing w:val="-47"/>
          <w:sz w:val="41"/>
        </w:rPr>
        <w:t> </w:t>
      </w:r>
      <w:r>
        <w:rPr>
          <w:sz w:val="41"/>
        </w:rPr>
        <w:t>are</w:t>
      </w:r>
      <w:r>
        <w:rPr>
          <w:spacing w:val="-51"/>
          <w:sz w:val="41"/>
        </w:rPr>
        <w:t> </w:t>
      </w:r>
      <w:r>
        <w:rPr>
          <w:sz w:val="41"/>
        </w:rPr>
        <w:t>the relevant</w:t>
      </w:r>
      <w:r>
        <w:rPr>
          <w:spacing w:val="23"/>
          <w:sz w:val="41"/>
        </w:rPr>
        <w:t> </w:t>
      </w:r>
      <w:r>
        <w:rPr>
          <w:sz w:val="41"/>
        </w:rPr>
        <w:t>details;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079" w:val="left" w:leader="none"/>
        </w:tabs>
        <w:spacing w:line="242" w:lineRule="auto" w:before="0" w:after="0"/>
        <w:ind w:left="4072" w:right="285" w:hanging="1151"/>
        <w:jc w:val="both"/>
        <w:rPr>
          <w:sz w:val="41"/>
        </w:rPr>
      </w:pPr>
      <w:r>
        <w:rPr>
          <w:sz w:val="41"/>
        </w:rPr>
        <w:t>whether he has found that his visit to the fomer President, who faces imminent arrest for refusing to appear before the Judicial Commission of Inquiry</w:t>
      </w:r>
      <w:r>
        <w:rPr>
          <w:spacing w:val="-29"/>
          <w:sz w:val="41"/>
        </w:rPr>
        <w:t> </w:t>
      </w:r>
      <w:r>
        <w:rPr>
          <w:sz w:val="41"/>
        </w:rPr>
        <w:t>into</w:t>
      </w:r>
      <w:r>
        <w:rPr>
          <w:spacing w:val="-28"/>
          <w:sz w:val="41"/>
        </w:rPr>
        <w:t> </w:t>
      </w:r>
      <w:r>
        <w:rPr>
          <w:sz w:val="41"/>
        </w:rPr>
        <w:t>allegations</w:t>
      </w:r>
      <w:r>
        <w:rPr>
          <w:spacing w:val="-15"/>
          <w:sz w:val="41"/>
        </w:rPr>
        <w:t> </w:t>
      </w:r>
      <w:r>
        <w:rPr>
          <w:sz w:val="41"/>
        </w:rPr>
        <w:t>of</w:t>
      </w:r>
      <w:r>
        <w:rPr>
          <w:spacing w:val="-39"/>
          <w:sz w:val="41"/>
        </w:rPr>
        <w:t> </w:t>
      </w:r>
      <w:r>
        <w:rPr>
          <w:sz w:val="41"/>
        </w:rPr>
        <w:t>State</w:t>
      </w:r>
      <w:r>
        <w:rPr>
          <w:spacing w:val="-33"/>
          <w:sz w:val="41"/>
        </w:rPr>
        <w:t> </w:t>
      </w:r>
      <w:r>
        <w:rPr>
          <w:sz w:val="41"/>
        </w:rPr>
        <w:t>Capture,</w:t>
      </w:r>
      <w:r>
        <w:rPr>
          <w:spacing w:val="-29"/>
          <w:sz w:val="41"/>
        </w:rPr>
        <w:t> </w:t>
      </w:r>
      <w:r>
        <w:rPr>
          <w:sz w:val="41"/>
        </w:rPr>
        <w:t>Corruption</w:t>
      </w:r>
      <w:r>
        <w:rPr>
          <w:spacing w:val="-18"/>
          <w:sz w:val="41"/>
        </w:rPr>
        <w:t> </w:t>
      </w:r>
      <w:r>
        <w:rPr>
          <w:sz w:val="41"/>
        </w:rPr>
        <w:t>and</w:t>
      </w:r>
      <w:r>
        <w:rPr>
          <w:spacing w:val="-37"/>
          <w:sz w:val="41"/>
        </w:rPr>
        <w:t> </w:t>
      </w:r>
      <w:r>
        <w:rPr>
          <w:sz w:val="41"/>
        </w:rPr>
        <w:t>Fraud</w:t>
      </w:r>
      <w:r>
        <w:rPr>
          <w:spacing w:val="-31"/>
          <w:sz w:val="41"/>
        </w:rPr>
        <w:t> </w:t>
      </w:r>
      <w:r>
        <w:rPr>
          <w:sz w:val="41"/>
        </w:rPr>
        <w:t>in</w:t>
      </w:r>
      <w:r>
        <w:rPr>
          <w:spacing w:val="-39"/>
          <w:sz w:val="41"/>
        </w:rPr>
        <w:t> </w:t>
      </w:r>
      <w:r>
        <w:rPr>
          <w:sz w:val="41"/>
        </w:rPr>
        <w:t>the</w:t>
      </w:r>
      <w:r>
        <w:rPr>
          <w:spacing w:val="-34"/>
          <w:sz w:val="41"/>
        </w:rPr>
        <w:t> </w:t>
      </w:r>
      <w:r>
        <w:rPr>
          <w:sz w:val="41"/>
        </w:rPr>
        <w:t>Public Sector</w:t>
      </w:r>
      <w:r>
        <w:rPr>
          <w:spacing w:val="-46"/>
          <w:sz w:val="41"/>
        </w:rPr>
        <w:t> </w:t>
      </w:r>
      <w:r>
        <w:rPr>
          <w:sz w:val="41"/>
        </w:rPr>
        <w:t>including</w:t>
      </w:r>
      <w:r>
        <w:rPr>
          <w:spacing w:val="-45"/>
          <w:sz w:val="41"/>
        </w:rPr>
        <w:t> </w:t>
      </w:r>
      <w:r>
        <w:rPr>
          <w:sz w:val="41"/>
        </w:rPr>
        <w:t>Organs</w:t>
      </w:r>
      <w:r>
        <w:rPr>
          <w:spacing w:val="-39"/>
          <w:sz w:val="41"/>
        </w:rPr>
        <w:t> </w:t>
      </w:r>
      <w:r>
        <w:rPr>
          <w:sz w:val="41"/>
        </w:rPr>
        <w:t>of</w:t>
      </w:r>
      <w:r>
        <w:rPr>
          <w:spacing w:val="-50"/>
          <w:sz w:val="41"/>
        </w:rPr>
        <w:t> </w:t>
      </w:r>
      <w:r>
        <w:rPr>
          <w:sz w:val="41"/>
        </w:rPr>
        <w:t>State</w:t>
      </w:r>
      <w:r>
        <w:rPr>
          <w:spacing w:val="-49"/>
          <w:sz w:val="41"/>
        </w:rPr>
        <w:t> </w:t>
      </w:r>
      <w:r>
        <w:rPr>
          <w:sz w:val="41"/>
        </w:rPr>
        <w:t>in</w:t>
      </w:r>
      <w:r>
        <w:rPr>
          <w:spacing w:val="-54"/>
          <w:sz w:val="41"/>
        </w:rPr>
        <w:t> </w:t>
      </w:r>
      <w:r>
        <w:rPr>
          <w:sz w:val="41"/>
        </w:rPr>
        <w:t>contravention</w:t>
      </w:r>
      <w:r>
        <w:rPr>
          <w:spacing w:val="-38"/>
          <w:sz w:val="41"/>
        </w:rPr>
        <w:t> </w:t>
      </w:r>
      <w:r>
        <w:rPr>
          <w:sz w:val="41"/>
        </w:rPr>
        <w:t>with</w:t>
      </w:r>
      <w:r>
        <w:rPr>
          <w:spacing w:val="-51"/>
          <w:sz w:val="41"/>
        </w:rPr>
        <w:t> </w:t>
      </w:r>
      <w:r>
        <w:rPr>
          <w:sz w:val="41"/>
        </w:rPr>
        <w:t>a</w:t>
      </w:r>
      <w:r>
        <w:rPr>
          <w:spacing w:val="-51"/>
          <w:sz w:val="41"/>
        </w:rPr>
        <w:t> </w:t>
      </w:r>
      <w:r>
        <w:rPr>
          <w:sz w:val="41"/>
        </w:rPr>
        <w:t>Constitutional</w:t>
      </w:r>
      <w:r>
        <w:rPr>
          <w:spacing w:val="-59"/>
          <w:sz w:val="41"/>
        </w:rPr>
        <w:t> </w:t>
      </w:r>
      <w:r>
        <w:rPr>
          <w:sz w:val="41"/>
        </w:rPr>
        <w:t>Court order, on 18 February 2021 conflicted in any way with his position as the Minister responsible for the Police Service, who would be responsible for enforcing</w:t>
      </w:r>
      <w:r>
        <w:rPr>
          <w:spacing w:val="-36"/>
          <w:sz w:val="41"/>
        </w:rPr>
        <w:t> </w:t>
      </w:r>
      <w:r>
        <w:rPr>
          <w:sz w:val="41"/>
        </w:rPr>
        <w:t>the</w:t>
      </w:r>
      <w:r>
        <w:rPr>
          <w:spacing w:val="-45"/>
          <w:sz w:val="41"/>
        </w:rPr>
        <w:t> </w:t>
      </w:r>
      <w:r>
        <w:rPr>
          <w:sz w:val="41"/>
        </w:rPr>
        <w:t>law</w:t>
      </w:r>
      <w:r>
        <w:rPr>
          <w:spacing w:val="-45"/>
          <w:sz w:val="41"/>
        </w:rPr>
        <w:t> </w:t>
      </w:r>
      <w:r>
        <w:rPr>
          <w:sz w:val="41"/>
        </w:rPr>
        <w:t>and</w:t>
      </w:r>
      <w:r>
        <w:rPr>
          <w:spacing w:val="-55"/>
          <w:sz w:val="41"/>
        </w:rPr>
        <w:t> </w:t>
      </w:r>
      <w:r>
        <w:rPr>
          <w:sz w:val="41"/>
        </w:rPr>
        <w:t>carrying</w:t>
      </w:r>
      <w:r>
        <w:rPr>
          <w:spacing w:val="-37"/>
          <w:sz w:val="41"/>
        </w:rPr>
        <w:t> </w:t>
      </w:r>
      <w:r>
        <w:rPr>
          <w:sz w:val="41"/>
        </w:rPr>
        <w:t>out</w:t>
      </w:r>
      <w:r>
        <w:rPr>
          <w:spacing w:val="-49"/>
          <w:sz w:val="41"/>
        </w:rPr>
        <w:t> </w:t>
      </w:r>
      <w:r>
        <w:rPr>
          <w:sz w:val="41"/>
        </w:rPr>
        <w:t>the</w:t>
      </w:r>
      <w:r>
        <w:rPr>
          <w:spacing w:val="-44"/>
          <w:sz w:val="41"/>
        </w:rPr>
        <w:t> </w:t>
      </w:r>
      <w:r>
        <w:rPr>
          <w:sz w:val="41"/>
        </w:rPr>
        <w:t>arrest;</w:t>
      </w:r>
      <w:r>
        <w:rPr>
          <w:spacing w:val="-52"/>
          <w:sz w:val="41"/>
        </w:rPr>
        <w:t> </w:t>
      </w:r>
      <w:r>
        <w:rPr>
          <w:sz w:val="41"/>
        </w:rPr>
        <w:t>if</w:t>
      </w:r>
      <w:r>
        <w:rPr>
          <w:spacing w:val="-55"/>
          <w:sz w:val="41"/>
        </w:rPr>
        <w:t> </w:t>
      </w:r>
      <w:r>
        <w:rPr>
          <w:sz w:val="41"/>
        </w:rPr>
        <w:t>not,</w:t>
      </w:r>
      <w:r>
        <w:rPr>
          <w:spacing w:val="-45"/>
          <w:sz w:val="41"/>
        </w:rPr>
        <w:t> </w:t>
      </w:r>
      <w:r>
        <w:rPr>
          <w:sz w:val="41"/>
        </w:rPr>
        <w:t>what</w:t>
      </w:r>
      <w:r>
        <w:rPr>
          <w:spacing w:val="-44"/>
          <w:sz w:val="41"/>
        </w:rPr>
        <w:t> </w:t>
      </w:r>
      <w:r>
        <w:rPr>
          <w:sz w:val="41"/>
        </w:rPr>
        <w:t>is</w:t>
      </w:r>
      <w:r>
        <w:rPr>
          <w:spacing w:val="-51"/>
          <w:sz w:val="41"/>
        </w:rPr>
        <w:t> </w:t>
      </w:r>
      <w:r>
        <w:rPr>
          <w:sz w:val="41"/>
        </w:rPr>
        <w:t>the</w:t>
      </w:r>
      <w:r>
        <w:rPr>
          <w:spacing w:val="-52"/>
          <w:sz w:val="41"/>
        </w:rPr>
        <w:t> </w:t>
      </w:r>
      <w:r>
        <w:rPr>
          <w:sz w:val="41"/>
        </w:rPr>
        <w:t>position</w:t>
      </w:r>
      <w:r>
        <w:rPr>
          <w:spacing w:val="-37"/>
          <w:sz w:val="41"/>
        </w:rPr>
        <w:t> </w:t>
      </w:r>
      <w:r>
        <w:rPr>
          <w:sz w:val="41"/>
        </w:rPr>
        <w:t>in</w:t>
      </w:r>
      <w:r>
        <w:rPr>
          <w:spacing w:val="-54"/>
          <w:sz w:val="41"/>
        </w:rPr>
        <w:t> </w:t>
      </w:r>
      <w:r>
        <w:rPr>
          <w:sz w:val="41"/>
        </w:rPr>
        <w:t>this regard; if so, what are the relevant</w:t>
      </w:r>
      <w:r>
        <w:rPr>
          <w:spacing w:val="-58"/>
          <w:sz w:val="41"/>
        </w:rPr>
        <w:t> </w:t>
      </w:r>
      <w:r>
        <w:rPr>
          <w:sz w:val="41"/>
        </w:rPr>
        <w:t>details?</w:t>
      </w:r>
    </w:p>
    <w:p>
      <w:pPr>
        <w:pStyle w:val="BodyText"/>
        <w:spacing w:line="471" w:lineRule="exact"/>
        <w:ind w:left="15834"/>
      </w:pPr>
      <w:r>
        <w:rPr/>
        <w:t>NW552E</w:t>
      </w:r>
    </w:p>
    <w:p>
      <w:pPr>
        <w:spacing w:before="18"/>
        <w:ind w:left="2918" w:right="0" w:firstLine="0"/>
        <w:jc w:val="left"/>
        <w:rPr>
          <w:b/>
          <w:sz w:val="39"/>
        </w:rPr>
      </w:pPr>
      <w:r>
        <w:rPr>
          <w:b/>
          <w:sz w:val="39"/>
        </w:rPr>
        <w:t>REPLY: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078" w:val="left" w:leader="none"/>
          <w:tab w:pos="4079" w:val="left" w:leader="none"/>
        </w:tabs>
        <w:spacing w:line="244" w:lineRule="auto" w:before="265" w:after="0"/>
        <w:ind w:left="4082" w:right="1359" w:hanging="1141"/>
        <w:jc w:val="left"/>
        <w:rPr>
          <w:sz w:val="41"/>
        </w:rPr>
      </w:pPr>
      <w:r>
        <w:rPr>
          <w:sz w:val="41"/>
        </w:rPr>
        <w:t>Ministers</w:t>
      </w:r>
      <w:r>
        <w:rPr>
          <w:spacing w:val="-57"/>
          <w:sz w:val="41"/>
        </w:rPr>
        <w:t> </w:t>
      </w:r>
      <w:r>
        <w:rPr>
          <w:sz w:val="41"/>
        </w:rPr>
        <w:t>don't</w:t>
      </w:r>
      <w:r>
        <w:rPr>
          <w:spacing w:val="-63"/>
          <w:sz w:val="41"/>
        </w:rPr>
        <w:t> </w:t>
      </w:r>
      <w:r>
        <w:rPr>
          <w:sz w:val="41"/>
        </w:rPr>
        <w:t>effect</w:t>
      </w:r>
      <w:r>
        <w:rPr>
          <w:spacing w:val="-67"/>
          <w:sz w:val="41"/>
        </w:rPr>
        <w:t> </w:t>
      </w:r>
      <w:r>
        <w:rPr>
          <w:sz w:val="41"/>
        </w:rPr>
        <w:t>arrest,</w:t>
      </w:r>
      <w:r>
        <w:rPr>
          <w:spacing w:val="-65"/>
          <w:sz w:val="41"/>
        </w:rPr>
        <w:t> </w:t>
      </w:r>
      <w:r>
        <w:rPr>
          <w:sz w:val="41"/>
        </w:rPr>
        <w:t>if</w:t>
      </w:r>
      <w:r>
        <w:rPr>
          <w:spacing w:val="-68"/>
          <w:sz w:val="41"/>
        </w:rPr>
        <w:t> </w:t>
      </w:r>
      <w:r>
        <w:rPr>
          <w:sz w:val="41"/>
        </w:rPr>
        <w:t>warrant</w:t>
      </w:r>
      <w:r>
        <w:rPr>
          <w:spacing w:val="-57"/>
          <w:sz w:val="41"/>
        </w:rPr>
        <w:t> </w:t>
      </w:r>
      <w:r>
        <w:rPr>
          <w:sz w:val="41"/>
        </w:rPr>
        <w:t>of</w:t>
      </w:r>
      <w:r>
        <w:rPr>
          <w:spacing w:val="-74"/>
          <w:sz w:val="41"/>
        </w:rPr>
        <w:t> </w:t>
      </w:r>
      <w:r>
        <w:rPr>
          <w:sz w:val="41"/>
        </w:rPr>
        <w:t>arrest</w:t>
      </w:r>
      <w:r>
        <w:rPr>
          <w:spacing w:val="-64"/>
          <w:sz w:val="41"/>
        </w:rPr>
        <w:t> </w:t>
      </w:r>
      <w:r>
        <w:rPr>
          <w:sz w:val="41"/>
        </w:rPr>
        <w:t>is</w:t>
      </w:r>
      <w:r>
        <w:rPr>
          <w:spacing w:val="-74"/>
          <w:sz w:val="41"/>
        </w:rPr>
        <w:t> </w:t>
      </w:r>
      <w:r>
        <w:rPr>
          <w:sz w:val="41"/>
        </w:rPr>
        <w:t>issued,</w:t>
      </w:r>
      <w:r>
        <w:rPr>
          <w:spacing w:val="-58"/>
          <w:sz w:val="41"/>
        </w:rPr>
        <w:t> </w:t>
      </w:r>
      <w:r>
        <w:rPr>
          <w:sz w:val="41"/>
        </w:rPr>
        <w:t>it</w:t>
      </w:r>
      <w:r>
        <w:rPr>
          <w:spacing w:val="-71"/>
          <w:sz w:val="41"/>
        </w:rPr>
        <w:t> </w:t>
      </w:r>
      <w:r>
        <w:rPr>
          <w:sz w:val="41"/>
        </w:rPr>
        <w:t>will</w:t>
      </w:r>
      <w:r>
        <w:rPr>
          <w:spacing w:val="-72"/>
          <w:sz w:val="41"/>
        </w:rPr>
        <w:t> </w:t>
      </w:r>
      <w:r>
        <w:rPr>
          <w:sz w:val="41"/>
        </w:rPr>
        <w:t>follow</w:t>
      </w:r>
      <w:r>
        <w:rPr>
          <w:spacing w:val="-64"/>
          <w:sz w:val="41"/>
        </w:rPr>
        <w:t> </w:t>
      </w:r>
      <w:r>
        <w:rPr>
          <w:sz w:val="41"/>
        </w:rPr>
        <w:t>the normal cause of</w:t>
      </w:r>
      <w:r>
        <w:rPr>
          <w:spacing w:val="-11"/>
          <w:sz w:val="41"/>
        </w:rPr>
        <w:t> </w:t>
      </w:r>
      <w:r>
        <w:rPr>
          <w:sz w:val="41"/>
        </w:rPr>
        <w:t>procedures.</w:t>
      </w:r>
    </w:p>
    <w:p>
      <w:pPr>
        <w:pStyle w:val="BodyText"/>
        <w:spacing w:before="3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4078" w:val="left" w:leader="none"/>
          <w:tab w:pos="4079" w:val="left" w:leader="none"/>
        </w:tabs>
        <w:spacing w:line="240" w:lineRule="auto" w:before="0" w:after="0"/>
        <w:ind w:left="4078" w:right="0" w:hanging="1138"/>
        <w:jc w:val="left"/>
        <w:rPr>
          <w:sz w:val="41"/>
        </w:rPr>
      </w:pPr>
      <w:r>
        <w:rPr>
          <w:sz w:val="41"/>
        </w:rPr>
        <w:t>No.</w:t>
      </w:r>
      <w:r>
        <w:rPr>
          <w:spacing w:val="-23"/>
          <w:sz w:val="41"/>
        </w:rPr>
        <w:t> </w:t>
      </w:r>
      <w:r>
        <w:rPr>
          <w:sz w:val="41"/>
        </w:rPr>
        <w:t>As</w:t>
      </w:r>
      <w:r>
        <w:rPr>
          <w:spacing w:val="-28"/>
          <w:sz w:val="41"/>
        </w:rPr>
        <w:t> </w:t>
      </w:r>
      <w:r>
        <w:rPr>
          <w:sz w:val="41"/>
        </w:rPr>
        <w:t>explained</w:t>
      </w:r>
      <w:r>
        <w:rPr>
          <w:spacing w:val="-12"/>
          <w:sz w:val="41"/>
        </w:rPr>
        <w:t> </w:t>
      </w:r>
      <w:r>
        <w:rPr>
          <w:sz w:val="41"/>
        </w:rPr>
        <w:t>above,</w:t>
      </w:r>
      <w:r>
        <w:rPr>
          <w:spacing w:val="-15"/>
          <w:sz w:val="41"/>
        </w:rPr>
        <w:t> </w:t>
      </w:r>
      <w:r>
        <w:rPr>
          <w:sz w:val="41"/>
        </w:rPr>
        <w:t>ministers</w:t>
      </w:r>
      <w:r>
        <w:rPr>
          <w:spacing w:val="-10"/>
          <w:sz w:val="41"/>
        </w:rPr>
        <w:t> </w:t>
      </w:r>
      <w:r>
        <w:rPr>
          <w:sz w:val="41"/>
        </w:rPr>
        <w:t>don’t</w:t>
      </w:r>
      <w:r>
        <w:rPr>
          <w:spacing w:val="-15"/>
          <w:sz w:val="41"/>
        </w:rPr>
        <w:t> </w:t>
      </w:r>
      <w:r>
        <w:rPr>
          <w:sz w:val="41"/>
        </w:rPr>
        <w:t>carry</w:t>
      </w:r>
      <w:r>
        <w:rPr>
          <w:spacing w:val="-18"/>
          <w:sz w:val="41"/>
        </w:rPr>
        <w:t> </w:t>
      </w:r>
      <w:r>
        <w:rPr>
          <w:sz w:val="41"/>
        </w:rPr>
        <w:t>out</w:t>
      </w:r>
      <w:r>
        <w:rPr>
          <w:spacing w:val="-23"/>
          <w:sz w:val="41"/>
        </w:rPr>
        <w:t> </w:t>
      </w:r>
      <w:r>
        <w:rPr>
          <w:sz w:val="41"/>
        </w:rPr>
        <w:t>any</w:t>
      </w:r>
      <w:r>
        <w:rPr>
          <w:spacing w:val="-22"/>
          <w:sz w:val="41"/>
        </w:rPr>
        <w:t> </w:t>
      </w:r>
      <w:r>
        <w:rPr>
          <w:sz w:val="41"/>
        </w:rPr>
        <w:t>arrests.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tabs>
          <w:tab w:pos="6810" w:val="left" w:leader="none"/>
        </w:tabs>
        <w:spacing w:before="385"/>
        <w:ind w:left="2934"/>
      </w:pPr>
      <w:r>
        <w:rPr/>
        <w:t>Reply</w:t>
      </w:r>
      <w:r>
        <w:rPr>
          <w:spacing w:val="-21"/>
        </w:rPr>
        <w:t> </w:t>
      </w:r>
      <w:r>
        <w:rPr/>
        <w:t>to</w:t>
      </w:r>
      <w:r>
        <w:rPr>
          <w:spacing w:val="-40"/>
        </w:rPr>
        <w:t> </w:t>
      </w:r>
      <w:r>
        <w:rPr/>
        <w:t>questi</w:t>
        <w:tab/>
        <w:t>approved/n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tabs>
          <w:tab w:pos="5873" w:val="left" w:leader="none"/>
        </w:tabs>
        <w:spacing w:before="316"/>
        <w:ind w:left="2921"/>
        <w:rPr>
          <w:rFonts w:ascii="Trebuchet MS"/>
        </w:rPr>
      </w:pPr>
      <w:r>
        <w:rPr>
          <w:rFonts w:ascii="Trebuchet MS"/>
          <w:w w:val="110"/>
        </w:rPr>
        <w:t>GENE</w:t>
        <w:tab/>
        <w:t>ELE,</w:t>
      </w:r>
      <w:r>
        <w:rPr>
          <w:rFonts w:ascii="Trebuchet MS"/>
          <w:spacing w:val="-21"/>
          <w:w w:val="110"/>
        </w:rPr>
        <w:t> </w:t>
      </w:r>
      <w:r>
        <w:rPr>
          <w:rFonts w:ascii="Trebuchet MS"/>
          <w:w w:val="110"/>
        </w:rPr>
        <w:t>MP</w:t>
      </w:r>
    </w:p>
    <w:p>
      <w:pPr>
        <w:pStyle w:val="BodyText"/>
        <w:spacing w:before="6"/>
        <w:ind w:left="2926"/>
      </w:pPr>
      <w:r>
        <w:rPr/>
        <w:pict>
          <v:group style="position:absolute;margin-left:168.372269pt;margin-top:30.052042pt;width:257.1pt;height:83.7pt;mso-position-horizontal-relative:page;mso-position-vertical-relative:paragraph;z-index:-251658240;mso-wrap-distance-left:0;mso-wrap-distance-right:0" coordorigin="3367,601" coordsize="5142,1674">
            <v:shape style="position:absolute;left:4720;top:601;width:1203;height:1674" type="#_x0000_t75" stroked="false">
              <v:imagedata r:id="rId6" o:title=""/>
            </v:shape>
            <v:shape style="position:absolute;left:6183;top:671;width:1414;height:1434" type="#_x0000_t75" stroked="false">
              <v:imagedata r:id="rId7" o:title=""/>
            </v:shape>
            <v:shape style="position:absolute;left:3367;top:961;width:5142;height:742" type="#_x0000_t75" stroked="false">
              <v:imagedata r:id="rId8" o:title=""/>
            </v:shape>
            <w10:wrap type="topAndBottom"/>
          </v:group>
        </w:pict>
      </w:r>
      <w:r>
        <w:rPr/>
        <w:t>MINISTER OF POLICE</w:t>
      </w:r>
    </w:p>
    <w:sectPr>
      <w:type w:val="continuous"/>
      <w:pgSz w:w="20700" w:h="31660"/>
      <w:pgMar w:top="760" w:bottom="280" w:left="400" w:right="2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082" w:hanging="1137"/>
        <w:jc w:val="left"/>
      </w:pPr>
      <w:rPr>
        <w:rFonts w:hint="default" w:ascii="Arial" w:hAnsi="Arial" w:eastAsia="Arial" w:cs="Arial"/>
        <w:spacing w:val="-1"/>
        <w:w w:val="95"/>
        <w:sz w:val="41"/>
        <w:szCs w:val="4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43" w:hanging="113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07" w:hanging="113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70" w:hanging="113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34" w:hanging="113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897" w:hanging="113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261" w:hanging="113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625" w:hanging="113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988" w:hanging="113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112" w:hanging="1163"/>
        <w:jc w:val="left"/>
      </w:pPr>
      <w:rPr>
        <w:rFonts w:hint="default" w:ascii="Arial" w:hAnsi="Arial" w:eastAsia="Arial" w:cs="Arial"/>
        <w:spacing w:val="-1"/>
        <w:w w:val="91"/>
        <w:sz w:val="41"/>
        <w:szCs w:val="4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79" w:hanging="11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39" w:hanging="11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98" w:hanging="11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58" w:hanging="11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17" w:hanging="11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277" w:hanging="11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637" w:hanging="11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996" w:hanging="1163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072" w:hanging="115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2021-05-06T09:23:22Z</dcterms:created>
  <dcterms:modified xsi:type="dcterms:W3CDTF">2021-05-06T09:23:22Z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