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CA2E" w14:textId="1DC94424"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14:paraId="22CA3A07" w14:textId="77777777"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14:paraId="4320E700" w14:textId="2F805387" w:rsidR="00BC5A3F" w:rsidRPr="000147EE" w:rsidRDefault="00BC5A3F" w:rsidP="004A7866">
      <w:pPr>
        <w:spacing w:line="360" w:lineRule="auto"/>
        <w:jc w:val="center"/>
        <w:rPr>
          <w:rFonts w:ascii="Arial" w:hAnsi="Arial" w:cs="Arial"/>
          <w:b/>
          <w:sz w:val="22"/>
          <w:szCs w:val="22"/>
        </w:rPr>
      </w:pPr>
      <w:bookmarkStart w:id="1" w:name="_Hlk65832587"/>
      <w:bookmarkStart w:id="2" w:name="_Hlk55548705"/>
      <w:r w:rsidRPr="00C60A55">
        <w:rPr>
          <w:rFonts w:ascii="Arial" w:hAnsi="Arial" w:cs="Arial"/>
          <w:b/>
          <w:sz w:val="22"/>
          <w:szCs w:val="22"/>
        </w:rPr>
        <w:t xml:space="preserve">QUESTION NUMBER: </w:t>
      </w:r>
      <w:bookmarkStart w:id="3" w:name="_Hlk34208942"/>
      <w:bookmarkStart w:id="4" w:name="_Hlk49113957"/>
      <w:r w:rsidR="009E1510">
        <w:rPr>
          <w:rFonts w:ascii="Arial" w:hAnsi="Arial" w:cs="Arial"/>
          <w:b/>
          <w:bCs/>
          <w:sz w:val="22"/>
          <w:lang w:val="en-GB"/>
        </w:rPr>
        <w:t>478</w:t>
      </w:r>
      <w:r w:rsidR="008D3E86">
        <w:rPr>
          <w:rFonts w:ascii="Arial" w:hAnsi="Arial" w:cs="Arial"/>
          <w:b/>
          <w:bCs/>
          <w:sz w:val="22"/>
          <w:lang w:val="en-GB"/>
        </w:rPr>
        <w:t xml:space="preserve"> </w:t>
      </w:r>
      <w:r w:rsidRPr="000147EE">
        <w:rPr>
          <w:rFonts w:ascii="Arial" w:hAnsi="Arial" w:cs="Arial"/>
          <w:b/>
          <w:sz w:val="22"/>
          <w:szCs w:val="22"/>
        </w:rPr>
        <w:t>[</w:t>
      </w:r>
      <w:proofErr w:type="spellStart"/>
      <w:r w:rsidR="009E1510" w:rsidRPr="009E1510">
        <w:rPr>
          <w:rFonts w:ascii="Arial" w:hAnsi="Arial" w:cs="Arial"/>
          <w:b/>
          <w:sz w:val="22"/>
          <w:szCs w:val="22"/>
        </w:rPr>
        <w:t>NW534E</w:t>
      </w:r>
      <w:proofErr w:type="spellEnd"/>
      <w:r w:rsidRPr="000147EE">
        <w:rPr>
          <w:rFonts w:ascii="Arial" w:hAnsi="Arial" w:cs="Arial"/>
          <w:b/>
          <w:sz w:val="22"/>
          <w:szCs w:val="22"/>
        </w:rPr>
        <w:t>]</w:t>
      </w:r>
      <w:bookmarkEnd w:id="3"/>
    </w:p>
    <w:bookmarkEnd w:id="0"/>
    <w:bookmarkEnd w:id="1"/>
    <w:bookmarkEnd w:id="2"/>
    <w:bookmarkEnd w:id="4"/>
    <w:p w14:paraId="604AB746" w14:textId="77777777" w:rsidR="008E3D62" w:rsidRPr="00513A6D" w:rsidRDefault="008E3D62" w:rsidP="00513A6D">
      <w:pPr>
        <w:spacing w:line="360" w:lineRule="auto"/>
        <w:jc w:val="both"/>
        <w:rPr>
          <w:rFonts w:ascii="Arial" w:hAnsi="Arial" w:cs="Arial"/>
          <w:b/>
          <w:sz w:val="22"/>
          <w:szCs w:val="22"/>
        </w:rPr>
      </w:pPr>
    </w:p>
    <w:p w14:paraId="4B4C0FD5" w14:textId="111F1C37" w:rsidR="00731906" w:rsidRPr="00731906" w:rsidRDefault="009E1510" w:rsidP="00731906">
      <w:pPr>
        <w:spacing w:before="100" w:beforeAutospacing="1" w:after="100" w:afterAutospacing="1" w:line="360" w:lineRule="auto"/>
        <w:ind w:left="720" w:hanging="720"/>
        <w:jc w:val="both"/>
        <w:outlineLvl w:val="0"/>
        <w:rPr>
          <w:rFonts w:ascii="Arial" w:hAnsi="Arial" w:cs="Arial"/>
          <w:b/>
          <w:sz w:val="22"/>
          <w:szCs w:val="22"/>
        </w:rPr>
      </w:pPr>
      <w:r>
        <w:rPr>
          <w:rFonts w:ascii="Arial" w:hAnsi="Arial" w:cs="Arial"/>
          <w:b/>
          <w:bCs/>
          <w:sz w:val="22"/>
          <w:szCs w:val="22"/>
        </w:rPr>
        <w:t>478</w:t>
      </w:r>
      <w:r w:rsidR="00731906" w:rsidRPr="00731906">
        <w:rPr>
          <w:rFonts w:ascii="Arial" w:hAnsi="Arial" w:cs="Arial"/>
          <w:b/>
          <w:bCs/>
          <w:sz w:val="22"/>
          <w:szCs w:val="22"/>
        </w:rPr>
        <w:t>.</w:t>
      </w:r>
      <w:r w:rsidR="00731906" w:rsidRPr="00731906">
        <w:rPr>
          <w:rFonts w:ascii="Arial" w:hAnsi="Arial" w:cs="Arial"/>
          <w:b/>
          <w:bCs/>
          <w:sz w:val="22"/>
          <w:szCs w:val="22"/>
        </w:rPr>
        <w:tab/>
      </w:r>
      <w:proofErr w:type="spellStart"/>
      <w:r w:rsidR="00731906" w:rsidRPr="00731906">
        <w:rPr>
          <w:rFonts w:ascii="Arial" w:hAnsi="Arial" w:cs="Arial"/>
          <w:b/>
          <w:sz w:val="22"/>
          <w:szCs w:val="22"/>
        </w:rPr>
        <w:t>Mr</w:t>
      </w:r>
      <w:proofErr w:type="spellEnd"/>
      <w:r w:rsidR="00731906" w:rsidRPr="00731906">
        <w:rPr>
          <w:rFonts w:ascii="Arial" w:hAnsi="Arial" w:cs="Arial"/>
          <w:b/>
          <w:sz w:val="22"/>
          <w:szCs w:val="22"/>
        </w:rPr>
        <w:t xml:space="preserve"> G </w:t>
      </w:r>
      <w:proofErr w:type="spellStart"/>
      <w:r w:rsidR="00731906" w:rsidRPr="00731906">
        <w:rPr>
          <w:rFonts w:ascii="Arial" w:hAnsi="Arial" w:cs="Arial"/>
          <w:b/>
          <w:sz w:val="22"/>
          <w:szCs w:val="22"/>
        </w:rPr>
        <w:t>G</w:t>
      </w:r>
      <w:proofErr w:type="spellEnd"/>
      <w:r w:rsidR="00731906" w:rsidRPr="00731906">
        <w:rPr>
          <w:rFonts w:ascii="Arial" w:hAnsi="Arial" w:cs="Arial"/>
          <w:b/>
          <w:sz w:val="22"/>
          <w:szCs w:val="22"/>
        </w:rPr>
        <w:t xml:space="preserve"> Hill-Lewis (DA) to ask the Minister of </w:t>
      </w:r>
      <w:r w:rsidR="001A262C">
        <w:rPr>
          <w:rFonts w:ascii="Arial" w:hAnsi="Arial" w:cs="Arial"/>
          <w:b/>
          <w:sz w:val="22"/>
          <w:szCs w:val="22"/>
        </w:rPr>
        <w:t>Finance</w:t>
      </w:r>
    </w:p>
    <w:p w14:paraId="6D8AA1D9" w14:textId="4F996888" w:rsidR="00731906" w:rsidRPr="00731906" w:rsidRDefault="00731906" w:rsidP="00731906">
      <w:pPr>
        <w:spacing w:before="100" w:beforeAutospacing="1" w:after="100" w:afterAutospacing="1" w:line="360" w:lineRule="auto"/>
        <w:ind w:left="720" w:hanging="720"/>
        <w:jc w:val="both"/>
        <w:outlineLvl w:val="0"/>
        <w:rPr>
          <w:rFonts w:ascii="Arial" w:hAnsi="Arial" w:cs="Arial"/>
          <w:sz w:val="22"/>
          <w:szCs w:val="22"/>
        </w:rPr>
      </w:pPr>
      <w:r w:rsidRPr="00731906">
        <w:rPr>
          <w:rFonts w:ascii="Arial" w:hAnsi="Arial" w:cs="Arial"/>
          <w:sz w:val="22"/>
          <w:szCs w:val="22"/>
        </w:rPr>
        <w:t>(1)</w:t>
      </w:r>
      <w:r w:rsidRPr="00731906">
        <w:rPr>
          <w:rFonts w:ascii="Arial" w:hAnsi="Arial" w:cs="Arial"/>
          <w:sz w:val="22"/>
          <w:szCs w:val="22"/>
        </w:rPr>
        <w:tab/>
        <w:t>With regard to the annual report and the procurement processes of the Public Investment Corporation, what are the reasons that some services were not procured through a procurement process that was fair, equitable, transparent, and competitive, as required by section 51(1)(a)(iii) of the Public Finance Management Act, Act 1 of 1999;</w:t>
      </w:r>
    </w:p>
    <w:p w14:paraId="7A6FFC7D" w14:textId="5EC84D58" w:rsidR="00731906" w:rsidRPr="00731906" w:rsidRDefault="00731906" w:rsidP="00731906">
      <w:pPr>
        <w:spacing w:before="100" w:beforeAutospacing="1" w:after="100" w:afterAutospacing="1" w:line="360" w:lineRule="auto"/>
        <w:ind w:left="720" w:hanging="720"/>
        <w:jc w:val="both"/>
        <w:outlineLvl w:val="0"/>
        <w:rPr>
          <w:rFonts w:ascii="Arial" w:hAnsi="Arial" w:cs="Arial"/>
          <w:sz w:val="22"/>
          <w:szCs w:val="22"/>
        </w:rPr>
      </w:pPr>
      <w:r w:rsidRPr="00731906">
        <w:rPr>
          <w:rFonts w:ascii="Arial" w:hAnsi="Arial" w:cs="Arial"/>
          <w:sz w:val="22"/>
          <w:szCs w:val="22"/>
        </w:rPr>
        <w:t>(2)</w:t>
      </w:r>
      <w:r w:rsidRPr="00731906">
        <w:rPr>
          <w:rFonts w:ascii="Arial" w:hAnsi="Arial" w:cs="Arial"/>
          <w:sz w:val="22"/>
          <w:szCs w:val="22"/>
        </w:rPr>
        <w:tab/>
        <w:t>what are the reasons that management incorrectly interpreted procurement prescripts relating to deviations which ultimately led to management omitting to ensure that the supply chain management policy and the specified Act were adhered to?</w:t>
      </w:r>
      <w:r w:rsidRPr="00731906">
        <w:rPr>
          <w:rFonts w:ascii="Arial" w:hAnsi="Arial" w:cs="Arial"/>
          <w:sz w:val="22"/>
          <w:szCs w:val="22"/>
        </w:rPr>
        <w:tab/>
      </w:r>
      <w:r w:rsidRPr="00731906">
        <w:rPr>
          <w:rFonts w:ascii="Arial" w:hAnsi="Arial" w:cs="Arial"/>
          <w:sz w:val="22"/>
          <w:szCs w:val="22"/>
        </w:rPr>
        <w:tab/>
      </w:r>
      <w:r w:rsidRPr="00731906">
        <w:rPr>
          <w:rFonts w:ascii="Arial" w:hAnsi="Arial" w:cs="Arial"/>
          <w:sz w:val="22"/>
          <w:szCs w:val="22"/>
        </w:rPr>
        <w:tab/>
      </w:r>
      <w:r w:rsidRPr="00731906">
        <w:rPr>
          <w:rFonts w:ascii="Arial" w:hAnsi="Arial" w:cs="Arial"/>
          <w:sz w:val="22"/>
          <w:szCs w:val="22"/>
        </w:rPr>
        <w:tab/>
      </w:r>
      <w:r w:rsidRPr="00731906">
        <w:rPr>
          <w:rFonts w:ascii="Arial" w:hAnsi="Arial" w:cs="Arial"/>
          <w:sz w:val="22"/>
          <w:szCs w:val="22"/>
        </w:rPr>
        <w:tab/>
      </w:r>
      <w:r w:rsidRPr="0073190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31906">
        <w:rPr>
          <w:rFonts w:ascii="Arial" w:hAnsi="Arial" w:cs="Arial"/>
          <w:sz w:val="22"/>
          <w:szCs w:val="22"/>
        </w:rPr>
        <w:tab/>
      </w:r>
      <w:r w:rsidRPr="00731906">
        <w:rPr>
          <w:rFonts w:ascii="Arial" w:hAnsi="Arial" w:cs="Arial"/>
          <w:sz w:val="22"/>
          <w:szCs w:val="22"/>
        </w:rPr>
        <w:tab/>
      </w:r>
      <w:bookmarkStart w:id="5" w:name="_GoBack"/>
      <w:proofErr w:type="spellStart"/>
      <w:r w:rsidR="009E1510" w:rsidRPr="009E1510">
        <w:rPr>
          <w:rFonts w:ascii="Arial" w:hAnsi="Arial" w:cs="Arial"/>
          <w:sz w:val="22"/>
          <w:szCs w:val="22"/>
        </w:rPr>
        <w:t>NW534E</w:t>
      </w:r>
      <w:bookmarkEnd w:id="5"/>
      <w:proofErr w:type="spellEnd"/>
    </w:p>
    <w:p w14:paraId="4D3A0723" w14:textId="13FE35FD" w:rsidR="008D3E86" w:rsidRPr="00886053" w:rsidRDefault="008D3E86" w:rsidP="00886053">
      <w:pPr>
        <w:spacing w:before="100" w:beforeAutospacing="1" w:after="100" w:afterAutospacing="1" w:line="360" w:lineRule="auto"/>
        <w:ind w:left="7767" w:firstLine="153"/>
        <w:jc w:val="both"/>
        <w:outlineLvl w:val="0"/>
        <w:rPr>
          <w:rFonts w:ascii="Arial" w:hAnsi="Arial" w:cs="Arial"/>
          <w:sz w:val="22"/>
          <w:szCs w:val="22"/>
        </w:rPr>
      </w:pPr>
    </w:p>
    <w:p w14:paraId="65161548" w14:textId="1654C5EE" w:rsidR="008E3D62" w:rsidRPr="000147EE" w:rsidRDefault="008E3D62" w:rsidP="00FC2A11">
      <w:pPr>
        <w:spacing w:before="100" w:beforeAutospacing="1" w:after="100" w:afterAutospacing="1" w:line="360" w:lineRule="auto"/>
        <w:jc w:val="both"/>
        <w:outlineLvl w:val="0"/>
        <w:rPr>
          <w:rFonts w:ascii="Arial" w:hAnsi="Arial" w:cs="Arial"/>
          <w:sz w:val="22"/>
          <w:szCs w:val="22"/>
        </w:rPr>
      </w:pPr>
      <w:r w:rsidRPr="00513A6D">
        <w:rPr>
          <w:rFonts w:ascii="Arial" w:hAnsi="Arial" w:cs="Arial"/>
          <w:b/>
          <w:sz w:val="22"/>
          <w:szCs w:val="22"/>
        </w:rPr>
        <w:t>REPLY</w:t>
      </w:r>
      <w:r w:rsidRPr="00513A6D">
        <w:rPr>
          <w:rFonts w:ascii="Arial" w:hAnsi="Arial" w:cs="Arial"/>
          <w:sz w:val="22"/>
          <w:szCs w:val="22"/>
        </w:rPr>
        <w:t>:</w:t>
      </w:r>
    </w:p>
    <w:p w14:paraId="2D802DE9" w14:textId="31EBCC31" w:rsidR="00566101" w:rsidRDefault="001420EE" w:rsidP="0041136C">
      <w:pPr>
        <w:tabs>
          <w:tab w:val="left" w:pos="864"/>
        </w:tabs>
        <w:spacing w:line="360" w:lineRule="auto"/>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1A262C">
        <w:rPr>
          <w:rFonts w:ascii="Arial" w:hAnsi="Arial" w:cs="Arial"/>
          <w:sz w:val="22"/>
          <w:szCs w:val="22"/>
        </w:rPr>
        <w:t xml:space="preserve">The Public Investment Corporation (PIC) </w:t>
      </w:r>
      <w:proofErr w:type="gramStart"/>
      <w:r w:rsidR="001A262C">
        <w:rPr>
          <w:rFonts w:ascii="Arial" w:hAnsi="Arial" w:cs="Arial"/>
          <w:sz w:val="22"/>
          <w:szCs w:val="22"/>
        </w:rPr>
        <w:t xml:space="preserve">has policies and procedures in place to ensure that </w:t>
      </w:r>
      <w:r w:rsidR="00DA5CEA">
        <w:rPr>
          <w:rFonts w:ascii="Arial" w:hAnsi="Arial" w:cs="Arial"/>
          <w:sz w:val="22"/>
          <w:szCs w:val="22"/>
        </w:rPr>
        <w:t>at all times</w:t>
      </w:r>
      <w:proofErr w:type="gramEnd"/>
      <w:r w:rsidR="00FD4198">
        <w:rPr>
          <w:rFonts w:ascii="Arial" w:hAnsi="Arial" w:cs="Arial"/>
          <w:sz w:val="22"/>
          <w:szCs w:val="22"/>
        </w:rPr>
        <w:t xml:space="preserve"> procurement processes are fair, equitable, transparent and competitive as required by the Public Finance Management Act, Act 1 of 1999. </w:t>
      </w:r>
      <w:r w:rsidR="004E022A">
        <w:rPr>
          <w:rFonts w:ascii="Arial" w:hAnsi="Arial" w:cs="Arial"/>
          <w:sz w:val="22"/>
          <w:szCs w:val="22"/>
        </w:rPr>
        <w:t>D</w:t>
      </w:r>
      <w:r w:rsidR="00462F7D">
        <w:rPr>
          <w:rFonts w:ascii="Arial" w:hAnsi="Arial" w:cs="Arial"/>
          <w:sz w:val="22"/>
          <w:szCs w:val="22"/>
        </w:rPr>
        <w:t xml:space="preserve">uring the 2019/20 financial year there were instances where </w:t>
      </w:r>
      <w:r w:rsidR="004E022A">
        <w:rPr>
          <w:rFonts w:ascii="Arial" w:hAnsi="Arial" w:cs="Arial"/>
          <w:sz w:val="22"/>
          <w:szCs w:val="22"/>
        </w:rPr>
        <w:t xml:space="preserve">the </w:t>
      </w:r>
      <w:r w:rsidR="00462F7D">
        <w:rPr>
          <w:rFonts w:ascii="Arial" w:hAnsi="Arial" w:cs="Arial"/>
          <w:sz w:val="22"/>
          <w:szCs w:val="22"/>
        </w:rPr>
        <w:t xml:space="preserve">PIC Management were of the view that the </w:t>
      </w:r>
      <w:proofErr w:type="spellStart"/>
      <w:r w:rsidR="00462F7D">
        <w:rPr>
          <w:rFonts w:ascii="Arial" w:hAnsi="Arial" w:cs="Arial"/>
          <w:sz w:val="22"/>
          <w:szCs w:val="22"/>
        </w:rPr>
        <w:t>PIC’s</w:t>
      </w:r>
      <w:proofErr w:type="spellEnd"/>
      <w:r w:rsidR="00462F7D">
        <w:rPr>
          <w:rFonts w:ascii="Arial" w:hAnsi="Arial" w:cs="Arial"/>
          <w:sz w:val="22"/>
          <w:szCs w:val="22"/>
        </w:rPr>
        <w:t xml:space="preserve"> Delegation of Authority </w:t>
      </w:r>
      <w:r w:rsidR="009E0AF5">
        <w:rPr>
          <w:rFonts w:ascii="Arial" w:hAnsi="Arial" w:cs="Arial"/>
          <w:sz w:val="22"/>
          <w:szCs w:val="22"/>
        </w:rPr>
        <w:t xml:space="preserve">should </w:t>
      </w:r>
      <w:r w:rsidR="00462F7D">
        <w:rPr>
          <w:rFonts w:ascii="Arial" w:hAnsi="Arial" w:cs="Arial"/>
          <w:sz w:val="22"/>
          <w:szCs w:val="22"/>
        </w:rPr>
        <w:t>apply during the procurement process, but assurance providers took a different view</w:t>
      </w:r>
      <w:r w:rsidR="004E022A">
        <w:rPr>
          <w:rFonts w:ascii="Arial" w:hAnsi="Arial" w:cs="Arial"/>
          <w:sz w:val="22"/>
          <w:szCs w:val="22"/>
        </w:rPr>
        <w:t>,</w:t>
      </w:r>
      <w:r w:rsidR="00462F7D">
        <w:rPr>
          <w:rFonts w:ascii="Arial" w:hAnsi="Arial" w:cs="Arial"/>
          <w:sz w:val="22"/>
          <w:szCs w:val="22"/>
        </w:rPr>
        <w:t xml:space="preserve"> as they believed that approval should have been sought from National Treasury</w:t>
      </w:r>
      <w:r w:rsidR="00CF2DB0">
        <w:rPr>
          <w:rFonts w:ascii="Arial" w:hAnsi="Arial" w:cs="Arial"/>
          <w:sz w:val="22"/>
          <w:szCs w:val="22"/>
        </w:rPr>
        <w:t xml:space="preserve">.  </w:t>
      </w:r>
    </w:p>
    <w:p w14:paraId="71D1F428" w14:textId="1E90A7C2" w:rsidR="0041136C" w:rsidRDefault="0041136C" w:rsidP="0041136C">
      <w:pPr>
        <w:tabs>
          <w:tab w:val="left" w:pos="864"/>
        </w:tabs>
        <w:spacing w:line="360" w:lineRule="auto"/>
        <w:ind w:left="720" w:hanging="720"/>
        <w:jc w:val="both"/>
        <w:rPr>
          <w:rFonts w:ascii="Arial" w:hAnsi="Arial" w:cs="Arial"/>
          <w:sz w:val="22"/>
          <w:szCs w:val="22"/>
        </w:rPr>
      </w:pPr>
    </w:p>
    <w:p w14:paraId="2993895B" w14:textId="2E80B02D" w:rsidR="00DA5CEA" w:rsidRDefault="0041136C" w:rsidP="0041136C">
      <w:pPr>
        <w:tabs>
          <w:tab w:val="left" w:pos="864"/>
        </w:tabs>
        <w:spacing w:line="360" w:lineRule="auto"/>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462F7D">
        <w:rPr>
          <w:rFonts w:ascii="Arial" w:hAnsi="Arial" w:cs="Arial"/>
          <w:sz w:val="22"/>
          <w:szCs w:val="22"/>
        </w:rPr>
        <w:t xml:space="preserve">There are two </w:t>
      </w:r>
      <w:r w:rsidR="00DA5CEA">
        <w:rPr>
          <w:rFonts w:ascii="Arial" w:hAnsi="Arial" w:cs="Arial"/>
          <w:sz w:val="22"/>
          <w:szCs w:val="22"/>
        </w:rPr>
        <w:t>main reasons:</w:t>
      </w:r>
    </w:p>
    <w:p w14:paraId="2E806F75" w14:textId="740F96E5" w:rsidR="0041136C" w:rsidRPr="002D1F05" w:rsidRDefault="004E022A" w:rsidP="002D1F05">
      <w:pPr>
        <w:pStyle w:val="ListParagraph"/>
        <w:numPr>
          <w:ilvl w:val="0"/>
          <w:numId w:val="13"/>
        </w:numPr>
        <w:tabs>
          <w:tab w:val="left" w:pos="864"/>
        </w:tabs>
        <w:spacing w:line="360" w:lineRule="auto"/>
        <w:jc w:val="both"/>
        <w:rPr>
          <w:rFonts w:ascii="Arial" w:hAnsi="Arial" w:cs="Arial"/>
          <w:sz w:val="22"/>
          <w:szCs w:val="22"/>
        </w:rPr>
      </w:pPr>
      <w:r>
        <w:rPr>
          <w:rFonts w:ascii="Arial" w:hAnsi="Arial" w:cs="Arial"/>
          <w:sz w:val="22"/>
          <w:szCs w:val="22"/>
        </w:rPr>
        <w:t xml:space="preserve">The </w:t>
      </w:r>
      <w:r w:rsidR="0041136C" w:rsidRPr="00DA5CEA">
        <w:rPr>
          <w:rFonts w:ascii="Arial" w:hAnsi="Arial" w:cs="Arial"/>
          <w:sz w:val="22"/>
          <w:szCs w:val="22"/>
        </w:rPr>
        <w:t xml:space="preserve">PIC Management was of the view that Treasury Regulations </w:t>
      </w:r>
      <w:r>
        <w:rPr>
          <w:rFonts w:ascii="Arial" w:hAnsi="Arial" w:cs="Arial"/>
          <w:sz w:val="22"/>
          <w:szCs w:val="22"/>
        </w:rPr>
        <w:t xml:space="preserve">in </w:t>
      </w:r>
      <w:r w:rsidR="0041136C" w:rsidRPr="00DA5CEA">
        <w:rPr>
          <w:rFonts w:ascii="Arial" w:hAnsi="Arial" w:cs="Arial"/>
          <w:sz w:val="22"/>
          <w:szCs w:val="22"/>
        </w:rPr>
        <w:t xml:space="preserve">instruction note 3 is silent on deviations against internal processes, therefore the internal PIC Delegation of Authority was applicable and </w:t>
      </w:r>
      <w:r>
        <w:rPr>
          <w:rFonts w:ascii="Arial" w:hAnsi="Arial" w:cs="Arial"/>
          <w:sz w:val="22"/>
          <w:szCs w:val="22"/>
        </w:rPr>
        <w:t xml:space="preserve">was duly </w:t>
      </w:r>
      <w:r w:rsidR="0041136C" w:rsidRPr="00DA5CEA">
        <w:rPr>
          <w:rFonts w:ascii="Arial" w:hAnsi="Arial" w:cs="Arial"/>
          <w:sz w:val="22"/>
          <w:szCs w:val="22"/>
        </w:rPr>
        <w:t xml:space="preserve">applied. </w:t>
      </w:r>
      <w:proofErr w:type="gramStart"/>
      <w:r w:rsidR="0041136C" w:rsidRPr="002D1F05">
        <w:rPr>
          <w:rFonts w:ascii="Arial" w:hAnsi="Arial" w:cs="Arial"/>
          <w:sz w:val="22"/>
          <w:szCs w:val="22"/>
        </w:rPr>
        <w:t>Subsequent to</w:t>
      </w:r>
      <w:proofErr w:type="gramEnd"/>
      <w:r w:rsidR="0041136C" w:rsidRPr="002D1F05">
        <w:rPr>
          <w:rFonts w:ascii="Arial" w:hAnsi="Arial" w:cs="Arial"/>
          <w:sz w:val="22"/>
          <w:szCs w:val="22"/>
        </w:rPr>
        <w:t xml:space="preserve"> this </w:t>
      </w:r>
      <w:r w:rsidR="000917D1" w:rsidRPr="002D1F05">
        <w:rPr>
          <w:rFonts w:ascii="Arial" w:hAnsi="Arial" w:cs="Arial"/>
          <w:sz w:val="22"/>
          <w:szCs w:val="22"/>
        </w:rPr>
        <w:t xml:space="preserve">audit </w:t>
      </w:r>
      <w:r w:rsidR="0041136C" w:rsidRPr="002D1F05">
        <w:rPr>
          <w:rFonts w:ascii="Arial" w:hAnsi="Arial" w:cs="Arial"/>
          <w:sz w:val="22"/>
          <w:szCs w:val="22"/>
        </w:rPr>
        <w:t xml:space="preserve">finding, National Treasury and </w:t>
      </w:r>
      <w:r w:rsidRPr="002D1F05">
        <w:rPr>
          <w:rFonts w:ascii="Arial" w:hAnsi="Arial" w:cs="Arial"/>
          <w:sz w:val="22"/>
          <w:szCs w:val="22"/>
        </w:rPr>
        <w:t xml:space="preserve">the </w:t>
      </w:r>
      <w:r w:rsidR="0041136C" w:rsidRPr="002D1F05">
        <w:rPr>
          <w:rFonts w:ascii="Arial" w:hAnsi="Arial" w:cs="Arial"/>
          <w:sz w:val="22"/>
          <w:szCs w:val="22"/>
        </w:rPr>
        <w:t>PIC Management had discussions and agreed that this view was of a technical nature</w:t>
      </w:r>
      <w:r w:rsidRPr="002D1F05">
        <w:rPr>
          <w:rFonts w:ascii="Arial" w:hAnsi="Arial" w:cs="Arial"/>
          <w:sz w:val="22"/>
          <w:szCs w:val="22"/>
        </w:rPr>
        <w:t>. T</w:t>
      </w:r>
      <w:r w:rsidR="0041136C" w:rsidRPr="002D1F05">
        <w:rPr>
          <w:rFonts w:ascii="Arial" w:hAnsi="Arial" w:cs="Arial"/>
          <w:sz w:val="22"/>
          <w:szCs w:val="22"/>
        </w:rPr>
        <w:t xml:space="preserve">o avoid any recurrence, all procurement that is not explicit in the applicable regulations or legislation, is </w:t>
      </w:r>
      <w:r w:rsidR="0041136C" w:rsidRPr="002D1F05">
        <w:rPr>
          <w:rFonts w:ascii="Arial" w:hAnsi="Arial" w:cs="Arial"/>
          <w:sz w:val="22"/>
          <w:szCs w:val="22"/>
        </w:rPr>
        <w:lastRenderedPageBreak/>
        <w:t xml:space="preserve">discussed with National Treasury to avoid any misinterpretation. </w:t>
      </w:r>
      <w:r w:rsidRPr="002D1F05">
        <w:rPr>
          <w:rFonts w:ascii="Arial" w:hAnsi="Arial" w:cs="Arial"/>
          <w:sz w:val="22"/>
          <w:szCs w:val="22"/>
        </w:rPr>
        <w:t xml:space="preserve">The PIC </w:t>
      </w:r>
      <w:r w:rsidR="0041136C" w:rsidRPr="002D1F05">
        <w:rPr>
          <w:rFonts w:ascii="Arial" w:hAnsi="Arial" w:cs="Arial"/>
          <w:sz w:val="22"/>
          <w:szCs w:val="22"/>
        </w:rPr>
        <w:t xml:space="preserve">Management has also engaged National Treasury through the </w:t>
      </w:r>
      <w:proofErr w:type="gramStart"/>
      <w:r w:rsidR="0041136C" w:rsidRPr="002D1F05">
        <w:rPr>
          <w:rFonts w:ascii="Arial" w:hAnsi="Arial" w:cs="Arial"/>
          <w:sz w:val="22"/>
          <w:szCs w:val="22"/>
        </w:rPr>
        <w:t>State Owned</w:t>
      </w:r>
      <w:proofErr w:type="gramEnd"/>
      <w:r w:rsidR="0041136C" w:rsidRPr="002D1F05">
        <w:rPr>
          <w:rFonts w:ascii="Arial" w:hAnsi="Arial" w:cs="Arial"/>
          <w:sz w:val="22"/>
          <w:szCs w:val="22"/>
        </w:rPr>
        <w:t xml:space="preserve"> Enterprises Procurement Forum (</w:t>
      </w:r>
      <w:proofErr w:type="spellStart"/>
      <w:r w:rsidR="0041136C" w:rsidRPr="002D1F05">
        <w:rPr>
          <w:rFonts w:ascii="Arial" w:hAnsi="Arial" w:cs="Arial"/>
          <w:sz w:val="22"/>
          <w:szCs w:val="22"/>
        </w:rPr>
        <w:t>SOEPF</w:t>
      </w:r>
      <w:proofErr w:type="spellEnd"/>
      <w:r w:rsidR="0041136C" w:rsidRPr="002D1F05">
        <w:rPr>
          <w:rFonts w:ascii="Arial" w:hAnsi="Arial" w:cs="Arial"/>
          <w:sz w:val="22"/>
          <w:szCs w:val="22"/>
        </w:rPr>
        <w:t>) on c</w:t>
      </w:r>
      <w:r w:rsidR="00DA5CEA" w:rsidRPr="002D1F05">
        <w:rPr>
          <w:rFonts w:ascii="Arial" w:hAnsi="Arial" w:cs="Arial"/>
          <w:sz w:val="22"/>
          <w:szCs w:val="22"/>
        </w:rPr>
        <w:t>oncerns with instruction note 3</w:t>
      </w:r>
      <w:r>
        <w:rPr>
          <w:rFonts w:ascii="Arial" w:hAnsi="Arial" w:cs="Arial"/>
          <w:sz w:val="22"/>
          <w:szCs w:val="22"/>
        </w:rPr>
        <w:t>.</w:t>
      </w:r>
      <w:r w:rsidR="00DA5CEA" w:rsidRPr="002D1F05">
        <w:rPr>
          <w:rFonts w:ascii="Arial" w:hAnsi="Arial" w:cs="Arial"/>
          <w:sz w:val="22"/>
          <w:szCs w:val="22"/>
        </w:rPr>
        <w:t xml:space="preserve"> </w:t>
      </w:r>
    </w:p>
    <w:p w14:paraId="6481A9C2" w14:textId="5D189CFE" w:rsidR="00DA5CEA" w:rsidRDefault="00DA5CEA" w:rsidP="00DA5CEA">
      <w:pPr>
        <w:pStyle w:val="ListParagraph"/>
        <w:numPr>
          <w:ilvl w:val="0"/>
          <w:numId w:val="13"/>
        </w:numPr>
        <w:tabs>
          <w:tab w:val="left" w:pos="864"/>
        </w:tabs>
        <w:spacing w:line="360" w:lineRule="auto"/>
        <w:jc w:val="both"/>
        <w:rPr>
          <w:rFonts w:ascii="Arial" w:hAnsi="Arial" w:cs="Arial"/>
          <w:sz w:val="22"/>
          <w:szCs w:val="22"/>
        </w:rPr>
      </w:pPr>
      <w:r>
        <w:rPr>
          <w:rFonts w:ascii="Arial" w:hAnsi="Arial" w:cs="Arial"/>
          <w:sz w:val="22"/>
          <w:szCs w:val="22"/>
        </w:rPr>
        <w:t xml:space="preserve">In another instance </w:t>
      </w:r>
      <w:r w:rsidR="004E022A">
        <w:rPr>
          <w:rFonts w:ascii="Arial" w:hAnsi="Arial" w:cs="Arial"/>
          <w:sz w:val="22"/>
          <w:szCs w:val="22"/>
        </w:rPr>
        <w:t xml:space="preserve">the </w:t>
      </w:r>
      <w:r>
        <w:rPr>
          <w:rFonts w:ascii="Arial" w:hAnsi="Arial" w:cs="Arial"/>
          <w:sz w:val="22"/>
          <w:szCs w:val="22"/>
        </w:rPr>
        <w:t xml:space="preserve">PIC Management approved a deviation as an emergency but due to the time frame taken to conclude the contract with the supplier, the audit opinion was that it should have been submitted to National Treasury for approval since it did not qualify as an emergency deviation that falls within the delegated authority of the </w:t>
      </w:r>
      <w:r w:rsidR="000637EF">
        <w:rPr>
          <w:rFonts w:ascii="Arial" w:hAnsi="Arial" w:cs="Arial"/>
          <w:sz w:val="22"/>
          <w:szCs w:val="22"/>
        </w:rPr>
        <w:t>Accounting Officer.</w:t>
      </w:r>
    </w:p>
    <w:p w14:paraId="6FD2F6BD" w14:textId="06ADCBAF" w:rsidR="005B5D28" w:rsidRPr="005B5D28" w:rsidRDefault="005B5D28" w:rsidP="005B5D28">
      <w:pPr>
        <w:tabs>
          <w:tab w:val="left" w:pos="864"/>
        </w:tabs>
        <w:spacing w:line="360" w:lineRule="auto"/>
        <w:jc w:val="both"/>
        <w:rPr>
          <w:rFonts w:ascii="Arial" w:hAnsi="Arial" w:cs="Arial"/>
          <w:sz w:val="22"/>
          <w:szCs w:val="22"/>
        </w:rPr>
      </w:pPr>
    </w:p>
    <w:p w14:paraId="296E0D00" w14:textId="4606850F" w:rsidR="00566101" w:rsidRPr="005B5D28" w:rsidRDefault="00B0753E" w:rsidP="005B5D28">
      <w:pPr>
        <w:tabs>
          <w:tab w:val="left" w:pos="432"/>
          <w:tab w:val="left" w:pos="864"/>
        </w:tabs>
        <w:spacing w:line="360" w:lineRule="auto"/>
        <w:ind w:left="720"/>
        <w:rPr>
          <w:rFonts w:ascii="Arial" w:hAnsi="Arial" w:cs="Arial"/>
          <w:sz w:val="22"/>
          <w:szCs w:val="22"/>
        </w:rPr>
      </w:pPr>
      <w:r w:rsidRPr="00B0753E">
        <w:rPr>
          <w:rFonts w:ascii="Arial" w:hAnsi="Arial" w:cs="Arial"/>
          <w:sz w:val="22"/>
          <w:szCs w:val="22"/>
        </w:rPr>
        <w:t>The PIC has</w:t>
      </w:r>
      <w:r>
        <w:rPr>
          <w:rFonts w:ascii="Arial" w:hAnsi="Arial" w:cs="Arial"/>
          <w:sz w:val="22"/>
          <w:szCs w:val="22"/>
        </w:rPr>
        <w:t xml:space="preserve"> improved its</w:t>
      </w:r>
      <w:r w:rsidRPr="00B0753E">
        <w:rPr>
          <w:rFonts w:ascii="Arial" w:hAnsi="Arial" w:cs="Arial"/>
          <w:sz w:val="22"/>
          <w:szCs w:val="22"/>
        </w:rPr>
        <w:t xml:space="preserve"> process</w:t>
      </w:r>
      <w:r w:rsidR="00CF2DB0">
        <w:rPr>
          <w:rFonts w:ascii="Arial" w:hAnsi="Arial" w:cs="Arial"/>
          <w:sz w:val="22"/>
          <w:szCs w:val="22"/>
        </w:rPr>
        <w:t>es and procedures</w:t>
      </w:r>
      <w:r>
        <w:rPr>
          <w:rFonts w:ascii="Arial" w:hAnsi="Arial" w:cs="Arial"/>
          <w:sz w:val="22"/>
          <w:szCs w:val="22"/>
        </w:rPr>
        <w:t xml:space="preserve"> to </w:t>
      </w:r>
      <w:r w:rsidR="005B5D28">
        <w:rPr>
          <w:rFonts w:ascii="Arial" w:hAnsi="Arial" w:cs="Arial"/>
          <w:sz w:val="22"/>
          <w:szCs w:val="22"/>
        </w:rPr>
        <w:t>prevent any recurrence.</w:t>
      </w:r>
    </w:p>
    <w:p w14:paraId="500F3F49" w14:textId="66909207" w:rsidR="00566101" w:rsidRDefault="00566101" w:rsidP="007A78C0">
      <w:pPr>
        <w:tabs>
          <w:tab w:val="left" w:pos="432"/>
          <w:tab w:val="left" w:pos="864"/>
        </w:tabs>
        <w:spacing w:line="360" w:lineRule="auto"/>
        <w:rPr>
          <w:rFonts w:ascii="Arial" w:hAnsi="Arial" w:cs="Arial"/>
          <w:b/>
          <w:sz w:val="22"/>
          <w:szCs w:val="22"/>
          <w:u w:val="single"/>
        </w:rPr>
      </w:pPr>
    </w:p>
    <w:p w14:paraId="533F024A" w14:textId="77777777" w:rsidR="000235AD" w:rsidRPr="00E150D2" w:rsidRDefault="000235AD" w:rsidP="007A78C0">
      <w:pPr>
        <w:tabs>
          <w:tab w:val="left" w:pos="432"/>
          <w:tab w:val="left" w:pos="864"/>
        </w:tabs>
        <w:spacing w:line="360" w:lineRule="auto"/>
        <w:rPr>
          <w:rFonts w:ascii="Arial" w:hAnsi="Arial" w:cs="Arial"/>
          <w:b/>
          <w:sz w:val="22"/>
          <w:szCs w:val="22"/>
          <w:u w:val="single"/>
        </w:rPr>
      </w:pPr>
    </w:p>
    <w:p w14:paraId="73FBC27C" w14:textId="77777777" w:rsidR="00566101" w:rsidRPr="00E150D2" w:rsidRDefault="00566101" w:rsidP="007A78C0">
      <w:pPr>
        <w:tabs>
          <w:tab w:val="left" w:pos="432"/>
          <w:tab w:val="left" w:pos="864"/>
        </w:tabs>
        <w:spacing w:line="360" w:lineRule="auto"/>
        <w:rPr>
          <w:rFonts w:ascii="Arial" w:hAnsi="Arial" w:cs="Arial"/>
          <w:b/>
          <w:sz w:val="22"/>
          <w:szCs w:val="22"/>
          <w:u w:val="single"/>
        </w:rPr>
      </w:pPr>
    </w:p>
    <w:p w14:paraId="1C610FA0" w14:textId="77777777" w:rsidR="00566101" w:rsidRDefault="00566101" w:rsidP="007A78C0">
      <w:pPr>
        <w:tabs>
          <w:tab w:val="left" w:pos="432"/>
          <w:tab w:val="left" w:pos="864"/>
        </w:tabs>
        <w:spacing w:line="360" w:lineRule="auto"/>
        <w:rPr>
          <w:rFonts w:ascii="Arial" w:hAnsi="Arial" w:cs="Arial"/>
          <w:b/>
          <w:sz w:val="22"/>
          <w:szCs w:val="22"/>
          <w:u w:val="single"/>
        </w:rPr>
      </w:pPr>
    </w:p>
    <w:p w14:paraId="52A13B46" w14:textId="77777777" w:rsidR="00FF4A29" w:rsidRDefault="00FF4A29" w:rsidP="007A78C0">
      <w:pPr>
        <w:tabs>
          <w:tab w:val="left" w:pos="432"/>
          <w:tab w:val="left" w:pos="864"/>
        </w:tabs>
        <w:spacing w:line="360" w:lineRule="auto"/>
        <w:rPr>
          <w:rFonts w:ascii="Arial" w:hAnsi="Arial" w:cs="Arial"/>
          <w:b/>
          <w:sz w:val="22"/>
          <w:szCs w:val="22"/>
          <w:u w:val="single"/>
        </w:rPr>
      </w:pPr>
    </w:p>
    <w:p w14:paraId="0E6BD795" w14:textId="77777777" w:rsidR="00FF4A29" w:rsidRDefault="00FF4A29" w:rsidP="007A78C0">
      <w:pPr>
        <w:tabs>
          <w:tab w:val="left" w:pos="432"/>
          <w:tab w:val="left" w:pos="864"/>
        </w:tabs>
        <w:spacing w:line="360" w:lineRule="auto"/>
        <w:rPr>
          <w:rFonts w:ascii="Arial" w:hAnsi="Arial" w:cs="Arial"/>
          <w:b/>
          <w:sz w:val="22"/>
          <w:szCs w:val="22"/>
          <w:u w:val="single"/>
        </w:rPr>
      </w:pPr>
    </w:p>
    <w:p w14:paraId="3EAFC478" w14:textId="01BB7DF9" w:rsidR="00B80E15" w:rsidRDefault="00B80E15" w:rsidP="007A78C0">
      <w:pPr>
        <w:tabs>
          <w:tab w:val="left" w:pos="432"/>
          <w:tab w:val="left" w:pos="864"/>
        </w:tabs>
        <w:spacing w:line="360" w:lineRule="auto"/>
        <w:rPr>
          <w:rFonts w:ascii="Arial" w:hAnsi="Arial" w:cs="Arial"/>
          <w:b/>
          <w:sz w:val="22"/>
          <w:szCs w:val="22"/>
          <w:u w:val="single"/>
        </w:rPr>
      </w:pPr>
    </w:p>
    <w:p w14:paraId="10DC7D7F" w14:textId="06F57D8E" w:rsidR="00732A53" w:rsidRDefault="00732A53" w:rsidP="007A78C0">
      <w:pPr>
        <w:tabs>
          <w:tab w:val="left" w:pos="432"/>
          <w:tab w:val="left" w:pos="864"/>
        </w:tabs>
        <w:spacing w:line="360" w:lineRule="auto"/>
        <w:rPr>
          <w:rFonts w:ascii="Arial" w:hAnsi="Arial" w:cs="Arial"/>
          <w:b/>
          <w:sz w:val="22"/>
          <w:szCs w:val="22"/>
          <w:u w:val="single"/>
        </w:rPr>
      </w:pPr>
    </w:p>
    <w:sectPr w:rsidR="00732A53" w:rsidSect="004F43FB">
      <w:footerReference w:type="default" r:id="rId11"/>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01424" w14:textId="77777777" w:rsidR="00D223BC" w:rsidRDefault="00D223BC" w:rsidP="00380E88">
      <w:r>
        <w:separator/>
      </w:r>
    </w:p>
  </w:endnote>
  <w:endnote w:type="continuationSeparator" w:id="0">
    <w:p w14:paraId="50FBE5C2" w14:textId="77777777" w:rsidR="00D223BC" w:rsidRDefault="00D223BC"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DAA0" w14:textId="2072EA70" w:rsidR="00F17A79" w:rsidRDefault="00F17A79">
    <w:pPr>
      <w:pStyle w:val="Footer"/>
    </w:pPr>
    <w:r>
      <w:rPr>
        <w:noProof/>
        <w:lang w:val="en-ZA" w:eastAsia="en-ZA"/>
      </w:rPr>
      <mc:AlternateContent>
        <mc:Choice Requires="wps">
          <w:drawing>
            <wp:anchor distT="0" distB="0" distL="114300" distR="114300" simplePos="0" relativeHeight="251659264" behindDoc="0" locked="0" layoutInCell="0" allowOverlap="1" wp14:anchorId="73988488" wp14:editId="21F15A50">
              <wp:simplePos x="0" y="0"/>
              <wp:positionH relativeFrom="page">
                <wp:posOffset>0</wp:posOffset>
              </wp:positionH>
              <wp:positionV relativeFrom="page">
                <wp:posOffset>9615805</wp:posOffset>
              </wp:positionV>
              <wp:extent cx="7772400" cy="252095"/>
              <wp:effectExtent l="0" t="0" r="0" b="14605"/>
              <wp:wrapNone/>
              <wp:docPr id="1" name="MSIPCM7a144640a7d453382aceb095" descr="{&quot;HashCode&quot;:82516887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4213E" w14:textId="1A474A60" w:rsidR="00F17A79" w:rsidRPr="002D1F05" w:rsidRDefault="00F17A79" w:rsidP="002D1F05">
                          <w:pPr>
                            <w:jc w:val="right"/>
                            <w:rPr>
                              <w:rFonts w:ascii="Arial" w:hAnsi="Arial" w:cs="Arial"/>
                              <w:color w:val="000000"/>
                              <w:sz w:val="16"/>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3988488" id="_x0000_t202" coordsize="21600,21600" o:spt="202" path="m,l,21600r21600,l21600,xe">
              <v:stroke joinstyle="miter"/>
              <v:path gradientshapeok="t" o:connecttype="rect"/>
            </v:shapetype>
            <v:shape id="MSIPCM7a144640a7d453382aceb095" o:spid="_x0000_s1026" type="#_x0000_t202" alt="{&quot;HashCode&quot;:825168879,&quot;Height&quot;:792.0,&quot;Width&quot;:612.0,&quot;Placement&quot;:&quot;Footer&quot;,&quot;Index&quot;:&quot;Primary&quot;,&quot;Section&quot;:1,&quot;Top&quot;:0.0,&quot;Left&quot;:0.0}" style="position:absolute;margin-left:0;margin-top:757.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" o:allowincell="f" filled="f" stroked="f" strokeweight=".5pt">
              <v:textbox inset=",0,20pt,0">
                <w:txbxContent>
                  <w:p w14:paraId="4684213E" w14:textId="1A474A60" w:rsidR="00F17A79" w:rsidRPr="002D1F05" w:rsidRDefault="00F17A79" w:rsidP="002D1F05">
                    <w:pPr>
                      <w:jc w:val="right"/>
                      <w:rPr>
                        <w:rFonts w:ascii="Arial" w:hAnsi="Arial" w:cs="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7AC0" w14:textId="77777777" w:rsidR="00D223BC" w:rsidRDefault="00D223BC" w:rsidP="00380E88">
      <w:r>
        <w:separator/>
      </w:r>
    </w:p>
  </w:footnote>
  <w:footnote w:type="continuationSeparator" w:id="0">
    <w:p w14:paraId="6B7FBA18" w14:textId="77777777" w:rsidR="00D223BC" w:rsidRDefault="00D223BC" w:rsidP="0038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402A7"/>
    <w:multiLevelType w:val="hybridMultilevel"/>
    <w:tmpl w:val="BAB2DE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28"/>
    <w:rsid w:val="000054AE"/>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7EF"/>
    <w:rsid w:val="00063E28"/>
    <w:rsid w:val="0007743C"/>
    <w:rsid w:val="00082DDF"/>
    <w:rsid w:val="0008596C"/>
    <w:rsid w:val="000917D1"/>
    <w:rsid w:val="000A3C32"/>
    <w:rsid w:val="000A5567"/>
    <w:rsid w:val="000A57B1"/>
    <w:rsid w:val="000B16E9"/>
    <w:rsid w:val="000B51CC"/>
    <w:rsid w:val="000B555E"/>
    <w:rsid w:val="000C2BEF"/>
    <w:rsid w:val="000C3917"/>
    <w:rsid w:val="000C48D8"/>
    <w:rsid w:val="000D5DF7"/>
    <w:rsid w:val="000E1B36"/>
    <w:rsid w:val="000E3AD1"/>
    <w:rsid w:val="000F37A4"/>
    <w:rsid w:val="000F3B14"/>
    <w:rsid w:val="000F5178"/>
    <w:rsid w:val="00100CC2"/>
    <w:rsid w:val="00110946"/>
    <w:rsid w:val="00122C88"/>
    <w:rsid w:val="00123B87"/>
    <w:rsid w:val="00130348"/>
    <w:rsid w:val="00132CAF"/>
    <w:rsid w:val="00132CF0"/>
    <w:rsid w:val="001420EE"/>
    <w:rsid w:val="001433AE"/>
    <w:rsid w:val="0014441E"/>
    <w:rsid w:val="00147193"/>
    <w:rsid w:val="0015727B"/>
    <w:rsid w:val="00170407"/>
    <w:rsid w:val="00183EB5"/>
    <w:rsid w:val="00197576"/>
    <w:rsid w:val="001A262C"/>
    <w:rsid w:val="001B0917"/>
    <w:rsid w:val="001B1E0F"/>
    <w:rsid w:val="001B7F2A"/>
    <w:rsid w:val="001C1E62"/>
    <w:rsid w:val="001D24BA"/>
    <w:rsid w:val="001D267B"/>
    <w:rsid w:val="001D4937"/>
    <w:rsid w:val="001E1132"/>
    <w:rsid w:val="001E3FB5"/>
    <w:rsid w:val="001E58AC"/>
    <w:rsid w:val="001E6902"/>
    <w:rsid w:val="001F4B50"/>
    <w:rsid w:val="001F684E"/>
    <w:rsid w:val="001F6D0E"/>
    <w:rsid w:val="001F7560"/>
    <w:rsid w:val="002065BA"/>
    <w:rsid w:val="00207912"/>
    <w:rsid w:val="00223863"/>
    <w:rsid w:val="0022502D"/>
    <w:rsid w:val="00230BF6"/>
    <w:rsid w:val="002314BC"/>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1F05"/>
    <w:rsid w:val="002D2A4C"/>
    <w:rsid w:val="002D499A"/>
    <w:rsid w:val="002E4AA0"/>
    <w:rsid w:val="002F6E86"/>
    <w:rsid w:val="003005D2"/>
    <w:rsid w:val="00303F4E"/>
    <w:rsid w:val="00326CF2"/>
    <w:rsid w:val="003421BD"/>
    <w:rsid w:val="00344553"/>
    <w:rsid w:val="00345531"/>
    <w:rsid w:val="00346695"/>
    <w:rsid w:val="00351BF5"/>
    <w:rsid w:val="00354BA4"/>
    <w:rsid w:val="00354CF6"/>
    <w:rsid w:val="003707A7"/>
    <w:rsid w:val="00374DCE"/>
    <w:rsid w:val="0037795E"/>
    <w:rsid w:val="00380E88"/>
    <w:rsid w:val="00393919"/>
    <w:rsid w:val="003A5B00"/>
    <w:rsid w:val="003A6A7B"/>
    <w:rsid w:val="003A6BD5"/>
    <w:rsid w:val="003B0336"/>
    <w:rsid w:val="003B0A2D"/>
    <w:rsid w:val="003D0E83"/>
    <w:rsid w:val="003D5A20"/>
    <w:rsid w:val="003D6E21"/>
    <w:rsid w:val="003E03B4"/>
    <w:rsid w:val="003E2711"/>
    <w:rsid w:val="003E6A8B"/>
    <w:rsid w:val="003F1329"/>
    <w:rsid w:val="003F6A56"/>
    <w:rsid w:val="0041136C"/>
    <w:rsid w:val="00413ABE"/>
    <w:rsid w:val="00413C95"/>
    <w:rsid w:val="00422EC6"/>
    <w:rsid w:val="0042645C"/>
    <w:rsid w:val="00427ECA"/>
    <w:rsid w:val="0043065E"/>
    <w:rsid w:val="00435EA2"/>
    <w:rsid w:val="00453CF1"/>
    <w:rsid w:val="00462F7D"/>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022A"/>
    <w:rsid w:val="004E3098"/>
    <w:rsid w:val="004E6E7D"/>
    <w:rsid w:val="004F43FB"/>
    <w:rsid w:val="00503CF8"/>
    <w:rsid w:val="005062A3"/>
    <w:rsid w:val="00513A6D"/>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93440"/>
    <w:rsid w:val="005A3443"/>
    <w:rsid w:val="005A4B7A"/>
    <w:rsid w:val="005B5D28"/>
    <w:rsid w:val="005B6F0A"/>
    <w:rsid w:val="005D0154"/>
    <w:rsid w:val="005E21D9"/>
    <w:rsid w:val="005E32E0"/>
    <w:rsid w:val="005E415D"/>
    <w:rsid w:val="005E5C5B"/>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118EA"/>
    <w:rsid w:val="00712545"/>
    <w:rsid w:val="00712E95"/>
    <w:rsid w:val="00726A9C"/>
    <w:rsid w:val="00731906"/>
    <w:rsid w:val="00732A53"/>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C0D4C"/>
    <w:rsid w:val="008C1109"/>
    <w:rsid w:val="008C2559"/>
    <w:rsid w:val="008C2974"/>
    <w:rsid w:val="008D3E86"/>
    <w:rsid w:val="008E01C3"/>
    <w:rsid w:val="008E3D62"/>
    <w:rsid w:val="008E4142"/>
    <w:rsid w:val="008F2375"/>
    <w:rsid w:val="008F324E"/>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2601"/>
    <w:rsid w:val="0097786E"/>
    <w:rsid w:val="00977E9D"/>
    <w:rsid w:val="00986C1B"/>
    <w:rsid w:val="00987BC9"/>
    <w:rsid w:val="0099170A"/>
    <w:rsid w:val="009A18A7"/>
    <w:rsid w:val="009C45D6"/>
    <w:rsid w:val="009C72B2"/>
    <w:rsid w:val="009E0AF5"/>
    <w:rsid w:val="009E1510"/>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52EA"/>
    <w:rsid w:val="00AA4ED9"/>
    <w:rsid w:val="00AB5748"/>
    <w:rsid w:val="00AB5B28"/>
    <w:rsid w:val="00AD00CE"/>
    <w:rsid w:val="00AD1B6E"/>
    <w:rsid w:val="00AD5C9B"/>
    <w:rsid w:val="00AE07DE"/>
    <w:rsid w:val="00B03AF4"/>
    <w:rsid w:val="00B03DD6"/>
    <w:rsid w:val="00B0753E"/>
    <w:rsid w:val="00B1562B"/>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BEA"/>
    <w:rsid w:val="00BC5A3F"/>
    <w:rsid w:val="00BD31C6"/>
    <w:rsid w:val="00BE476A"/>
    <w:rsid w:val="00BE533B"/>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CF2DB0"/>
    <w:rsid w:val="00D01E04"/>
    <w:rsid w:val="00D05765"/>
    <w:rsid w:val="00D1433D"/>
    <w:rsid w:val="00D17D13"/>
    <w:rsid w:val="00D20E78"/>
    <w:rsid w:val="00D20F25"/>
    <w:rsid w:val="00D223BC"/>
    <w:rsid w:val="00D2724B"/>
    <w:rsid w:val="00D332C0"/>
    <w:rsid w:val="00D3397E"/>
    <w:rsid w:val="00D3403D"/>
    <w:rsid w:val="00D34050"/>
    <w:rsid w:val="00D363B6"/>
    <w:rsid w:val="00D37422"/>
    <w:rsid w:val="00D46E69"/>
    <w:rsid w:val="00D61422"/>
    <w:rsid w:val="00D74F80"/>
    <w:rsid w:val="00D761DC"/>
    <w:rsid w:val="00D763D2"/>
    <w:rsid w:val="00DA5CEA"/>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06A25"/>
    <w:rsid w:val="00F1421B"/>
    <w:rsid w:val="00F17A79"/>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BC"/>
    <w:rsid w:val="00FB5217"/>
    <w:rsid w:val="00FC2064"/>
    <w:rsid w:val="00FC2209"/>
    <w:rsid w:val="00FC224A"/>
    <w:rsid w:val="00FC2A11"/>
    <w:rsid w:val="00FC4E03"/>
    <w:rsid w:val="00FD2E66"/>
    <w:rsid w:val="00FD4198"/>
    <w:rsid w:val="00FD4700"/>
    <w:rsid w:val="00FD595E"/>
    <w:rsid w:val="00FE4A54"/>
    <w:rsid w:val="00FE6729"/>
    <w:rsid w:val="00FE6F3D"/>
    <w:rsid w:val="00FF2914"/>
    <w:rsid w:val="00FF4A29"/>
    <w:rsid w:val="00FF61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40595"/>
  <w15:docId w15:val="{66C73322-3BC9-48F9-A747-18E93E63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69171A5660E847B35DE988D71254CE" ma:contentTypeVersion="10" ma:contentTypeDescription="Create a new document." ma:contentTypeScope="" ma:versionID="8de20bb5603be96fe621f934aba6d0df">
  <xsd:schema xmlns:xsd="http://www.w3.org/2001/XMLSchema" xmlns:xs="http://www.w3.org/2001/XMLSchema" xmlns:p="http://schemas.microsoft.com/office/2006/metadata/properties" xmlns:ns3="62d5be1a-1634-477a-86ae-1f3d0bc2fefd" targetNamespace="http://schemas.microsoft.com/office/2006/metadata/properties" ma:root="true" ma:fieldsID="1152e7d51e41ef833e00d752521906d4" ns3:_="">
    <xsd:import namespace="62d5be1a-1634-477a-86ae-1f3d0bc2fe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be1a-1634-477a-86ae-1f3d0bc2f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B7C4-3D57-449E-B725-AA82297ADCFB}">
  <ds:schemaRefs>
    <ds:schemaRef ds:uri="http://schemas.microsoft.com/sharepoint/v3/contenttype/forms"/>
  </ds:schemaRefs>
</ds:datastoreItem>
</file>

<file path=customXml/itemProps2.xml><?xml version="1.0" encoding="utf-8"?>
<ds:datastoreItem xmlns:ds="http://schemas.openxmlformats.org/officeDocument/2006/customXml" ds:itemID="{B5475431-66BA-431E-B471-7B073F438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F1B24C-407C-484B-A153-650708DED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be1a-1634-477a-86ae-1f3d0bc2f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3453D-F1CD-4D5E-826F-276E01B5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3</cp:revision>
  <cp:lastPrinted>2019-03-27T11:32:00Z</cp:lastPrinted>
  <dcterms:created xsi:type="dcterms:W3CDTF">2021-03-25T11:15:00Z</dcterms:created>
  <dcterms:modified xsi:type="dcterms:W3CDTF">2021-05-10T13:26:00Z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MSIP_Label_9e72465d-1877-49eb-a3f7-92ffca8be8c5_Enabled">
    <vt:lpwstr>true</vt:lpwstr>
  </property>
  <property fmtid="{D5CDD505-2E9C-101B-9397-08002B2CF9AE}" pid="10" name="MSIP_Label_9e72465d-1877-49eb-a3f7-92ffca8be8c5_SetDate">
    <vt:lpwstr>2021-03-24T08:48:39Z</vt:lpwstr>
  </property>
  <property fmtid="{D5CDD505-2E9C-101B-9397-08002B2CF9AE}" pid="11" name="MSIP_Label_9e72465d-1877-49eb-a3f7-92ffca8be8c5_Method">
    <vt:lpwstr>Standard</vt:lpwstr>
  </property>
  <property fmtid="{D5CDD505-2E9C-101B-9397-08002B2CF9AE}" pid="12" name="MSIP_Label_9e72465d-1877-49eb-a3f7-92ffca8be8c5_Name">
    <vt:lpwstr>9e72465d-1877-49eb-a3f7-92ffca8be8c5</vt:lpwstr>
  </property>
  <property fmtid="{D5CDD505-2E9C-101B-9397-08002B2CF9AE}" pid="13" name="MSIP_Label_9e72465d-1877-49eb-a3f7-92ffca8be8c5_SiteId">
    <vt:lpwstr>06fdb25e-a78c-4818-a304-562007fd761b</vt:lpwstr>
  </property>
  <property fmtid="{D5CDD505-2E9C-101B-9397-08002B2CF9AE}" pid="14" name="MSIP_Label_9e72465d-1877-49eb-a3f7-92ffca8be8c5_ActionId">
    <vt:lpwstr>555faacf-6fe4-48f7-8361-16e974a0acc6</vt:lpwstr>
  </property>
  <property fmtid="{D5CDD505-2E9C-101B-9397-08002B2CF9AE}" pid="15" name="MSIP_Label_9e72465d-1877-49eb-a3f7-92ffca8be8c5_ContentBits">
    <vt:lpwstr>2</vt:lpwstr>
  </property>
  <property fmtid="{D5CDD505-2E9C-101B-9397-08002B2CF9AE}" pid="16" name="ContentTypeId">
    <vt:lpwstr>0x0101003669171A5660E847B35DE988D71254CE</vt:lpwstr>
  </property>
</Properties>
</file>