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2A" w:rsidRPr="004F0E44" w:rsidRDefault="00DF652A" w:rsidP="00DF652A">
      <w:pPr>
        <w:spacing w:after="280" w:line="240" w:lineRule="auto"/>
        <w:ind w:left="709" w:hanging="709"/>
        <w:jc w:val="both"/>
        <w:rPr>
          <w:rFonts w:ascii="Times New Roman" w:eastAsia="Times New Roman" w:hAnsi="Times New Roman" w:cs="Times New Roman"/>
          <w:b/>
          <w:sz w:val="24"/>
          <w:szCs w:val="24"/>
          <w:lang w:eastAsia="en-ZA"/>
        </w:rPr>
      </w:pPr>
    </w:p>
    <w:p w:rsidR="00DF652A" w:rsidRPr="004F0E44" w:rsidRDefault="00DF652A" w:rsidP="00DF652A">
      <w:pPr>
        <w:tabs>
          <w:tab w:val="left" w:pos="750"/>
        </w:tabs>
        <w:spacing w:after="0" w:line="240" w:lineRule="auto"/>
        <w:jc w:val="center"/>
        <w:rPr>
          <w:rFonts w:ascii="Arial" w:eastAsia="Arial" w:hAnsi="Arial" w:cs="Arial"/>
          <w:color w:val="000000"/>
          <w:sz w:val="24"/>
          <w:szCs w:val="24"/>
          <w:lang w:eastAsia="en-ZA"/>
        </w:rPr>
      </w:pPr>
      <w:r w:rsidRPr="004F0E44">
        <w:rPr>
          <w:rFonts w:ascii="Calibri" w:eastAsia="Calibri" w:hAnsi="Calibri" w:cs="Calibri"/>
          <w:noProof/>
          <w:lang w:eastAsia="en-ZA"/>
        </w:rPr>
        <w:drawing>
          <wp:anchor distT="57150" distB="57150" distL="57150" distR="57150" simplePos="0" relativeHeight="251659264" behindDoc="0" locked="0" layoutInCell="1" allowOverlap="1">
            <wp:simplePos x="0" y="0"/>
            <wp:positionH relativeFrom="column">
              <wp:posOffset>2295525</wp:posOffset>
            </wp:positionH>
            <wp:positionV relativeFrom="paragraph">
              <wp:posOffset>1</wp:posOffset>
            </wp:positionV>
            <wp:extent cx="954405" cy="797560"/>
            <wp:effectExtent l="0" t="0" r="0" b="0"/>
            <wp:wrapSquare wrapText="bothSides" distT="57150" distB="57150" distL="57150" distR="57150"/>
            <wp:docPr id="1" name="image1.png" descr="image1"/>
            <wp:cNvGraphicFramePr/>
            <a:graphic xmlns:a="http://schemas.openxmlformats.org/drawingml/2006/main">
              <a:graphicData uri="http://schemas.openxmlformats.org/drawingml/2006/picture">
                <pic:pic xmlns:pic="http://schemas.openxmlformats.org/drawingml/2006/picture">
                  <pic:nvPicPr>
                    <pic:cNvPr id="0" name="image1.png" descr="image1"/>
                    <pic:cNvPicPr preferRelativeResize="0"/>
                  </pic:nvPicPr>
                  <pic:blipFill>
                    <a:blip r:embed="rId4" cstate="print"/>
                    <a:srcRect/>
                    <a:stretch>
                      <a:fillRect/>
                    </a:stretch>
                  </pic:blipFill>
                  <pic:spPr>
                    <a:xfrm>
                      <a:off x="0" y="0"/>
                      <a:ext cx="954405" cy="797560"/>
                    </a:xfrm>
                    <a:prstGeom prst="rect">
                      <a:avLst/>
                    </a:prstGeom>
                    <a:ln/>
                  </pic:spPr>
                </pic:pic>
              </a:graphicData>
            </a:graphic>
          </wp:anchor>
        </w:drawing>
      </w:r>
    </w:p>
    <w:p w:rsidR="00DF652A" w:rsidRPr="004F0E44" w:rsidRDefault="00DF652A" w:rsidP="00DF652A">
      <w:pPr>
        <w:spacing w:after="0" w:line="240" w:lineRule="auto"/>
        <w:rPr>
          <w:rFonts w:ascii="Arial" w:eastAsia="Arial" w:hAnsi="Arial" w:cs="Arial"/>
          <w:color w:val="000000"/>
          <w:sz w:val="24"/>
          <w:szCs w:val="24"/>
          <w:lang w:eastAsia="en-ZA"/>
        </w:rPr>
      </w:pPr>
    </w:p>
    <w:p w:rsidR="00DF652A" w:rsidRPr="004F0E44" w:rsidRDefault="00DF652A" w:rsidP="00DF652A">
      <w:pPr>
        <w:spacing w:after="0" w:line="240" w:lineRule="auto"/>
        <w:rPr>
          <w:rFonts w:ascii="Arial" w:eastAsia="Arial" w:hAnsi="Arial" w:cs="Arial"/>
          <w:color w:val="000000"/>
          <w:sz w:val="24"/>
          <w:szCs w:val="24"/>
          <w:lang w:eastAsia="en-ZA"/>
        </w:rPr>
      </w:pPr>
    </w:p>
    <w:p w:rsidR="00DF652A" w:rsidRPr="004F0E44" w:rsidRDefault="00DF652A" w:rsidP="00DF652A">
      <w:pPr>
        <w:spacing w:after="0" w:line="240" w:lineRule="auto"/>
        <w:jc w:val="center"/>
        <w:rPr>
          <w:rFonts w:ascii="Arial" w:eastAsia="Arial" w:hAnsi="Arial" w:cs="Arial"/>
          <w:b/>
          <w:color w:val="000000"/>
          <w:sz w:val="24"/>
          <w:szCs w:val="24"/>
          <w:lang w:eastAsia="en-ZA"/>
        </w:rPr>
      </w:pPr>
    </w:p>
    <w:p w:rsidR="00DF652A" w:rsidRPr="004F0E44" w:rsidRDefault="00DF652A" w:rsidP="00DF652A">
      <w:pPr>
        <w:spacing w:after="0" w:line="240" w:lineRule="auto"/>
        <w:jc w:val="center"/>
        <w:rPr>
          <w:rFonts w:ascii="Arial" w:eastAsia="Arial" w:hAnsi="Arial" w:cs="Arial"/>
          <w:b/>
          <w:color w:val="000000"/>
          <w:sz w:val="24"/>
          <w:szCs w:val="24"/>
          <w:lang w:eastAsia="en-ZA"/>
        </w:rPr>
      </w:pPr>
    </w:p>
    <w:p w:rsidR="00DF652A" w:rsidRPr="004F0E44" w:rsidRDefault="00DF652A" w:rsidP="00DF652A">
      <w:pPr>
        <w:spacing w:after="0" w:line="276" w:lineRule="auto"/>
        <w:jc w:val="center"/>
        <w:rPr>
          <w:rFonts w:ascii="Arial" w:eastAsia="Arial" w:hAnsi="Arial" w:cs="Arial"/>
          <w:b/>
          <w:color w:val="000000"/>
          <w:sz w:val="24"/>
          <w:szCs w:val="24"/>
          <w:lang w:eastAsia="en-ZA"/>
        </w:rPr>
      </w:pPr>
      <w:r w:rsidRPr="004F0E44">
        <w:rPr>
          <w:rFonts w:ascii="Arial" w:eastAsia="Arial" w:hAnsi="Arial" w:cs="Arial"/>
          <w:b/>
          <w:color w:val="000000"/>
          <w:sz w:val="24"/>
          <w:szCs w:val="24"/>
          <w:lang w:eastAsia="en-ZA"/>
        </w:rPr>
        <w:t>MINISTRY: PUBLIC SERVICE AND ADMINISTRATION</w:t>
      </w:r>
    </w:p>
    <w:p w:rsidR="00DF652A" w:rsidRPr="004F0E44" w:rsidRDefault="00DF652A" w:rsidP="00DF652A">
      <w:pPr>
        <w:spacing w:after="0" w:line="276" w:lineRule="auto"/>
        <w:jc w:val="center"/>
        <w:rPr>
          <w:rFonts w:ascii="Arial" w:eastAsia="Arial" w:hAnsi="Arial" w:cs="Arial"/>
          <w:b/>
          <w:color w:val="000000"/>
          <w:sz w:val="24"/>
          <w:szCs w:val="24"/>
          <w:lang w:eastAsia="en-ZA"/>
        </w:rPr>
      </w:pPr>
      <w:r w:rsidRPr="004F0E44">
        <w:rPr>
          <w:rFonts w:ascii="Arial" w:eastAsia="Arial" w:hAnsi="Arial" w:cs="Arial"/>
          <w:b/>
          <w:color w:val="000000"/>
          <w:sz w:val="24"/>
          <w:szCs w:val="24"/>
          <w:lang w:eastAsia="en-ZA"/>
        </w:rPr>
        <w:t>REPUBLIC OF SOUTH AFRICA</w:t>
      </w:r>
    </w:p>
    <w:p w:rsidR="00DF652A" w:rsidRPr="004F0E44" w:rsidRDefault="00DF652A" w:rsidP="00DF652A">
      <w:pPr>
        <w:spacing w:after="0" w:line="276" w:lineRule="auto"/>
        <w:rPr>
          <w:rFonts w:ascii="Arial" w:eastAsia="Arial" w:hAnsi="Arial" w:cs="Arial"/>
          <w:b/>
          <w:color w:val="000000"/>
          <w:sz w:val="24"/>
          <w:szCs w:val="24"/>
          <w:lang w:eastAsia="en-ZA"/>
        </w:rPr>
      </w:pPr>
    </w:p>
    <w:p w:rsidR="00DF652A" w:rsidRPr="004F0E44" w:rsidRDefault="00DF652A" w:rsidP="00DF652A">
      <w:pPr>
        <w:spacing w:after="0" w:line="276" w:lineRule="auto"/>
        <w:rPr>
          <w:rFonts w:ascii="Arial" w:eastAsia="Arial" w:hAnsi="Arial" w:cs="Arial"/>
          <w:b/>
          <w:color w:val="000000"/>
          <w:sz w:val="24"/>
          <w:szCs w:val="24"/>
          <w:lang w:eastAsia="en-ZA"/>
        </w:rPr>
      </w:pPr>
    </w:p>
    <w:p w:rsidR="00DF652A" w:rsidRPr="004F0E44" w:rsidRDefault="00DF652A" w:rsidP="00DF652A">
      <w:pPr>
        <w:spacing w:after="0" w:line="276" w:lineRule="auto"/>
        <w:rPr>
          <w:rFonts w:ascii="Arial" w:eastAsia="Arial" w:hAnsi="Arial" w:cs="Arial"/>
          <w:b/>
          <w:color w:val="000000"/>
          <w:sz w:val="24"/>
          <w:szCs w:val="24"/>
          <w:lang w:eastAsia="en-ZA"/>
        </w:rPr>
      </w:pPr>
      <w:r w:rsidRPr="004F0E44">
        <w:rPr>
          <w:rFonts w:ascii="Arial" w:eastAsia="Arial" w:hAnsi="Arial" w:cs="Arial"/>
          <w:b/>
          <w:color w:val="000000"/>
          <w:sz w:val="24"/>
          <w:szCs w:val="24"/>
          <w:lang w:eastAsia="en-ZA"/>
        </w:rPr>
        <w:t>NATIONAL ASSEMBLY</w:t>
      </w:r>
    </w:p>
    <w:p w:rsidR="00DF652A" w:rsidRPr="004F0E44" w:rsidRDefault="00DF652A" w:rsidP="00DF652A">
      <w:pPr>
        <w:spacing w:after="0" w:line="276" w:lineRule="auto"/>
        <w:rPr>
          <w:rFonts w:ascii="Arial" w:eastAsia="Arial" w:hAnsi="Arial" w:cs="Arial"/>
          <w:b/>
          <w:color w:val="000000"/>
          <w:sz w:val="24"/>
          <w:szCs w:val="24"/>
          <w:lang w:eastAsia="en-ZA"/>
        </w:rPr>
      </w:pPr>
    </w:p>
    <w:p w:rsidR="00DF652A" w:rsidRPr="004F0E44" w:rsidRDefault="00DF652A" w:rsidP="00DF652A">
      <w:pPr>
        <w:spacing w:after="0" w:line="276" w:lineRule="auto"/>
        <w:rPr>
          <w:rFonts w:ascii="Arial" w:eastAsia="Arial" w:hAnsi="Arial" w:cs="Arial"/>
          <w:b/>
          <w:color w:val="000000"/>
          <w:sz w:val="24"/>
          <w:szCs w:val="24"/>
          <w:lang w:eastAsia="en-ZA"/>
        </w:rPr>
      </w:pPr>
      <w:r w:rsidRPr="004F0E44">
        <w:rPr>
          <w:rFonts w:ascii="Arial" w:eastAsia="Arial" w:hAnsi="Arial" w:cs="Arial"/>
          <w:b/>
          <w:color w:val="000000"/>
          <w:sz w:val="24"/>
          <w:szCs w:val="24"/>
          <w:lang w:eastAsia="en-ZA"/>
        </w:rPr>
        <w:t xml:space="preserve">QUESTION FOR WRITTEN REPLY </w:t>
      </w:r>
    </w:p>
    <w:p w:rsidR="00DF652A" w:rsidRPr="004F0E44" w:rsidRDefault="00DF652A" w:rsidP="00DF652A">
      <w:pPr>
        <w:spacing w:after="0" w:line="276" w:lineRule="auto"/>
        <w:rPr>
          <w:rFonts w:ascii="Arial" w:eastAsia="Arial" w:hAnsi="Arial" w:cs="Arial"/>
          <w:b/>
          <w:color w:val="000000"/>
          <w:sz w:val="24"/>
          <w:szCs w:val="24"/>
          <w:lang w:eastAsia="en-ZA"/>
        </w:rPr>
      </w:pPr>
    </w:p>
    <w:p w:rsidR="00DF652A" w:rsidRPr="004F0E44" w:rsidRDefault="00DF652A" w:rsidP="00DF652A">
      <w:pPr>
        <w:spacing w:after="0" w:line="276" w:lineRule="auto"/>
        <w:rPr>
          <w:rFonts w:ascii="Arial" w:eastAsia="Arial" w:hAnsi="Arial" w:cs="Arial"/>
          <w:b/>
          <w:color w:val="000000"/>
          <w:sz w:val="24"/>
          <w:szCs w:val="24"/>
          <w:lang w:eastAsia="en-ZA"/>
        </w:rPr>
      </w:pPr>
      <w:r w:rsidRPr="004F0E44">
        <w:rPr>
          <w:rFonts w:ascii="Arial" w:eastAsia="Arial" w:hAnsi="Arial" w:cs="Arial"/>
          <w:b/>
          <w:color w:val="000000"/>
          <w:sz w:val="24"/>
          <w:szCs w:val="24"/>
          <w:lang w:eastAsia="en-ZA"/>
        </w:rPr>
        <w:t>DATE:</w:t>
      </w:r>
      <w:r w:rsidRPr="004F0E44">
        <w:rPr>
          <w:rFonts w:ascii="Arial" w:eastAsia="Arial" w:hAnsi="Arial" w:cs="Arial"/>
          <w:b/>
          <w:color w:val="000000"/>
          <w:sz w:val="24"/>
          <w:szCs w:val="24"/>
          <w:lang w:eastAsia="en-ZA"/>
        </w:rPr>
        <w:tab/>
      </w:r>
      <w:r w:rsidRPr="004F0E44">
        <w:rPr>
          <w:rFonts w:ascii="Arial" w:eastAsia="Arial" w:hAnsi="Arial" w:cs="Arial"/>
          <w:b/>
          <w:color w:val="000000"/>
          <w:sz w:val="24"/>
          <w:szCs w:val="24"/>
          <w:lang w:eastAsia="en-ZA"/>
        </w:rPr>
        <w:tab/>
        <w:t>2 DECEMBER 2022</w:t>
      </w:r>
    </w:p>
    <w:p w:rsidR="00DF652A" w:rsidRPr="004F0E44" w:rsidRDefault="00DF652A" w:rsidP="00DF652A">
      <w:pPr>
        <w:spacing w:after="0" w:line="276" w:lineRule="auto"/>
        <w:rPr>
          <w:rFonts w:ascii="Arial" w:eastAsia="Arial" w:hAnsi="Arial" w:cs="Arial"/>
          <w:b/>
          <w:color w:val="000000"/>
          <w:sz w:val="24"/>
          <w:szCs w:val="24"/>
          <w:lang w:eastAsia="en-ZA"/>
        </w:rPr>
      </w:pPr>
    </w:p>
    <w:p w:rsidR="00DF652A" w:rsidRDefault="00DF652A" w:rsidP="00DF652A">
      <w:pPr>
        <w:spacing w:after="0" w:line="276" w:lineRule="auto"/>
        <w:rPr>
          <w:rFonts w:ascii="Arial" w:eastAsia="Arial" w:hAnsi="Arial" w:cs="Arial"/>
          <w:b/>
          <w:color w:val="000000"/>
          <w:sz w:val="24"/>
          <w:szCs w:val="24"/>
          <w:lang w:eastAsia="en-ZA"/>
        </w:rPr>
      </w:pPr>
      <w:r>
        <w:rPr>
          <w:rFonts w:ascii="Arial" w:eastAsia="Arial" w:hAnsi="Arial" w:cs="Arial"/>
          <w:b/>
          <w:color w:val="000000"/>
          <w:sz w:val="24"/>
          <w:szCs w:val="24"/>
          <w:lang w:eastAsia="en-ZA"/>
        </w:rPr>
        <w:t xml:space="preserve">QUESTION NO.: </w:t>
      </w:r>
      <w:r>
        <w:rPr>
          <w:rFonts w:ascii="Arial" w:eastAsia="Arial" w:hAnsi="Arial" w:cs="Arial"/>
          <w:b/>
          <w:color w:val="000000"/>
          <w:sz w:val="24"/>
          <w:szCs w:val="24"/>
          <w:lang w:eastAsia="en-ZA"/>
        </w:rPr>
        <w:tab/>
        <w:t>4710</w:t>
      </w:r>
      <w:r w:rsidRPr="004F0E44">
        <w:rPr>
          <w:rFonts w:ascii="Arial" w:eastAsia="Arial" w:hAnsi="Arial" w:cs="Arial"/>
          <w:b/>
          <w:color w:val="000000"/>
          <w:sz w:val="24"/>
          <w:szCs w:val="24"/>
          <w:lang w:eastAsia="en-ZA"/>
        </w:rPr>
        <w:t>.</w:t>
      </w:r>
      <w:r w:rsidRPr="004F0E44">
        <w:rPr>
          <w:rFonts w:ascii="Arial" w:eastAsia="Arial" w:hAnsi="Arial" w:cs="Arial"/>
          <w:b/>
          <w:color w:val="000000"/>
          <w:sz w:val="24"/>
          <w:szCs w:val="24"/>
          <w:lang w:eastAsia="en-ZA"/>
        </w:rPr>
        <w:tab/>
      </w:r>
    </w:p>
    <w:p w:rsidR="00DF652A" w:rsidRPr="004F0E44" w:rsidRDefault="00DF652A" w:rsidP="00DF652A">
      <w:pPr>
        <w:spacing w:after="0" w:line="276" w:lineRule="auto"/>
        <w:jc w:val="both"/>
        <w:rPr>
          <w:rFonts w:ascii="Arial" w:eastAsia="Arial" w:hAnsi="Arial" w:cs="Arial"/>
          <w:b/>
          <w:color w:val="000000"/>
          <w:sz w:val="24"/>
          <w:szCs w:val="24"/>
          <w:lang w:eastAsia="en-ZA"/>
        </w:rPr>
      </w:pPr>
    </w:p>
    <w:p w:rsidR="00DF652A" w:rsidRPr="004F0E44" w:rsidRDefault="00DF652A" w:rsidP="00DF652A">
      <w:pPr>
        <w:ind w:left="709" w:right="270" w:hanging="709"/>
        <w:jc w:val="both"/>
        <w:rPr>
          <w:rFonts w:ascii="Arial" w:hAnsi="Arial" w:cs="Arial"/>
          <w:sz w:val="24"/>
          <w:szCs w:val="24"/>
        </w:rPr>
      </w:pPr>
      <w:r w:rsidRPr="004F0E44">
        <w:rPr>
          <w:rFonts w:ascii="Arial" w:hAnsi="Arial" w:cs="Arial"/>
          <w:b/>
          <w:sz w:val="24"/>
          <w:szCs w:val="24"/>
        </w:rPr>
        <w:t>Mr E M Buthelezi (IFP) to ask the Minister of Public Service and Administration</w:t>
      </w:r>
      <w:r w:rsidR="008977B5" w:rsidRPr="004F0E44">
        <w:rPr>
          <w:rFonts w:ascii="Arial" w:hAnsi="Arial" w:cs="Arial"/>
          <w:b/>
          <w:sz w:val="24"/>
          <w:szCs w:val="24"/>
        </w:rPr>
        <w:fldChar w:fldCharType="begin"/>
      </w:r>
      <w:r w:rsidRPr="004F0E44">
        <w:rPr>
          <w:rFonts w:ascii="Arial" w:hAnsi="Arial" w:cs="Arial"/>
          <w:sz w:val="24"/>
          <w:szCs w:val="24"/>
        </w:rPr>
        <w:instrText xml:space="preserve"> XE "</w:instrText>
      </w:r>
      <w:r w:rsidRPr="004F0E44">
        <w:rPr>
          <w:rFonts w:ascii="Arial" w:hAnsi="Arial" w:cs="Arial"/>
          <w:b/>
          <w:sz w:val="24"/>
          <w:szCs w:val="24"/>
        </w:rPr>
        <w:instrText>Minister of Public Service and Administration</w:instrText>
      </w:r>
      <w:r w:rsidRPr="004F0E44">
        <w:rPr>
          <w:rFonts w:ascii="Arial" w:hAnsi="Arial" w:cs="Arial"/>
          <w:sz w:val="24"/>
          <w:szCs w:val="24"/>
        </w:rPr>
        <w:instrText xml:space="preserve">" </w:instrText>
      </w:r>
      <w:r w:rsidR="008977B5" w:rsidRPr="004F0E44">
        <w:rPr>
          <w:rFonts w:ascii="Arial" w:hAnsi="Arial" w:cs="Arial"/>
          <w:b/>
          <w:sz w:val="24"/>
          <w:szCs w:val="24"/>
        </w:rPr>
        <w:fldChar w:fldCharType="end"/>
      </w:r>
      <w:r w:rsidRPr="004F0E44">
        <w:rPr>
          <w:rFonts w:ascii="Arial" w:hAnsi="Arial" w:cs="Arial"/>
          <w:b/>
          <w:sz w:val="24"/>
          <w:szCs w:val="24"/>
        </w:rPr>
        <w:t>:</w:t>
      </w:r>
    </w:p>
    <w:p w:rsidR="00DF652A" w:rsidRPr="004F0E44" w:rsidRDefault="00DF652A" w:rsidP="00DF652A">
      <w:pPr>
        <w:spacing w:before="240" w:line="240" w:lineRule="auto"/>
        <w:ind w:right="270"/>
        <w:jc w:val="both"/>
        <w:rPr>
          <w:rFonts w:ascii="Arial" w:hAnsi="Arial" w:cs="Arial"/>
          <w:sz w:val="24"/>
          <w:szCs w:val="24"/>
          <w:lang w:val="en-GB"/>
        </w:rPr>
      </w:pPr>
      <w:r w:rsidRPr="004F0E44">
        <w:rPr>
          <w:rFonts w:ascii="Arial" w:hAnsi="Arial" w:cs="Arial"/>
          <w:sz w:val="24"/>
          <w:szCs w:val="24"/>
          <w:lang w:val="en-GB"/>
        </w:rPr>
        <w:t xml:space="preserve">Whether, with reference to complaints by many members of the public about the poor care and demeaning attitudes of Public Service officials towards persons with disabilities, his department has any collaborative programmes in place with </w:t>
      </w:r>
      <w:proofErr w:type="spellStart"/>
      <w:r w:rsidRPr="004F0E44">
        <w:rPr>
          <w:rFonts w:ascii="Arial" w:hAnsi="Arial" w:cs="Arial"/>
          <w:sz w:val="24"/>
          <w:szCs w:val="24"/>
          <w:lang w:val="en-GB"/>
        </w:rPr>
        <w:t>BlindSA</w:t>
      </w:r>
      <w:proofErr w:type="spellEnd"/>
      <w:r w:rsidRPr="004F0E44">
        <w:rPr>
          <w:rFonts w:ascii="Arial" w:hAnsi="Arial" w:cs="Arial"/>
          <w:sz w:val="24"/>
          <w:szCs w:val="24"/>
          <w:lang w:val="en-GB"/>
        </w:rPr>
        <w:t xml:space="preserve"> to provide sensitivity training to Public Service staff at government service offices in order to address issues of stigmatisation and ensure that all </w:t>
      </w:r>
      <w:r w:rsidRPr="004F0E44">
        <w:rPr>
          <w:rFonts w:ascii="Arial" w:hAnsi="Arial" w:cs="Arial"/>
          <w:sz w:val="24"/>
          <w:szCs w:val="24"/>
        </w:rPr>
        <w:t>South</w:t>
      </w:r>
      <w:r w:rsidRPr="004F0E44">
        <w:rPr>
          <w:rFonts w:ascii="Arial" w:hAnsi="Arial" w:cs="Arial"/>
          <w:sz w:val="24"/>
          <w:szCs w:val="24"/>
          <w:lang w:val="en-GB"/>
        </w:rPr>
        <w:t xml:space="preserve"> Africans receive equal and adequate assistance from government officials; if not, why not; if so, </w:t>
      </w:r>
      <w:r>
        <w:rPr>
          <w:rFonts w:ascii="Arial" w:hAnsi="Arial" w:cs="Arial"/>
          <w:sz w:val="24"/>
          <w:szCs w:val="24"/>
          <w:lang w:val="en-GB"/>
        </w:rPr>
        <w:t xml:space="preserve">what are the relevant details?    </w:t>
      </w:r>
      <w:r w:rsidR="00573733">
        <w:rPr>
          <w:rFonts w:ascii="Arial" w:hAnsi="Arial" w:cs="Arial"/>
          <w:sz w:val="24"/>
          <w:szCs w:val="24"/>
          <w:lang w:val="en-GB"/>
        </w:rPr>
        <w:tab/>
      </w:r>
      <w:r w:rsidR="00573733">
        <w:rPr>
          <w:rFonts w:ascii="Arial" w:hAnsi="Arial" w:cs="Arial"/>
          <w:sz w:val="24"/>
          <w:szCs w:val="24"/>
          <w:lang w:val="en-GB"/>
        </w:rPr>
        <w:tab/>
      </w:r>
      <w:r w:rsidR="00573733">
        <w:rPr>
          <w:rFonts w:ascii="Arial" w:hAnsi="Arial" w:cs="Arial"/>
          <w:sz w:val="24"/>
          <w:szCs w:val="24"/>
          <w:lang w:val="en-GB"/>
        </w:rPr>
        <w:tab/>
      </w:r>
      <w:r w:rsidR="00573733">
        <w:rPr>
          <w:rFonts w:ascii="Arial" w:hAnsi="Arial" w:cs="Arial"/>
          <w:sz w:val="24"/>
          <w:szCs w:val="24"/>
          <w:lang w:val="en-GB"/>
        </w:rPr>
        <w:tab/>
      </w:r>
      <w:r w:rsidR="00573733">
        <w:rPr>
          <w:rFonts w:ascii="Arial" w:hAnsi="Arial" w:cs="Arial"/>
          <w:sz w:val="24"/>
          <w:szCs w:val="24"/>
          <w:lang w:val="en-GB"/>
        </w:rPr>
        <w:tab/>
      </w:r>
      <w:r w:rsidR="00573733">
        <w:rPr>
          <w:rFonts w:ascii="Arial" w:hAnsi="Arial" w:cs="Arial"/>
          <w:sz w:val="24"/>
          <w:szCs w:val="24"/>
          <w:lang w:val="en-GB"/>
        </w:rPr>
        <w:tab/>
      </w:r>
      <w:r w:rsidR="00573733">
        <w:rPr>
          <w:rFonts w:ascii="Arial" w:hAnsi="Arial" w:cs="Arial"/>
          <w:sz w:val="24"/>
          <w:szCs w:val="24"/>
          <w:lang w:val="en-GB"/>
        </w:rPr>
        <w:tab/>
        <w:t xml:space="preserve">         </w:t>
      </w:r>
      <w:r w:rsidRPr="004F0E44">
        <w:rPr>
          <w:rFonts w:ascii="Arial" w:hAnsi="Arial" w:cs="Arial"/>
          <w:b/>
          <w:sz w:val="24"/>
          <w:szCs w:val="24"/>
          <w:lang w:val="en-GB"/>
        </w:rPr>
        <w:t>NW5833E</w:t>
      </w:r>
    </w:p>
    <w:p w:rsidR="00DF652A" w:rsidRPr="004F0E44" w:rsidRDefault="00DF652A" w:rsidP="00DF652A">
      <w:pPr>
        <w:spacing w:before="100" w:beforeAutospacing="1" w:after="100" w:afterAutospacing="1" w:line="240" w:lineRule="auto"/>
        <w:ind w:right="28"/>
        <w:jc w:val="both"/>
        <w:rPr>
          <w:rFonts w:ascii="Arial" w:eastAsia="Arial" w:hAnsi="Arial" w:cs="Arial"/>
          <w:b/>
          <w:sz w:val="24"/>
          <w:szCs w:val="24"/>
          <w:lang w:eastAsia="en-ZA"/>
        </w:rPr>
      </w:pPr>
      <w:r w:rsidRPr="004F0E44">
        <w:rPr>
          <w:rFonts w:ascii="Arial" w:eastAsia="Arial" w:hAnsi="Arial" w:cs="Arial"/>
          <w:b/>
          <w:sz w:val="24"/>
          <w:szCs w:val="24"/>
          <w:lang w:eastAsia="en-ZA"/>
        </w:rPr>
        <w:t xml:space="preserve">REPLY: </w:t>
      </w:r>
    </w:p>
    <w:p w:rsidR="00DF652A" w:rsidRDefault="00DF652A" w:rsidP="00DF652A">
      <w:pPr>
        <w:spacing w:after="0" w:line="240" w:lineRule="auto"/>
        <w:jc w:val="both"/>
        <w:rPr>
          <w:rFonts w:ascii="Arial" w:eastAsia="Arial" w:hAnsi="Arial" w:cs="Arial"/>
          <w:bCs/>
          <w:sz w:val="24"/>
          <w:szCs w:val="24"/>
          <w:lang w:eastAsia="en-ZA"/>
        </w:rPr>
      </w:pPr>
      <w:r>
        <w:rPr>
          <w:rFonts w:ascii="Arial" w:eastAsia="Arial" w:hAnsi="Arial" w:cs="Arial"/>
          <w:bCs/>
          <w:sz w:val="24"/>
          <w:szCs w:val="24"/>
          <w:lang w:eastAsia="en-ZA"/>
        </w:rPr>
        <w:t>The unprofessional behaviour and conduct of Public Service officials towards persons with disabilities is unacceptable and must not be tolerated. The Bill of Rights protect our vulnerable citizens and public service officials are required to act in ways that uphold the dignity and humanity of all our citizens.</w:t>
      </w:r>
    </w:p>
    <w:p w:rsidR="00DF652A" w:rsidRDefault="00DF652A" w:rsidP="00DF652A">
      <w:pPr>
        <w:spacing w:after="0" w:line="240" w:lineRule="auto"/>
        <w:jc w:val="both"/>
        <w:rPr>
          <w:rFonts w:ascii="Arial" w:eastAsia="Arial" w:hAnsi="Arial" w:cs="Arial"/>
          <w:bCs/>
          <w:sz w:val="24"/>
          <w:szCs w:val="24"/>
          <w:lang w:eastAsia="en-ZA"/>
        </w:rPr>
      </w:pPr>
    </w:p>
    <w:p w:rsidR="00DF652A" w:rsidRPr="002C5A5D" w:rsidRDefault="00DF652A" w:rsidP="00DF652A">
      <w:pPr>
        <w:spacing w:after="0" w:line="240" w:lineRule="auto"/>
        <w:jc w:val="both"/>
        <w:rPr>
          <w:rFonts w:ascii="Arial" w:eastAsia="Arial" w:hAnsi="Arial" w:cs="Arial"/>
          <w:bCs/>
          <w:sz w:val="24"/>
          <w:szCs w:val="24"/>
          <w:lang w:eastAsia="en-ZA"/>
        </w:rPr>
      </w:pPr>
      <w:r w:rsidRPr="002C5A5D">
        <w:rPr>
          <w:rFonts w:ascii="Arial" w:eastAsia="Arial" w:hAnsi="Arial" w:cs="Arial"/>
          <w:bCs/>
          <w:sz w:val="24"/>
          <w:szCs w:val="24"/>
          <w:lang w:eastAsia="en-ZA"/>
        </w:rPr>
        <w:t>The Disability Rights Awareness Month (DRAM) 2022, was launched by the Department of Women, Youth and Persons with Disabilities on 3 November 2022. The theme for this year’s DRAM is titled “Empowering Persons with Disabilities through resourceful, sustainable and safe environments”.</w:t>
      </w:r>
      <w:r>
        <w:rPr>
          <w:rFonts w:ascii="Arial" w:eastAsia="Arial" w:hAnsi="Arial" w:cs="Arial"/>
          <w:bCs/>
          <w:sz w:val="24"/>
          <w:szCs w:val="24"/>
          <w:lang w:eastAsia="en-ZA"/>
        </w:rPr>
        <w:t xml:space="preserve"> </w:t>
      </w:r>
      <w:r w:rsidRPr="002C5A5D">
        <w:rPr>
          <w:rFonts w:ascii="Arial" w:eastAsia="Arial" w:hAnsi="Arial" w:cs="Arial"/>
          <w:bCs/>
          <w:sz w:val="24"/>
          <w:szCs w:val="24"/>
          <w:lang w:eastAsia="en-ZA"/>
        </w:rPr>
        <w:t>Government’s Disability Rights Awareness Campaign is part of the 365 days Calendar on disabilities to create more awareness about the disabilities, showcase gaps and challenges that are experienced in delivery of services for persons with disabilities, showcase inroads and achievements made to date by government in line with the MTSF priorities and forge further partnerships between persons with and without disabilities to support the social cohesion towards realization of disability inclusion in all our programs and all aspects of society.</w:t>
      </w:r>
    </w:p>
    <w:p w:rsidR="00DF652A" w:rsidRPr="002C5A5D" w:rsidRDefault="00DF652A" w:rsidP="00DF652A">
      <w:pPr>
        <w:spacing w:after="0" w:line="240" w:lineRule="auto"/>
        <w:jc w:val="both"/>
        <w:rPr>
          <w:rFonts w:ascii="Arial" w:eastAsia="Arial" w:hAnsi="Arial" w:cs="Arial"/>
          <w:bCs/>
          <w:sz w:val="24"/>
          <w:szCs w:val="24"/>
          <w:lang w:eastAsia="en-ZA"/>
        </w:rPr>
      </w:pPr>
    </w:p>
    <w:p w:rsidR="00DF652A" w:rsidRDefault="00DF652A" w:rsidP="00DF652A">
      <w:pPr>
        <w:spacing w:after="0" w:line="240" w:lineRule="auto"/>
        <w:jc w:val="both"/>
        <w:rPr>
          <w:rFonts w:ascii="Arial" w:eastAsia="Arial" w:hAnsi="Arial" w:cs="Arial"/>
          <w:bCs/>
          <w:sz w:val="24"/>
          <w:szCs w:val="24"/>
          <w:lang w:eastAsia="en-ZA"/>
        </w:rPr>
      </w:pPr>
      <w:r w:rsidRPr="002C5A5D">
        <w:rPr>
          <w:rFonts w:ascii="Arial" w:eastAsia="Arial" w:hAnsi="Arial" w:cs="Arial"/>
          <w:bCs/>
          <w:sz w:val="24"/>
          <w:szCs w:val="24"/>
          <w:lang w:eastAsia="en-ZA"/>
        </w:rPr>
        <w:t xml:space="preserve">The Department of Women, Youth and Persons with Disabilities and the National School of Government signed a Memorandum of Agreement on Disability Inclusion </w:t>
      </w:r>
      <w:r w:rsidRPr="002C5A5D">
        <w:rPr>
          <w:rFonts w:ascii="Arial" w:eastAsia="Arial" w:hAnsi="Arial" w:cs="Arial"/>
          <w:bCs/>
          <w:sz w:val="24"/>
          <w:szCs w:val="24"/>
          <w:lang w:eastAsia="en-ZA"/>
        </w:rPr>
        <w:lastRenderedPageBreak/>
        <w:t>Training for public servants, on 3 November 2022. This training is aimed at empowering public servants in ensuring disability inclusion in their programmes and services of their departments.</w:t>
      </w:r>
    </w:p>
    <w:p w:rsidR="00DF652A" w:rsidRDefault="00DF652A" w:rsidP="00DF652A">
      <w:pPr>
        <w:spacing w:after="0" w:line="240" w:lineRule="auto"/>
        <w:jc w:val="both"/>
        <w:rPr>
          <w:rFonts w:ascii="Arial" w:eastAsia="Arial" w:hAnsi="Arial" w:cs="Arial"/>
          <w:bCs/>
          <w:sz w:val="24"/>
          <w:szCs w:val="24"/>
          <w:lang w:eastAsia="en-ZA"/>
        </w:rPr>
      </w:pPr>
    </w:p>
    <w:p w:rsidR="00DF652A" w:rsidRDefault="00DF652A" w:rsidP="00DF652A">
      <w:pPr>
        <w:spacing w:after="0" w:line="240" w:lineRule="auto"/>
        <w:jc w:val="both"/>
        <w:rPr>
          <w:rFonts w:ascii="Arial" w:eastAsia="Arial" w:hAnsi="Arial" w:cs="Arial"/>
          <w:bCs/>
          <w:sz w:val="24"/>
          <w:szCs w:val="24"/>
          <w:lang w:eastAsia="en-ZA"/>
        </w:rPr>
      </w:pPr>
      <w:r>
        <w:rPr>
          <w:rFonts w:ascii="Arial" w:eastAsia="Arial" w:hAnsi="Arial" w:cs="Arial"/>
          <w:bCs/>
          <w:sz w:val="24"/>
          <w:szCs w:val="24"/>
          <w:lang w:eastAsia="en-ZA"/>
        </w:rPr>
        <w:t>The National School of Government has several training programmes in place to build awareness of these issues in public service officials. The compulsory programmes such as the “</w:t>
      </w:r>
      <w:r w:rsidRPr="00CD780C">
        <w:rPr>
          <w:rFonts w:ascii="Arial" w:eastAsia="Arial" w:hAnsi="Arial" w:cs="Arial"/>
          <w:bCs/>
          <w:i/>
          <w:iCs/>
          <w:sz w:val="24"/>
          <w:szCs w:val="24"/>
          <w:lang w:eastAsia="en-ZA"/>
        </w:rPr>
        <w:t>Championing Anti</w:t>
      </w:r>
      <w:r>
        <w:rPr>
          <w:rFonts w:ascii="Arial" w:eastAsia="Arial" w:hAnsi="Arial" w:cs="Arial"/>
          <w:bCs/>
          <w:i/>
          <w:iCs/>
          <w:sz w:val="24"/>
          <w:szCs w:val="24"/>
          <w:lang w:eastAsia="en-ZA"/>
        </w:rPr>
        <w:t>-</w:t>
      </w:r>
      <w:r w:rsidRPr="00CD780C">
        <w:rPr>
          <w:rFonts w:ascii="Arial" w:eastAsia="Arial" w:hAnsi="Arial" w:cs="Arial"/>
          <w:bCs/>
          <w:i/>
          <w:iCs/>
          <w:sz w:val="24"/>
          <w:szCs w:val="24"/>
          <w:lang w:eastAsia="en-ZA"/>
        </w:rPr>
        <w:t>discrimination in the Public Service</w:t>
      </w:r>
      <w:r>
        <w:rPr>
          <w:rFonts w:ascii="Arial" w:eastAsia="Arial" w:hAnsi="Arial" w:cs="Arial"/>
          <w:bCs/>
          <w:sz w:val="24"/>
          <w:szCs w:val="24"/>
          <w:lang w:eastAsia="en-ZA"/>
        </w:rPr>
        <w:t>”. The NSG has partnered with the UNFPA on “</w:t>
      </w:r>
      <w:r w:rsidRPr="00CD780C">
        <w:rPr>
          <w:rFonts w:ascii="Arial" w:eastAsia="Arial" w:hAnsi="Arial" w:cs="Arial"/>
          <w:bCs/>
          <w:i/>
          <w:iCs/>
          <w:sz w:val="24"/>
          <w:szCs w:val="24"/>
          <w:lang w:eastAsia="en-ZA"/>
        </w:rPr>
        <w:t>Achieving Disability Inclusiveness through Universal Access and Reasonable Accommodation</w:t>
      </w:r>
      <w:r>
        <w:rPr>
          <w:rFonts w:ascii="Arial" w:eastAsia="Arial" w:hAnsi="Arial" w:cs="Arial"/>
          <w:bCs/>
          <w:sz w:val="24"/>
          <w:szCs w:val="24"/>
          <w:lang w:eastAsia="en-ZA"/>
        </w:rPr>
        <w:t>” course. Furthermore, it offers “Know your Constitution” and “</w:t>
      </w:r>
      <w:r w:rsidRPr="00CD780C">
        <w:rPr>
          <w:rFonts w:ascii="Arial" w:eastAsia="Arial" w:hAnsi="Arial" w:cs="Arial"/>
          <w:bCs/>
          <w:i/>
          <w:iCs/>
          <w:sz w:val="24"/>
          <w:szCs w:val="24"/>
          <w:lang w:eastAsia="en-ZA"/>
        </w:rPr>
        <w:t>Ethics in the Public Service</w:t>
      </w:r>
      <w:r>
        <w:rPr>
          <w:rFonts w:ascii="Arial" w:eastAsia="Arial" w:hAnsi="Arial" w:cs="Arial"/>
          <w:bCs/>
          <w:sz w:val="24"/>
          <w:szCs w:val="24"/>
          <w:lang w:eastAsia="en-ZA"/>
        </w:rPr>
        <w:t xml:space="preserve">” as free courses. The NSG uses the specialised services to develop training materials that are accessible to officials who have barriers to learning. </w:t>
      </w:r>
    </w:p>
    <w:p w:rsidR="00DF652A" w:rsidRDefault="00DF652A"/>
    <w:p w:rsidR="00DF652A" w:rsidRPr="00DF652A" w:rsidRDefault="00DF652A">
      <w:pPr>
        <w:rPr>
          <w:rFonts w:ascii="Arial" w:hAnsi="Arial" w:cs="Arial"/>
          <w:sz w:val="24"/>
          <w:szCs w:val="24"/>
        </w:rPr>
      </w:pPr>
      <w:r w:rsidRPr="00DF652A">
        <w:rPr>
          <w:rFonts w:ascii="Arial" w:hAnsi="Arial" w:cs="Arial"/>
          <w:sz w:val="24"/>
          <w:szCs w:val="24"/>
        </w:rPr>
        <w:t xml:space="preserve">End </w:t>
      </w:r>
    </w:p>
    <w:sectPr w:rsidR="00DF652A" w:rsidRPr="00DF652A"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DF652A"/>
    <w:rsid w:val="002073B0"/>
    <w:rsid w:val="00573733"/>
    <w:rsid w:val="008977B5"/>
    <w:rsid w:val="00A4529A"/>
    <w:rsid w:val="00B5350F"/>
    <w:rsid w:val="00DF65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2023-01-16T07:28:00Z</dcterms:created>
  <dcterms:modified xsi:type="dcterms:W3CDTF">2023-01-16T07:28:00Z</dcterms:modified>
</cp:coreProperties>
</file>