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F81653"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572037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251D8C" w:rsidRPr="00251D8C" w:rsidRDefault="00251D8C" w:rsidP="00251D8C">
      <w:pPr>
        <w:spacing w:before="100" w:beforeAutospacing="1" w:after="100" w:afterAutospacing="1"/>
        <w:ind w:left="720" w:hanging="720"/>
        <w:jc w:val="both"/>
        <w:outlineLvl w:val="0"/>
        <w:rPr>
          <w:rFonts w:ascii="Arial" w:hAnsi="Arial" w:cs="Arial"/>
          <w:b/>
          <w:color w:val="000000"/>
        </w:rPr>
      </w:pPr>
      <w:r w:rsidRPr="00251D8C">
        <w:rPr>
          <w:rFonts w:ascii="Arial" w:hAnsi="Arial" w:cs="Arial"/>
          <w:b/>
          <w:lang w:val="en-US"/>
        </w:rPr>
        <w:t>471</w:t>
      </w:r>
      <w:r w:rsidRPr="00251D8C">
        <w:rPr>
          <w:rFonts w:ascii="Arial" w:hAnsi="Arial" w:cs="Arial"/>
          <w:b/>
        </w:rPr>
        <w:t>.</w:t>
      </w:r>
      <w:r w:rsidRPr="00251D8C">
        <w:rPr>
          <w:rFonts w:ascii="Arial" w:hAnsi="Arial" w:cs="Arial"/>
          <w:b/>
        </w:rPr>
        <w:tab/>
      </w:r>
      <w:r w:rsidRPr="00251D8C">
        <w:rPr>
          <w:rFonts w:ascii="Arial" w:hAnsi="Arial" w:cs="Arial"/>
          <w:b/>
          <w:color w:val="000000"/>
        </w:rPr>
        <w:t>Mr M W Madisha (Cope) to ask the Minister of Defence and Military Veterans</w:t>
      </w:r>
    </w:p>
    <w:p w:rsidR="00251D8C" w:rsidRPr="00251D8C" w:rsidRDefault="00251D8C" w:rsidP="00251D8C">
      <w:pPr>
        <w:widowControl w:val="0"/>
        <w:autoSpaceDE w:val="0"/>
        <w:autoSpaceDN w:val="0"/>
        <w:adjustRightInd w:val="0"/>
        <w:spacing w:before="100" w:beforeAutospacing="1" w:after="100" w:afterAutospacing="1"/>
        <w:ind w:left="1440" w:hanging="720"/>
        <w:jc w:val="both"/>
        <w:rPr>
          <w:rFonts w:ascii="Arial" w:hAnsi="Arial" w:cs="Arial"/>
        </w:rPr>
      </w:pPr>
      <w:r w:rsidRPr="00251D8C">
        <w:rPr>
          <w:rFonts w:ascii="Arial" w:hAnsi="Arial" w:cs="Arial"/>
        </w:rPr>
        <w:t>(1)</w:t>
      </w:r>
      <w:r w:rsidRPr="00251D8C">
        <w:rPr>
          <w:rFonts w:ascii="Arial" w:hAnsi="Arial" w:cs="Arial"/>
        </w:rPr>
        <w:tab/>
        <w:t>What (a) is the current operational status of the aircraft under the control of the 21 Squadron of the SA Air Force and (b) are the details of the maintenance contracts for the fleet;</w:t>
      </w:r>
    </w:p>
    <w:p w:rsidR="00251D8C" w:rsidRPr="00251D8C" w:rsidRDefault="00251D8C" w:rsidP="00251D8C">
      <w:pPr>
        <w:widowControl w:val="0"/>
        <w:autoSpaceDE w:val="0"/>
        <w:autoSpaceDN w:val="0"/>
        <w:adjustRightInd w:val="0"/>
        <w:spacing w:before="100" w:beforeAutospacing="1" w:after="100" w:afterAutospacing="1"/>
        <w:ind w:left="1440" w:hanging="720"/>
        <w:jc w:val="both"/>
        <w:rPr>
          <w:rFonts w:ascii="Arial" w:hAnsi="Arial" w:cs="Arial"/>
        </w:rPr>
      </w:pPr>
      <w:r w:rsidRPr="00251D8C">
        <w:rPr>
          <w:rFonts w:ascii="Arial" w:hAnsi="Arial" w:cs="Arial"/>
        </w:rPr>
        <w:t>(2)</w:t>
      </w:r>
      <w:r w:rsidRPr="00251D8C">
        <w:rPr>
          <w:rFonts w:ascii="Arial" w:hAnsi="Arial" w:cs="Arial"/>
        </w:rPr>
        <w:tab/>
        <w:t>what (a) contingency arrangements have been made given the operational status of the fleet, (b) is the cost of the arrangements in the current financial year and (c) actions are being taken and/or will be taken to ensure that the squadron continues to operate?</w:t>
      </w:r>
      <w:r w:rsidRPr="00251D8C">
        <w:rPr>
          <w:rFonts w:ascii="Arial" w:hAnsi="Arial" w:cs="Arial"/>
        </w:rPr>
        <w:tab/>
      </w:r>
      <w:r w:rsidRPr="00251D8C">
        <w:rPr>
          <w:rFonts w:ascii="Arial" w:hAnsi="Arial" w:cs="Arial"/>
        </w:rPr>
        <w:tab/>
      </w:r>
      <w:r w:rsidRPr="00251D8C">
        <w:rPr>
          <w:rFonts w:ascii="Arial" w:hAnsi="Arial" w:cs="Arial"/>
        </w:rPr>
        <w:tab/>
      </w:r>
      <w:r w:rsidRPr="00251D8C">
        <w:rPr>
          <w:rFonts w:ascii="Arial" w:hAnsi="Arial" w:cs="Arial"/>
        </w:rPr>
        <w:tab/>
      </w:r>
      <w:r w:rsidRPr="00251D8C">
        <w:rPr>
          <w:rFonts w:ascii="Arial" w:hAnsi="Arial" w:cs="Arial"/>
        </w:rPr>
        <w:tab/>
      </w:r>
      <w:r w:rsidRPr="00251D8C">
        <w:rPr>
          <w:rFonts w:ascii="Arial" w:hAnsi="Arial" w:cs="Arial"/>
        </w:rPr>
        <w:tab/>
      </w:r>
      <w:r w:rsidRPr="00251D8C">
        <w:rPr>
          <w:rFonts w:ascii="Arial" w:hAnsi="Arial" w:cs="Arial"/>
        </w:rPr>
        <w:tab/>
      </w:r>
      <w:r w:rsidRPr="00251D8C">
        <w:rPr>
          <w:rFonts w:ascii="Arial" w:hAnsi="Arial" w:cs="Arial"/>
          <w:sz w:val="20"/>
          <w:szCs w:val="20"/>
        </w:rPr>
        <w:t>NW238E</w:t>
      </w:r>
    </w:p>
    <w:p w:rsidR="00281B03" w:rsidRPr="00281B03" w:rsidRDefault="00281B03" w:rsidP="00281B03">
      <w:pPr>
        <w:jc w:val="both"/>
        <w:rPr>
          <w:rFonts w:ascii="Arial" w:hAnsi="Arial" w:cs="Arial"/>
          <w:b/>
          <w:bCs/>
        </w:rPr>
      </w:pPr>
      <w:r w:rsidRPr="00281B03">
        <w:rPr>
          <w:rFonts w:ascii="Arial" w:hAnsi="Arial" w:cs="Arial"/>
          <w:b/>
          <w:bCs/>
        </w:rPr>
        <w:t>REPLY:</w:t>
      </w:r>
      <w:r w:rsidRPr="00281B03">
        <w:rPr>
          <w:rFonts w:ascii="Arial" w:hAnsi="Arial" w:cs="Arial"/>
          <w:lang w:val="en-ZA"/>
        </w:rPr>
        <w:tab/>
      </w:r>
      <w:r w:rsidRPr="00281B03">
        <w:rPr>
          <w:rFonts w:ascii="Arial" w:hAnsi="Arial" w:cs="Arial"/>
          <w:lang w:val="en-ZA"/>
        </w:rPr>
        <w:tab/>
      </w:r>
      <w:r w:rsidRPr="00281B03">
        <w:rPr>
          <w:rFonts w:ascii="Arial" w:hAnsi="Arial" w:cs="Arial"/>
          <w:lang w:val="en-ZA"/>
        </w:rPr>
        <w:tab/>
      </w:r>
      <w:r w:rsidRPr="00281B03">
        <w:rPr>
          <w:rFonts w:ascii="Arial" w:hAnsi="Arial" w:cs="Arial"/>
          <w:lang w:val="en-ZA"/>
        </w:rPr>
        <w:tab/>
      </w:r>
      <w:r w:rsidRPr="00281B03">
        <w:rPr>
          <w:rFonts w:ascii="Arial" w:hAnsi="Arial" w:cs="Arial"/>
          <w:lang w:val="en-ZA"/>
        </w:rPr>
        <w:tab/>
      </w:r>
      <w:r w:rsidRPr="00281B03">
        <w:rPr>
          <w:rFonts w:ascii="Arial" w:hAnsi="Arial" w:cs="Arial"/>
          <w:lang w:val="en-ZA"/>
        </w:rPr>
        <w:tab/>
      </w:r>
      <w:r w:rsidRPr="00281B03">
        <w:rPr>
          <w:rFonts w:ascii="Arial" w:hAnsi="Arial" w:cs="Arial"/>
          <w:lang w:val="en-ZA"/>
        </w:rPr>
        <w:tab/>
      </w:r>
      <w:r w:rsidRPr="00281B03">
        <w:rPr>
          <w:rFonts w:ascii="Arial" w:hAnsi="Arial" w:cs="Arial"/>
          <w:lang w:val="en-ZA"/>
        </w:rPr>
        <w:tab/>
      </w:r>
      <w:r w:rsidRPr="00281B03">
        <w:rPr>
          <w:rFonts w:ascii="Arial" w:hAnsi="Arial" w:cs="Arial"/>
          <w:lang w:val="en-ZA"/>
        </w:rPr>
        <w:tab/>
      </w:r>
      <w:r w:rsidRPr="00281B03">
        <w:rPr>
          <w:rFonts w:ascii="Arial" w:hAnsi="Arial" w:cs="Arial"/>
          <w:lang w:val="en-ZA"/>
        </w:rPr>
        <w:tab/>
      </w:r>
    </w:p>
    <w:p w:rsidR="00281B03" w:rsidRPr="00281B03" w:rsidRDefault="00281B03" w:rsidP="00281B03">
      <w:pPr>
        <w:jc w:val="both"/>
        <w:rPr>
          <w:rFonts w:ascii="Arial" w:hAnsi="Arial" w:cs="Arial"/>
          <w:b/>
          <w:bCs/>
        </w:rPr>
      </w:pPr>
    </w:p>
    <w:p w:rsidR="00281B03" w:rsidRPr="00281B03" w:rsidRDefault="00281B03" w:rsidP="00281B03">
      <w:pPr>
        <w:numPr>
          <w:ilvl w:val="0"/>
          <w:numId w:val="42"/>
        </w:numPr>
        <w:tabs>
          <w:tab w:val="left" w:pos="567"/>
          <w:tab w:val="left" w:pos="2127"/>
          <w:tab w:val="left" w:pos="3119"/>
          <w:tab w:val="left" w:pos="7371"/>
        </w:tabs>
        <w:ind w:left="1134" w:hanging="1134"/>
        <w:jc w:val="both"/>
        <w:rPr>
          <w:rFonts w:ascii="Arial" w:hAnsi="Arial" w:cs="Arial"/>
          <w:bCs/>
          <w:lang w:val="en-ZA"/>
        </w:rPr>
      </w:pPr>
      <w:r w:rsidRPr="00281B03">
        <w:rPr>
          <w:rFonts w:ascii="Arial" w:hAnsi="Arial" w:cs="Arial"/>
          <w:bCs/>
          <w:lang w:val="en-ZA"/>
        </w:rPr>
        <w:t>(a)</w:t>
      </w:r>
      <w:r w:rsidRPr="00281B03">
        <w:rPr>
          <w:rFonts w:ascii="Arial" w:hAnsi="Arial" w:cs="Arial"/>
          <w:bCs/>
          <w:lang w:val="en-ZA"/>
        </w:rPr>
        <w:tab/>
        <w:t>The VVIP fleet is unserviceable.</w:t>
      </w:r>
    </w:p>
    <w:p w:rsidR="00281B03" w:rsidRPr="00281B03" w:rsidRDefault="00281B03" w:rsidP="00281B03">
      <w:pPr>
        <w:tabs>
          <w:tab w:val="left" w:pos="540"/>
          <w:tab w:val="left" w:pos="2127"/>
          <w:tab w:val="left" w:pos="2430"/>
          <w:tab w:val="left" w:pos="7371"/>
        </w:tabs>
        <w:rPr>
          <w:rFonts w:ascii="Arial" w:hAnsi="Arial" w:cs="Arial"/>
          <w:bCs/>
          <w:lang w:val="en-ZA"/>
        </w:rPr>
      </w:pPr>
    </w:p>
    <w:p w:rsidR="00281B03" w:rsidRPr="00281B03" w:rsidRDefault="00281B03" w:rsidP="00281B03">
      <w:pPr>
        <w:tabs>
          <w:tab w:val="left" w:pos="567"/>
          <w:tab w:val="left" w:pos="2127"/>
          <w:tab w:val="left" w:pos="2430"/>
          <w:tab w:val="left" w:pos="7371"/>
        </w:tabs>
        <w:ind w:left="1134" w:hanging="1134"/>
        <w:jc w:val="both"/>
        <w:rPr>
          <w:rFonts w:ascii="Arial" w:hAnsi="Arial" w:cs="Arial"/>
          <w:bCs/>
          <w:lang w:val="en-ZA"/>
        </w:rPr>
      </w:pPr>
      <w:r w:rsidRPr="00281B03">
        <w:rPr>
          <w:rFonts w:ascii="Arial" w:hAnsi="Arial" w:cs="Arial"/>
          <w:bCs/>
          <w:lang w:val="en-ZA"/>
        </w:rPr>
        <w:tab/>
        <w:t>(b)</w:t>
      </w:r>
      <w:r w:rsidRPr="00281B03">
        <w:rPr>
          <w:rFonts w:ascii="Arial" w:hAnsi="Arial" w:cs="Arial"/>
          <w:bCs/>
          <w:lang w:val="en-ZA"/>
        </w:rPr>
        <w:tab/>
        <w:t>The maintenance support user requirement to place contracts are still being finalised for all systems.</w:t>
      </w:r>
    </w:p>
    <w:p w:rsidR="00281B03" w:rsidRPr="00281B03" w:rsidRDefault="00281B03" w:rsidP="00281B03">
      <w:pPr>
        <w:tabs>
          <w:tab w:val="left" w:pos="567"/>
          <w:tab w:val="left" w:pos="2127"/>
          <w:tab w:val="left" w:pos="2430"/>
          <w:tab w:val="left" w:pos="7371"/>
        </w:tabs>
        <w:ind w:left="993" w:hanging="993"/>
        <w:rPr>
          <w:rFonts w:ascii="Arial" w:hAnsi="Arial" w:cs="Arial"/>
          <w:bCs/>
          <w:lang w:val="en-ZA"/>
        </w:rPr>
      </w:pPr>
    </w:p>
    <w:p w:rsidR="00281B03" w:rsidRPr="00281B03" w:rsidRDefault="00281B03" w:rsidP="00281B03">
      <w:pPr>
        <w:tabs>
          <w:tab w:val="left" w:pos="567"/>
          <w:tab w:val="left" w:pos="2127"/>
          <w:tab w:val="left" w:pos="2430"/>
          <w:tab w:val="left" w:pos="7371"/>
        </w:tabs>
        <w:ind w:left="993" w:hanging="993"/>
        <w:rPr>
          <w:rFonts w:ascii="Arial" w:hAnsi="Arial" w:cs="Arial"/>
          <w:bCs/>
          <w:lang w:val="en-ZA"/>
        </w:rPr>
      </w:pPr>
      <w:r w:rsidRPr="00281B03">
        <w:rPr>
          <w:rFonts w:ascii="Arial" w:hAnsi="Arial" w:cs="Arial"/>
          <w:bCs/>
          <w:lang w:val="en-ZA"/>
        </w:rPr>
        <w:t>2.</w:t>
      </w:r>
      <w:r w:rsidRPr="00281B03">
        <w:rPr>
          <w:rFonts w:ascii="Arial" w:hAnsi="Arial" w:cs="Arial"/>
          <w:bCs/>
          <w:lang w:val="en-ZA"/>
        </w:rPr>
        <w:tab/>
        <w:t>(a)</w:t>
      </w:r>
      <w:r w:rsidRPr="00281B03">
        <w:rPr>
          <w:rFonts w:ascii="Arial" w:hAnsi="Arial" w:cs="Arial"/>
          <w:bCs/>
          <w:lang w:val="en-ZA"/>
        </w:rPr>
        <w:tab/>
        <w:t>The SAAF will utilise the National Treasury RT61 contract for hiring aircraft or charter through SAA.</w:t>
      </w:r>
    </w:p>
    <w:p w:rsidR="00281B03" w:rsidRPr="00281B03" w:rsidRDefault="00281B03" w:rsidP="00281B03">
      <w:pPr>
        <w:tabs>
          <w:tab w:val="left" w:pos="567"/>
          <w:tab w:val="left" w:pos="2127"/>
          <w:tab w:val="left" w:pos="2430"/>
          <w:tab w:val="left" w:pos="7371"/>
        </w:tabs>
        <w:ind w:left="993" w:hanging="993"/>
        <w:rPr>
          <w:rFonts w:ascii="Arial" w:hAnsi="Arial" w:cs="Arial"/>
          <w:b/>
          <w:bCs/>
          <w:lang w:val="en-ZA"/>
        </w:rPr>
      </w:pPr>
    </w:p>
    <w:p w:rsidR="00281B03" w:rsidRPr="00281B03" w:rsidRDefault="00281B03" w:rsidP="00281B03">
      <w:pPr>
        <w:tabs>
          <w:tab w:val="left" w:pos="567"/>
          <w:tab w:val="left" w:pos="2127"/>
          <w:tab w:val="left" w:pos="2430"/>
          <w:tab w:val="left" w:pos="7371"/>
        </w:tabs>
        <w:ind w:left="993" w:hanging="993"/>
        <w:rPr>
          <w:rFonts w:ascii="Arial" w:hAnsi="Arial" w:cs="Arial"/>
          <w:bCs/>
          <w:lang w:val="en-ZA"/>
        </w:rPr>
      </w:pPr>
      <w:r w:rsidRPr="00281B03">
        <w:rPr>
          <w:rFonts w:ascii="Arial" w:hAnsi="Arial" w:cs="Arial"/>
          <w:b/>
          <w:bCs/>
          <w:lang w:val="en-ZA"/>
        </w:rPr>
        <w:tab/>
      </w:r>
      <w:r w:rsidRPr="00281B03">
        <w:rPr>
          <w:rFonts w:ascii="Arial" w:hAnsi="Arial" w:cs="Arial"/>
          <w:bCs/>
          <w:lang w:val="en-ZA"/>
        </w:rPr>
        <w:t>(b)</w:t>
      </w:r>
      <w:r w:rsidRPr="00281B03">
        <w:rPr>
          <w:rFonts w:ascii="Arial" w:hAnsi="Arial" w:cs="Arial"/>
          <w:bCs/>
          <w:lang w:val="en-ZA"/>
        </w:rPr>
        <w:tab/>
        <w:t>Total cost of aircraft hiring for financial year 2017/18is: R30 946 094.55</w:t>
      </w:r>
    </w:p>
    <w:p w:rsidR="00281B03" w:rsidRPr="00281B03" w:rsidRDefault="00281B03" w:rsidP="00281B03">
      <w:pPr>
        <w:tabs>
          <w:tab w:val="left" w:pos="567"/>
          <w:tab w:val="left" w:pos="2127"/>
          <w:tab w:val="left" w:pos="2430"/>
          <w:tab w:val="left" w:pos="7371"/>
        </w:tabs>
        <w:ind w:left="993" w:hanging="993"/>
        <w:rPr>
          <w:rFonts w:ascii="Arial" w:hAnsi="Arial" w:cs="Arial"/>
          <w:bCs/>
          <w:lang w:val="en-ZA"/>
        </w:rPr>
      </w:pPr>
    </w:p>
    <w:p w:rsidR="00281B03" w:rsidRPr="00281B03" w:rsidRDefault="00281B03" w:rsidP="00281B03">
      <w:pPr>
        <w:tabs>
          <w:tab w:val="left" w:pos="567"/>
          <w:tab w:val="left" w:pos="2127"/>
          <w:tab w:val="left" w:pos="2430"/>
          <w:tab w:val="left" w:pos="7371"/>
        </w:tabs>
        <w:ind w:left="993" w:hanging="993"/>
        <w:rPr>
          <w:rFonts w:ascii="Arial" w:hAnsi="Arial" w:cs="Arial"/>
          <w:bCs/>
          <w:lang w:val="en-ZA"/>
        </w:rPr>
      </w:pPr>
      <w:r w:rsidRPr="00281B03">
        <w:rPr>
          <w:rFonts w:ascii="Arial" w:hAnsi="Arial" w:cs="Arial"/>
          <w:bCs/>
          <w:lang w:val="en-ZA"/>
        </w:rPr>
        <w:tab/>
      </w:r>
      <w:r w:rsidRPr="00281B03">
        <w:rPr>
          <w:rFonts w:ascii="Arial" w:hAnsi="Arial" w:cs="Arial"/>
          <w:bCs/>
          <w:lang w:val="en-ZA"/>
        </w:rPr>
        <w:tab/>
        <w:t xml:space="preserve">President’s Flights </w:t>
      </w:r>
      <w:r w:rsidR="0088534D">
        <w:rPr>
          <w:rFonts w:ascii="Arial" w:hAnsi="Arial" w:cs="Arial"/>
          <w:bCs/>
          <w:lang w:val="en-ZA"/>
        </w:rPr>
        <w:t xml:space="preserve">                                    </w:t>
      </w:r>
      <w:r w:rsidRPr="00281B03">
        <w:rPr>
          <w:rFonts w:ascii="Arial" w:hAnsi="Arial" w:cs="Arial"/>
          <w:bCs/>
          <w:lang w:val="en-ZA"/>
        </w:rPr>
        <w:t>= R22 202 485.53</w:t>
      </w:r>
    </w:p>
    <w:p w:rsidR="00281B03" w:rsidRPr="00281B03" w:rsidRDefault="00281B03" w:rsidP="00281B03">
      <w:pPr>
        <w:tabs>
          <w:tab w:val="left" w:pos="567"/>
          <w:tab w:val="left" w:pos="2127"/>
          <w:tab w:val="left" w:pos="2430"/>
          <w:tab w:val="left" w:pos="7371"/>
        </w:tabs>
        <w:ind w:left="993" w:hanging="993"/>
        <w:rPr>
          <w:rFonts w:ascii="Arial" w:hAnsi="Arial" w:cs="Arial"/>
          <w:bCs/>
          <w:lang w:val="en-ZA"/>
        </w:rPr>
      </w:pPr>
      <w:r w:rsidRPr="00281B03">
        <w:rPr>
          <w:rFonts w:ascii="Arial" w:hAnsi="Arial" w:cs="Arial"/>
          <w:bCs/>
          <w:lang w:val="en-ZA"/>
        </w:rPr>
        <w:tab/>
      </w:r>
      <w:r w:rsidRPr="00281B03">
        <w:rPr>
          <w:rFonts w:ascii="Arial" w:hAnsi="Arial" w:cs="Arial"/>
          <w:bCs/>
          <w:lang w:val="en-ZA"/>
        </w:rPr>
        <w:tab/>
        <w:t xml:space="preserve">Deputy President’s Flights </w:t>
      </w:r>
      <w:r w:rsidR="0088534D">
        <w:rPr>
          <w:rFonts w:ascii="Arial" w:hAnsi="Arial" w:cs="Arial"/>
          <w:bCs/>
          <w:lang w:val="en-ZA"/>
        </w:rPr>
        <w:t xml:space="preserve">                        = R </w:t>
      </w:r>
      <w:bookmarkStart w:id="0" w:name="_GoBack"/>
      <w:bookmarkEnd w:id="0"/>
      <w:r w:rsidR="0088534D">
        <w:rPr>
          <w:rFonts w:ascii="Arial" w:hAnsi="Arial" w:cs="Arial"/>
          <w:bCs/>
          <w:lang w:val="en-ZA"/>
        </w:rPr>
        <w:t xml:space="preserve"> </w:t>
      </w:r>
      <w:r w:rsidRPr="00281B03">
        <w:rPr>
          <w:rFonts w:ascii="Arial" w:hAnsi="Arial" w:cs="Arial"/>
          <w:bCs/>
          <w:lang w:val="en-ZA"/>
        </w:rPr>
        <w:t>7 156 503.51</w:t>
      </w:r>
    </w:p>
    <w:p w:rsidR="00281B03" w:rsidRPr="00281B03" w:rsidRDefault="00281B03" w:rsidP="00281B03">
      <w:pPr>
        <w:tabs>
          <w:tab w:val="left" w:pos="567"/>
          <w:tab w:val="left" w:pos="2127"/>
          <w:tab w:val="left" w:pos="2430"/>
          <w:tab w:val="left" w:pos="7371"/>
        </w:tabs>
        <w:ind w:left="993" w:hanging="993"/>
        <w:rPr>
          <w:rFonts w:ascii="Arial" w:hAnsi="Arial" w:cs="Arial"/>
          <w:bCs/>
          <w:lang w:val="en-ZA"/>
        </w:rPr>
      </w:pPr>
      <w:r w:rsidRPr="00281B03">
        <w:rPr>
          <w:rFonts w:ascii="Arial" w:hAnsi="Arial" w:cs="Arial"/>
          <w:bCs/>
          <w:lang w:val="en-ZA"/>
        </w:rPr>
        <w:tab/>
      </w:r>
      <w:r w:rsidRPr="00281B03">
        <w:rPr>
          <w:rFonts w:ascii="Arial" w:hAnsi="Arial" w:cs="Arial"/>
          <w:bCs/>
          <w:lang w:val="en-ZA"/>
        </w:rPr>
        <w:tab/>
        <w:t>Minister of Defence and Military Veterans = R</w:t>
      </w:r>
      <w:r w:rsidR="0088534D">
        <w:rPr>
          <w:rFonts w:ascii="Arial" w:hAnsi="Arial" w:cs="Arial"/>
          <w:bCs/>
          <w:lang w:val="en-ZA"/>
        </w:rPr>
        <w:t xml:space="preserve">   </w:t>
      </w:r>
      <w:r w:rsidRPr="00281B03">
        <w:rPr>
          <w:rFonts w:ascii="Arial" w:hAnsi="Arial" w:cs="Arial"/>
          <w:bCs/>
          <w:lang w:val="en-ZA"/>
        </w:rPr>
        <w:t>1 587 503.51</w:t>
      </w:r>
    </w:p>
    <w:p w:rsidR="00281B03" w:rsidRPr="00281B03" w:rsidRDefault="00281B03" w:rsidP="00281B03">
      <w:pPr>
        <w:tabs>
          <w:tab w:val="left" w:pos="567"/>
          <w:tab w:val="left" w:pos="2127"/>
          <w:tab w:val="left" w:pos="2430"/>
          <w:tab w:val="left" w:pos="7371"/>
        </w:tabs>
        <w:ind w:left="993" w:hanging="993"/>
        <w:rPr>
          <w:rFonts w:ascii="Arial" w:hAnsi="Arial" w:cs="Arial"/>
          <w:bCs/>
          <w:lang w:val="en-ZA"/>
        </w:rPr>
      </w:pPr>
    </w:p>
    <w:p w:rsidR="0084698C" w:rsidRPr="00281B03" w:rsidRDefault="0084698C" w:rsidP="00C90D67">
      <w:pPr>
        <w:spacing w:before="100" w:beforeAutospacing="1" w:after="100" w:afterAutospacing="1"/>
        <w:ind w:left="720" w:hanging="720"/>
        <w:jc w:val="both"/>
        <w:outlineLvl w:val="0"/>
        <w:rPr>
          <w:rFonts w:ascii="Arial" w:hAnsi="Arial" w:cs="Arial"/>
        </w:rPr>
      </w:pPr>
    </w:p>
    <w:sectPr w:rsidR="0084698C" w:rsidRPr="00281B0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53" w:rsidRDefault="00F81653">
      <w:r>
        <w:separator/>
      </w:r>
    </w:p>
  </w:endnote>
  <w:endnote w:type="continuationSeparator" w:id="0">
    <w:p w:rsidR="00F81653" w:rsidRDefault="00F8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88534D">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53" w:rsidRDefault="00F81653">
      <w:r>
        <w:separator/>
      </w:r>
    </w:p>
  </w:footnote>
  <w:footnote w:type="continuationSeparator" w:id="0">
    <w:p w:rsidR="00F81653" w:rsidRDefault="00F8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6B095D"/>
    <w:multiLevelType w:val="hybridMultilevel"/>
    <w:tmpl w:val="7ADE28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3"/>
  </w:num>
  <w:num w:numId="10">
    <w:abstractNumId w:val="8"/>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9"/>
  </w:num>
  <w:num w:numId="27">
    <w:abstractNumId w:val="4"/>
  </w:num>
  <w:num w:numId="28">
    <w:abstractNumId w:val="22"/>
  </w:num>
  <w:num w:numId="29">
    <w:abstractNumId w:val="10"/>
  </w:num>
  <w:num w:numId="30">
    <w:abstractNumId w:val="9"/>
  </w:num>
  <w:num w:numId="31">
    <w:abstractNumId w:val="39"/>
  </w:num>
  <w:num w:numId="32">
    <w:abstractNumId w:val="11"/>
  </w:num>
  <w:num w:numId="33">
    <w:abstractNumId w:val="33"/>
  </w:num>
  <w:num w:numId="34">
    <w:abstractNumId w:val="17"/>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1D8C"/>
    <w:rsid w:val="00255F9F"/>
    <w:rsid w:val="00261519"/>
    <w:rsid w:val="002634D6"/>
    <w:rsid w:val="00266B93"/>
    <w:rsid w:val="00266D98"/>
    <w:rsid w:val="002751B0"/>
    <w:rsid w:val="00281B03"/>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4D7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8534D"/>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8623B"/>
    <w:rsid w:val="00D91B96"/>
    <w:rsid w:val="00D94540"/>
    <w:rsid w:val="00D949A8"/>
    <w:rsid w:val="00DA5FC6"/>
    <w:rsid w:val="00DB4354"/>
    <w:rsid w:val="00DB730D"/>
    <w:rsid w:val="00DB7F35"/>
    <w:rsid w:val="00DC533F"/>
    <w:rsid w:val="00DF2BE7"/>
    <w:rsid w:val="00E01778"/>
    <w:rsid w:val="00E21F8D"/>
    <w:rsid w:val="00E24292"/>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81653"/>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5AF1-2CC5-4F1D-8372-0F47367F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2018-03-12T11:06:00Z</dcterms:created>
  <dcterms:modified xsi:type="dcterms:W3CDTF">2018-04-20T07:06:00Z</dcterms:modified>
</cp:coreProperties>
</file>