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0E" w:rsidRPr="00C36297" w:rsidRDefault="00C36297" w:rsidP="00C3629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36297">
        <w:rPr>
          <w:rFonts w:ascii="Arial" w:hAnsi="Arial" w:cs="Arial"/>
          <w:b/>
          <w:sz w:val="20"/>
          <w:szCs w:val="20"/>
        </w:rPr>
        <w:t xml:space="preserve">NATIONAL ASSEMBLY </w:t>
      </w:r>
      <w:r w:rsidRPr="00C36297">
        <w:rPr>
          <w:rFonts w:ascii="Arial" w:hAnsi="Arial" w:cs="Arial"/>
          <w:b/>
          <w:sz w:val="20"/>
          <w:szCs w:val="20"/>
        </w:rPr>
        <w:br/>
        <w:t xml:space="preserve">FOR WRITTEN REPLY </w:t>
      </w:r>
      <w:r w:rsidRPr="00C36297">
        <w:rPr>
          <w:rFonts w:ascii="Arial" w:hAnsi="Arial" w:cs="Arial"/>
          <w:b/>
          <w:sz w:val="20"/>
          <w:szCs w:val="20"/>
        </w:rPr>
        <w:br/>
        <w:t>QUESTION NO.</w:t>
      </w:r>
      <w:proofErr w:type="gramEnd"/>
      <w:r w:rsidRPr="00C36297">
        <w:rPr>
          <w:rFonts w:ascii="Arial" w:hAnsi="Arial" w:cs="Arial"/>
          <w:b/>
          <w:sz w:val="20"/>
          <w:szCs w:val="20"/>
        </w:rPr>
        <w:t xml:space="preserve"> 4678 </w:t>
      </w:r>
      <w:r w:rsidRPr="00C36297">
        <w:rPr>
          <w:rFonts w:ascii="Arial" w:hAnsi="Arial" w:cs="Arial"/>
          <w:b/>
          <w:sz w:val="20"/>
          <w:szCs w:val="20"/>
        </w:rPr>
        <w:br/>
        <w:t xml:space="preserve">DATE OF PUBLICATION IN INTERNAL QUESTION PAPER: 02 DECEMBER 2022 (INTERNAL QUESTION PAPER NO. 51) </w:t>
      </w:r>
      <w:r w:rsidRPr="00C36297">
        <w:rPr>
          <w:rFonts w:ascii="Arial" w:hAnsi="Arial" w:cs="Arial"/>
          <w:b/>
          <w:sz w:val="20"/>
          <w:szCs w:val="20"/>
        </w:rPr>
        <w:br/>
      </w:r>
      <w:r w:rsidRPr="00C36297">
        <w:rPr>
          <w:rFonts w:ascii="Arial" w:hAnsi="Arial" w:cs="Arial"/>
          <w:b/>
          <w:sz w:val="20"/>
          <w:szCs w:val="20"/>
        </w:rPr>
        <w:br/>
      </w:r>
      <w:proofErr w:type="spellStart"/>
      <w:r w:rsidRPr="00C36297">
        <w:rPr>
          <w:rFonts w:ascii="Arial" w:hAnsi="Arial" w:cs="Arial"/>
          <w:b/>
          <w:sz w:val="20"/>
          <w:szCs w:val="20"/>
        </w:rPr>
        <w:t>Mrs</w:t>
      </w:r>
      <w:proofErr w:type="spellEnd"/>
      <w:r w:rsidRPr="00C36297">
        <w:rPr>
          <w:rFonts w:ascii="Arial" w:hAnsi="Arial" w:cs="Arial"/>
          <w:b/>
          <w:sz w:val="20"/>
          <w:szCs w:val="20"/>
        </w:rPr>
        <w:t xml:space="preserve"> C </w:t>
      </w:r>
      <w:proofErr w:type="spellStart"/>
      <w:r w:rsidRPr="00C36297">
        <w:rPr>
          <w:rFonts w:ascii="Arial" w:hAnsi="Arial" w:cs="Arial"/>
          <w:b/>
          <w:sz w:val="20"/>
          <w:szCs w:val="20"/>
        </w:rPr>
        <w:t>C</w:t>
      </w:r>
      <w:proofErr w:type="spellEnd"/>
      <w:r w:rsidRPr="00C36297">
        <w:rPr>
          <w:rFonts w:ascii="Arial" w:hAnsi="Arial" w:cs="Arial"/>
          <w:b/>
          <w:sz w:val="20"/>
          <w:szCs w:val="20"/>
        </w:rPr>
        <w:t xml:space="preserve"> S </w:t>
      </w:r>
      <w:proofErr w:type="spellStart"/>
      <w:r w:rsidRPr="00C36297">
        <w:rPr>
          <w:rFonts w:ascii="Arial" w:hAnsi="Arial" w:cs="Arial"/>
          <w:b/>
          <w:sz w:val="20"/>
          <w:szCs w:val="20"/>
        </w:rPr>
        <w:t>Motsepe</w:t>
      </w:r>
      <w:proofErr w:type="spellEnd"/>
      <w:r w:rsidRPr="00C36297">
        <w:rPr>
          <w:rFonts w:ascii="Arial" w:hAnsi="Arial" w:cs="Arial"/>
          <w:b/>
          <w:sz w:val="20"/>
          <w:szCs w:val="20"/>
        </w:rPr>
        <w:t xml:space="preserve"> (EFF) to ask the Minister of Health:</w:t>
      </w:r>
      <w:r w:rsidRPr="00C362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36297">
        <w:rPr>
          <w:rFonts w:ascii="Arial" w:hAnsi="Arial" w:cs="Arial"/>
          <w:sz w:val="20"/>
          <w:szCs w:val="20"/>
        </w:rPr>
        <w:t xml:space="preserve">What measures have been taken by his department in each province to make provision for an increase in the number of porters in public hospitals? NW5801E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36297">
        <w:rPr>
          <w:rFonts w:ascii="Arial" w:hAnsi="Arial" w:cs="Arial"/>
          <w:b/>
          <w:sz w:val="20"/>
          <w:szCs w:val="20"/>
        </w:rPr>
        <w:t>REPLY:</w:t>
      </w:r>
      <w:r w:rsidRPr="00C362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36297">
        <w:rPr>
          <w:rFonts w:ascii="Arial" w:hAnsi="Arial" w:cs="Arial"/>
          <w:sz w:val="20"/>
          <w:szCs w:val="20"/>
        </w:rPr>
        <w:t xml:space="preserve">The National Department of Health can confirm that from the total of 3 510 posts for porters, 3 193 are filled. The 148 posts were filled during the current financial year 2022/2023 in the nine (9) Provincial Health Departments, respectively, as recorded in the PERSAL date set of 31 October 2022.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36297">
        <w:rPr>
          <w:rFonts w:ascii="Arial" w:hAnsi="Arial" w:cs="Arial"/>
          <w:sz w:val="20"/>
          <w:szCs w:val="20"/>
        </w:rPr>
        <w:t xml:space="preserve">Due to financial constraints, Provinces have implemented a systematic process of approving funding and advertisements of both health related and administrative posts by accounting officers in consultation with Provincial Treasuries. This </w:t>
      </w:r>
      <w:proofErr w:type="gramStart"/>
      <w:r w:rsidRPr="00C36297">
        <w:rPr>
          <w:rFonts w:ascii="Arial" w:hAnsi="Arial" w:cs="Arial"/>
          <w:sz w:val="20"/>
          <w:szCs w:val="20"/>
        </w:rPr>
        <w:t>process,</w:t>
      </w:r>
      <w:proofErr w:type="gramEnd"/>
      <w:r w:rsidRPr="00C36297">
        <w:rPr>
          <w:rFonts w:ascii="Arial" w:hAnsi="Arial" w:cs="Arial"/>
          <w:sz w:val="20"/>
          <w:szCs w:val="20"/>
        </w:rPr>
        <w:t xml:space="preserve"> supersedes filling of vacant posts to avoid exceeding Cost of Employment (COE) budgets. END.</w:t>
      </w:r>
    </w:p>
    <w:sectPr w:rsidR="006E500E" w:rsidRPr="00C36297" w:rsidSect="006E50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297"/>
    <w:rsid w:val="006E500E"/>
    <w:rsid w:val="00C3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2023-05-23T09:41:00Z</dcterms:created>
  <dcterms:modified xsi:type="dcterms:W3CDTF">2023-05-23T09:42:00Z</dcterms:modified>
</cp:coreProperties>
</file>