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02/12/2022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51/2022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4664. </w:t>
      </w:r>
      <w:r>
        <w:rPr>
          <w:rFonts w:ascii="Arial" w:eastAsia="Calibri" w:hAnsi="Arial" w:cs="Arial"/>
          <w:b/>
          <w:sz w:val="24"/>
          <w:szCs w:val="24"/>
          <w:lang w:val="af-ZA"/>
        </w:rPr>
        <w:t xml:space="preserve"> </w:t>
      </w:r>
      <w:r w:rsidRPr="005B4653">
        <w:rPr>
          <w:rFonts w:ascii="Arial" w:eastAsia="Calibri" w:hAnsi="Arial" w:cs="Arial"/>
          <w:b/>
          <w:noProof/>
          <w:sz w:val="24"/>
          <w:szCs w:val="24"/>
        </w:rPr>
        <w:t>Mr T Mogale (EFF)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27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after="100" w:line="240" w:lineRule="auto"/>
        <w:ind w:left="720" w:right="270"/>
        <w:jc w:val="both"/>
        <w:rPr>
          <w:rFonts w:ascii="Times New Roman" w:eastAsia="Times New Roman" w:hAnsi="Times New Roman" w:cs="Times New Roman"/>
          <w:sz w:val="24"/>
          <w:szCs w:val="24"/>
        </w:rPr>
      </w:pPr>
      <w:r>
        <w:rPr>
          <w:rFonts w:ascii="Arial" w:eastAsia="Arial" w:hAnsi="Arial" w:cs="Arial"/>
          <w:sz w:val="24"/>
          <w:szCs w:val="24"/>
        </w:rPr>
        <w:t>What (a) total number of schools in the Nkomazi region have scholar transport, (b) amount is her department spending on scholar transport in the Nkomazi region in Mpumalanga, in particular and (c) are the reasons that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Sophungane</w:t>
      </w:r>
      <w:proofErr w:type="spellEnd"/>
      <w:r>
        <w:rPr>
          <w:rFonts w:ascii="Arial" w:eastAsia="Arial" w:hAnsi="Arial" w:cs="Arial"/>
          <w:sz w:val="24"/>
          <w:szCs w:val="24"/>
        </w:rPr>
        <w:t xml:space="preserve"> Combined School and (ii)(</w:t>
      </w:r>
      <w:proofErr w:type="spellStart"/>
      <w:r>
        <w:rPr>
          <w:rFonts w:ascii="Arial" w:eastAsia="Arial" w:hAnsi="Arial" w:cs="Arial"/>
          <w:sz w:val="24"/>
          <w:szCs w:val="24"/>
        </w:rPr>
        <w:t>aa</w:t>
      </w:r>
      <w:proofErr w:type="spellEnd"/>
      <w:r>
        <w:rPr>
          <w:rFonts w:ascii="Arial" w:eastAsia="Arial" w:hAnsi="Arial" w:cs="Arial"/>
          <w:sz w:val="24"/>
          <w:szCs w:val="24"/>
        </w:rPr>
        <w:t xml:space="preserve">) </w:t>
      </w:r>
      <w:proofErr w:type="spellStart"/>
      <w:r>
        <w:rPr>
          <w:rFonts w:ascii="Arial" w:eastAsia="Arial" w:hAnsi="Arial" w:cs="Arial"/>
          <w:sz w:val="24"/>
          <w:szCs w:val="24"/>
        </w:rPr>
        <w:t>Hoyi</w:t>
      </w:r>
      <w:proofErr w:type="spellEnd"/>
      <w:r>
        <w:rPr>
          <w:rFonts w:ascii="Arial" w:eastAsia="Arial" w:hAnsi="Arial" w:cs="Arial"/>
          <w:sz w:val="24"/>
          <w:szCs w:val="24"/>
        </w:rPr>
        <w:t xml:space="preserve">, (bb) </w:t>
      </w:r>
      <w:proofErr w:type="spellStart"/>
      <w:r>
        <w:rPr>
          <w:rFonts w:ascii="Arial" w:eastAsia="Arial" w:hAnsi="Arial" w:cs="Arial"/>
          <w:sz w:val="24"/>
          <w:szCs w:val="24"/>
        </w:rPr>
        <w:t>Mshengu</w:t>
      </w:r>
      <w:proofErr w:type="spellEnd"/>
      <w:r>
        <w:rPr>
          <w:rFonts w:ascii="Arial" w:eastAsia="Arial" w:hAnsi="Arial" w:cs="Arial"/>
          <w:sz w:val="24"/>
          <w:szCs w:val="24"/>
        </w:rPr>
        <w:t xml:space="preserve">, (cc) </w:t>
      </w:r>
      <w:proofErr w:type="spellStart"/>
      <w:r>
        <w:rPr>
          <w:rFonts w:ascii="Arial" w:eastAsia="Arial" w:hAnsi="Arial" w:cs="Arial"/>
          <w:sz w:val="24"/>
          <w:szCs w:val="24"/>
        </w:rPr>
        <w:t>Majembeni</w:t>
      </w:r>
      <w:proofErr w:type="spellEnd"/>
      <w:r>
        <w:rPr>
          <w:rFonts w:ascii="Arial" w:eastAsia="Arial" w:hAnsi="Arial" w:cs="Arial"/>
          <w:sz w:val="24"/>
          <w:szCs w:val="24"/>
        </w:rPr>
        <w:t xml:space="preserve"> and (</w:t>
      </w:r>
      <w:proofErr w:type="spellStart"/>
      <w:r>
        <w:rPr>
          <w:rFonts w:ascii="Arial" w:eastAsia="Arial" w:hAnsi="Arial" w:cs="Arial"/>
          <w:sz w:val="24"/>
          <w:szCs w:val="24"/>
        </w:rPr>
        <w:t>dd</w:t>
      </w:r>
      <w:proofErr w:type="spellEnd"/>
      <w:r>
        <w:rPr>
          <w:rFonts w:ascii="Arial" w:eastAsia="Arial" w:hAnsi="Arial" w:cs="Arial"/>
          <w:sz w:val="24"/>
          <w:szCs w:val="24"/>
        </w:rPr>
        <w:t xml:space="preserve">) </w:t>
      </w:r>
      <w:proofErr w:type="spellStart"/>
      <w:r>
        <w:rPr>
          <w:rFonts w:ascii="Arial" w:eastAsia="Arial" w:hAnsi="Arial" w:cs="Arial"/>
          <w:sz w:val="24"/>
          <w:szCs w:val="24"/>
        </w:rPr>
        <w:t>Zenzele</w:t>
      </w:r>
      <w:proofErr w:type="spellEnd"/>
      <w:r>
        <w:rPr>
          <w:rFonts w:ascii="Arial" w:eastAsia="Arial" w:hAnsi="Arial" w:cs="Arial"/>
          <w:sz w:val="24"/>
          <w:szCs w:val="24"/>
        </w:rPr>
        <w:t xml:space="preserve"> Primary Schools are without scholar transport?</w:t>
      </w:r>
      <w:r>
        <w:rPr>
          <w:rFonts w:ascii="Arial" w:eastAsia="Arial" w:hAnsi="Arial" w:cs="Arial"/>
          <w:b/>
          <w:bCs/>
          <w:sz w:val="24"/>
          <w:szCs w:val="24"/>
        </w:rPr>
        <w:t>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sz w:val="24"/>
          <w:szCs w:val="24"/>
        </w:rPr>
        <w:t>The question asked by the Honourable Member falls within the Executive Authority of the Member of the Executive Council (MEC) of Mpumalanga and not the Minister of Basic Education.  We advise the Hon Member to refer the Question to Mpumalanga Department of Education.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F30E7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49E" w:rsidRDefault="00D6649E">
      <w:pPr>
        <w:spacing w:after="0" w:line="240" w:lineRule="auto"/>
      </w:pPr>
      <w:r>
        <w:separator/>
      </w:r>
    </w:p>
  </w:endnote>
  <w:endnote w:type="continuationSeparator" w:id="0">
    <w:p w:rsidR="00D6649E" w:rsidRDefault="00D66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49E" w:rsidRDefault="00D6649E">
      <w:pPr>
        <w:spacing w:after="0" w:line="240" w:lineRule="auto"/>
      </w:pPr>
      <w:r>
        <w:separator/>
      </w:r>
    </w:p>
  </w:footnote>
  <w:footnote w:type="continuationSeparator" w:id="0">
    <w:p w:rsidR="00D6649E" w:rsidRDefault="00D66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4664. 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6649E"/>
    <w:rsid w:val="00D713FC"/>
    <w:rsid w:val="00D9276C"/>
    <w:rsid w:val="00D94B1F"/>
    <w:rsid w:val="00D97E99"/>
    <w:rsid w:val="00E054C9"/>
    <w:rsid w:val="00E34908"/>
    <w:rsid w:val="00E455F4"/>
    <w:rsid w:val="00E67F6F"/>
    <w:rsid w:val="00EA485B"/>
    <w:rsid w:val="00EC7F74"/>
    <w:rsid w:val="00EE5EE6"/>
    <w:rsid w:val="00EE6709"/>
    <w:rsid w:val="00EF5B30"/>
    <w:rsid w:val="00F11816"/>
    <w:rsid w:val="00F14759"/>
    <w:rsid w:val="00F30E72"/>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6DF1-CF1B-423D-8B6C-61F63E2E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2023-01-16T06:22:00Z</dcterms:created>
  <dcterms:modified xsi:type="dcterms:W3CDTF">2023-01-16T06:22:00Z</dcterms:modified>
</cp:coreProperties>
</file>