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27" w:rsidRPr="004B29BD" w:rsidRDefault="00994527" w:rsidP="00994527">
      <w:pPr>
        <w:spacing w:after="0"/>
        <w:jc w:val="center"/>
        <w:rPr>
          <w:rFonts w:cs="Arial"/>
          <w:b/>
          <w:bCs/>
          <w:sz w:val="32"/>
          <w:szCs w:val="32"/>
        </w:rPr>
      </w:pPr>
      <w:r w:rsidRPr="004B29BD">
        <w:rPr>
          <w:rFonts w:cs="Arial"/>
          <w:b/>
          <w:bCs/>
          <w:sz w:val="32"/>
          <w:szCs w:val="32"/>
        </w:rPr>
        <w:t>NATIONAL ASSEMBLY</w:t>
      </w:r>
    </w:p>
    <w:p w:rsidR="00994527" w:rsidRDefault="00994527" w:rsidP="00994527">
      <w:pPr>
        <w:spacing w:after="0"/>
        <w:jc w:val="both"/>
        <w:rPr>
          <w:rFonts w:cs="Arial"/>
          <w:b/>
          <w:bCs/>
          <w:color w:val="FF0000"/>
          <w:sz w:val="32"/>
          <w:szCs w:val="32"/>
          <w:u w:val="single"/>
        </w:rPr>
      </w:pPr>
    </w:p>
    <w:p w:rsidR="00994527" w:rsidRPr="004B29BD" w:rsidRDefault="00994527" w:rsidP="00994527">
      <w:pPr>
        <w:spacing w:after="0"/>
        <w:jc w:val="both"/>
        <w:rPr>
          <w:rFonts w:cs="Arial"/>
          <w:b/>
          <w:sz w:val="32"/>
          <w:szCs w:val="32"/>
          <w:u w:val="single"/>
        </w:rPr>
      </w:pPr>
      <w:bookmarkStart w:id="0" w:name="_GoBack"/>
      <w:bookmarkEnd w:id="0"/>
      <w:r w:rsidRPr="004B29BD">
        <w:rPr>
          <w:rFonts w:cs="Arial"/>
          <w:b/>
          <w:bCs/>
          <w:sz w:val="32"/>
          <w:szCs w:val="32"/>
          <w:u w:val="single"/>
        </w:rPr>
        <w:t>QUESTION No.</w:t>
      </w:r>
      <w:r w:rsidRPr="004B29BD">
        <w:rPr>
          <w:rFonts w:cs="Arial"/>
          <w:b/>
          <w:sz w:val="32"/>
          <w:szCs w:val="32"/>
          <w:u w:val="single"/>
        </w:rPr>
        <w:t xml:space="preserve"> 465-2020 </w:t>
      </w:r>
    </w:p>
    <w:p w:rsidR="00994527" w:rsidRPr="004B29BD" w:rsidRDefault="00994527" w:rsidP="00994527">
      <w:pPr>
        <w:spacing w:after="0"/>
        <w:jc w:val="both"/>
        <w:rPr>
          <w:rFonts w:cs="Arial"/>
          <w:b/>
          <w:bCs/>
          <w:sz w:val="32"/>
          <w:szCs w:val="32"/>
          <w:u w:val="single"/>
        </w:rPr>
      </w:pPr>
      <w:r w:rsidRPr="004B29BD">
        <w:rPr>
          <w:rFonts w:cs="Arial"/>
          <w:b/>
          <w:bCs/>
          <w:sz w:val="32"/>
          <w:szCs w:val="32"/>
          <w:u w:val="single"/>
        </w:rPr>
        <w:t xml:space="preserve">FOR WRITTE REPLY </w:t>
      </w:r>
    </w:p>
    <w:p w:rsidR="00994527" w:rsidRPr="004B29BD" w:rsidRDefault="00994527" w:rsidP="00994527">
      <w:pPr>
        <w:spacing w:after="0"/>
        <w:jc w:val="both"/>
        <w:rPr>
          <w:rFonts w:cs="Arial"/>
          <w:b/>
          <w:color w:val="FF0000"/>
          <w:sz w:val="32"/>
          <w:szCs w:val="32"/>
        </w:rPr>
      </w:pPr>
      <w:r w:rsidRPr="004B29BD">
        <w:rPr>
          <w:rFonts w:cs="Arial"/>
          <w:b/>
          <w:bCs/>
          <w:sz w:val="32"/>
          <w:szCs w:val="32"/>
        </w:rPr>
        <w:t>INTERNAL QUESTION PAPER NO.4</w:t>
      </w:r>
      <w:r w:rsidRPr="004B29BD">
        <w:rPr>
          <w:rFonts w:cs="Arial"/>
          <w:b/>
          <w:sz w:val="32"/>
          <w:szCs w:val="32"/>
        </w:rPr>
        <w:t xml:space="preserve">-2021, DATE OF PUBLICATION 26 FEBRUARY 2021: </w:t>
      </w:r>
    </w:p>
    <w:p w:rsidR="00994527" w:rsidRPr="004B29BD" w:rsidRDefault="00994527" w:rsidP="00994527">
      <w:pPr>
        <w:spacing w:after="0"/>
        <w:jc w:val="both"/>
        <w:rPr>
          <w:rFonts w:cs="Arial"/>
          <w:b/>
          <w:sz w:val="32"/>
          <w:szCs w:val="32"/>
        </w:rPr>
      </w:pPr>
      <w:r w:rsidRPr="004B29BD">
        <w:rPr>
          <w:rFonts w:cs="Arial"/>
          <w:b/>
          <w:bCs/>
          <w:sz w:val="32"/>
          <w:szCs w:val="32"/>
        </w:rPr>
        <w:t>“</w:t>
      </w:r>
      <w:r w:rsidRPr="004B29BD">
        <w:rPr>
          <w:rFonts w:cs="Arial"/>
          <w:b/>
          <w:sz w:val="32"/>
          <w:szCs w:val="32"/>
        </w:rPr>
        <w:t>Mrs V van Dyk (DA) to ask the Minister of Sport, Arts and Culture:</w:t>
      </w:r>
    </w:p>
    <w:p w:rsidR="00994527" w:rsidRPr="004B29BD" w:rsidRDefault="00994527" w:rsidP="00994527">
      <w:pPr>
        <w:jc w:val="both"/>
        <w:rPr>
          <w:rFonts w:cs="Arial"/>
          <w:b/>
          <w:sz w:val="32"/>
          <w:szCs w:val="32"/>
        </w:rPr>
      </w:pPr>
      <w:r w:rsidRPr="004B29BD">
        <w:rPr>
          <w:rFonts w:cs="Arial"/>
          <w:sz w:val="32"/>
          <w:szCs w:val="32"/>
        </w:rPr>
        <w:t xml:space="preserve">(a). </w:t>
      </w:r>
      <w:r w:rsidRPr="004B29BD">
        <w:rPr>
          <w:rFonts w:cs="Arial"/>
          <w:sz w:val="32"/>
          <w:szCs w:val="32"/>
        </w:rPr>
        <w:tab/>
        <w:t xml:space="preserve">On what date last has each building under the care of the Iziko Museums of South Africa been painted and (b) how regularly does the five-year plan suggest that the specified buildings should be painted?   </w:t>
      </w:r>
      <w:r w:rsidRPr="004B29BD">
        <w:rPr>
          <w:rFonts w:cs="Arial"/>
          <w:b/>
          <w:sz w:val="32"/>
          <w:szCs w:val="32"/>
        </w:rPr>
        <w:t xml:space="preserve">NW521E </w:t>
      </w:r>
    </w:p>
    <w:p w:rsidR="00994527" w:rsidRPr="004B29BD" w:rsidRDefault="00994527" w:rsidP="00994527">
      <w:pPr>
        <w:jc w:val="both"/>
        <w:rPr>
          <w:rFonts w:cs="Arial"/>
          <w:b/>
          <w:sz w:val="32"/>
          <w:szCs w:val="32"/>
        </w:rPr>
      </w:pPr>
      <w:r w:rsidRPr="004B29BD">
        <w:rPr>
          <w:rFonts w:cs="Arial"/>
          <w:b/>
          <w:sz w:val="32"/>
          <w:szCs w:val="32"/>
        </w:rPr>
        <w:t>REPLY</w:t>
      </w:r>
    </w:p>
    <w:p w:rsidR="00994527" w:rsidRPr="004B29BD" w:rsidRDefault="00994527" w:rsidP="00994527">
      <w:pPr>
        <w:pStyle w:val="Default"/>
        <w:numPr>
          <w:ilvl w:val="0"/>
          <w:numId w:val="1"/>
        </w:numPr>
        <w:spacing w:after="200" w:line="276" w:lineRule="auto"/>
        <w:ind w:left="714" w:hanging="714"/>
        <w:jc w:val="both"/>
        <w:rPr>
          <w:rFonts w:ascii="Arial" w:hAnsi="Arial" w:cs="Arial"/>
          <w:sz w:val="32"/>
          <w:szCs w:val="32"/>
        </w:rPr>
      </w:pPr>
      <w:r w:rsidRPr="004B29BD">
        <w:rPr>
          <w:rFonts w:ascii="Arial" w:hAnsi="Arial" w:cs="Arial"/>
          <w:sz w:val="32"/>
          <w:szCs w:val="32"/>
        </w:rPr>
        <w:t>The exterior of the Iziko Koopmans de Wet Museum was painted in 2010, the Iziko Slave Lodge was painted in February 2020 and the façade of the Bo-</w:t>
      </w:r>
      <w:proofErr w:type="spellStart"/>
      <w:r w:rsidRPr="004B29BD">
        <w:rPr>
          <w:rFonts w:ascii="Arial" w:hAnsi="Arial" w:cs="Arial"/>
          <w:sz w:val="32"/>
          <w:szCs w:val="32"/>
        </w:rPr>
        <w:t>Kaap</w:t>
      </w:r>
      <w:proofErr w:type="spellEnd"/>
      <w:r w:rsidRPr="004B29BD">
        <w:rPr>
          <w:rFonts w:ascii="Arial" w:hAnsi="Arial" w:cs="Arial"/>
          <w:sz w:val="32"/>
          <w:szCs w:val="32"/>
        </w:rPr>
        <w:t xml:space="preserve"> Museum was painted in October 2020. The Custodian (DPWI) of state-owned buildings funded only the painting of the exterior of the Iziko Slave Lodge and did not fund the painting of any other buildings over the past ten years. </w:t>
      </w:r>
    </w:p>
    <w:p w:rsidR="00994527" w:rsidRPr="004B29BD" w:rsidRDefault="00994527" w:rsidP="00994527">
      <w:pPr>
        <w:pStyle w:val="Default"/>
        <w:numPr>
          <w:ilvl w:val="0"/>
          <w:numId w:val="1"/>
        </w:numPr>
        <w:spacing w:after="200" w:line="276" w:lineRule="auto"/>
        <w:ind w:left="714" w:hanging="714"/>
        <w:jc w:val="both"/>
        <w:rPr>
          <w:rFonts w:ascii="Arial" w:hAnsi="Arial" w:cs="Arial"/>
          <w:sz w:val="32"/>
          <w:szCs w:val="32"/>
        </w:rPr>
      </w:pPr>
      <w:r w:rsidRPr="004B29BD">
        <w:rPr>
          <w:rFonts w:ascii="Arial" w:hAnsi="Arial" w:cs="Arial"/>
          <w:sz w:val="32"/>
          <w:szCs w:val="32"/>
        </w:rPr>
        <w:t>The Five-year Conservation and Maintenance Plan states that the paint and decorative finishes of the external walls require a complete repaint every five years. The external woodwork should be repainted every three to five years.</w:t>
      </w:r>
    </w:p>
    <w:p w:rsidR="006A33F5" w:rsidRDefault="00767252"/>
    <w:sectPr w:rsidR="006A33F5" w:rsidSect="001B1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84976"/>
    <w:multiLevelType w:val="hybridMultilevel"/>
    <w:tmpl w:val="2E3298A8"/>
    <w:lvl w:ilvl="0" w:tplc="625614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4527"/>
    <w:rsid w:val="001B1B68"/>
    <w:rsid w:val="00767252"/>
    <w:rsid w:val="00994527"/>
    <w:rsid w:val="00BE5DFB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527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45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2021-04-06T20:39:00Z</dcterms:created>
  <dcterms:modified xsi:type="dcterms:W3CDTF">2021-04-06T20:39:00Z</dcterms:modified>
</cp:coreProperties>
</file>