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B81AD0" w:rsidRDefault="00F515CF" w:rsidP="00005A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1AD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81AD0" w:rsidRDefault="001304CF" w:rsidP="00005A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1AD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81AD0">
        <w:rPr>
          <w:rFonts w:ascii="Arial" w:eastAsia="Times New Roman" w:hAnsi="Arial" w:cs="Arial"/>
          <w:b/>
          <w:sz w:val="24"/>
          <w:szCs w:val="24"/>
        </w:rPr>
        <w:t>R</w:t>
      </w:r>
      <w:r w:rsidRPr="00B81AD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81AD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B81AD0" w:rsidRDefault="001168CA" w:rsidP="00005A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B81AD0" w:rsidRDefault="00FD7F03" w:rsidP="00005A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B81AD0" w:rsidRDefault="00F515CF" w:rsidP="00005A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1AD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1AD0" w:rsidRPr="00B81AD0">
        <w:rPr>
          <w:rFonts w:ascii="Arial" w:eastAsia="Times New Roman" w:hAnsi="Arial" w:cs="Arial"/>
          <w:b/>
          <w:bCs/>
          <w:sz w:val="24"/>
          <w:szCs w:val="24"/>
        </w:rPr>
        <w:t>460</w:t>
      </w:r>
    </w:p>
    <w:p w:rsidR="00FF1348" w:rsidRPr="00B81AD0" w:rsidRDefault="00F515CF" w:rsidP="00005A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1AD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81AD0" w:rsidRDefault="00687C52" w:rsidP="00005A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42211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42211">
        <w:rPr>
          <w:rFonts w:ascii="Arial" w:eastAsia="Times New Roman" w:hAnsi="Arial" w:cs="Arial"/>
          <w:b/>
          <w:bCs/>
          <w:sz w:val="24"/>
          <w:szCs w:val="24"/>
          <w:u w:val="single"/>
        </w:rPr>
        <w:t>25</w:t>
      </w:r>
      <w:r w:rsidR="00667C44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B81AD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0DD7" w:rsidRPr="00B81AD0" w:rsidRDefault="00680DD7" w:rsidP="00005A76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81AD0" w:rsidRDefault="00B81AD0" w:rsidP="00005A7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B81AD0">
        <w:rPr>
          <w:rFonts w:ascii="Arial" w:hAnsi="Arial" w:cs="Arial"/>
          <w:b/>
          <w:sz w:val="24"/>
          <w:szCs w:val="24"/>
          <w:lang w:val="en-US"/>
        </w:rPr>
        <w:t>460.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81AD0">
        <w:rPr>
          <w:rFonts w:ascii="Arial" w:hAnsi="Arial" w:cs="Arial"/>
          <w:b/>
          <w:sz w:val="24"/>
          <w:szCs w:val="24"/>
          <w:lang w:val="en-US"/>
        </w:rPr>
        <w:t>Mr N P Masipa (DA) to ask the Minister of Agriculture, Land Reform and Rural Development</w:t>
      </w:r>
      <w:r w:rsidR="000233FF" w:rsidRPr="00B81AD0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B81AD0">
        <w:rPr>
          <w:rFonts w:ascii="Arial" w:hAnsi="Arial" w:cs="Arial"/>
          <w:sz w:val="24"/>
          <w:szCs w:val="24"/>
        </w:rPr>
        <w:instrText xml:space="preserve"> XE "</w:instrText>
      </w:r>
      <w:r w:rsidRPr="00B81AD0">
        <w:rPr>
          <w:rFonts w:ascii="Arial" w:hAnsi="Arial" w:cs="Arial"/>
          <w:b/>
          <w:sz w:val="24"/>
          <w:szCs w:val="24"/>
          <w:lang w:val="en-US"/>
        </w:rPr>
        <w:instrText>Agriculture, Land Reform and Rural Development</w:instrText>
      </w:r>
      <w:r w:rsidRPr="00B81AD0">
        <w:rPr>
          <w:rFonts w:ascii="Arial" w:hAnsi="Arial" w:cs="Arial"/>
          <w:sz w:val="24"/>
          <w:szCs w:val="24"/>
        </w:rPr>
        <w:instrText xml:space="preserve">" </w:instrText>
      </w:r>
      <w:r w:rsidR="000233FF" w:rsidRPr="00B81AD0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B81AD0">
        <w:rPr>
          <w:rFonts w:ascii="Arial" w:hAnsi="Arial" w:cs="Arial"/>
          <w:b/>
          <w:sz w:val="24"/>
          <w:szCs w:val="24"/>
          <w:lang w:val="en-US"/>
        </w:rPr>
        <w:t>:</w:t>
      </w:r>
    </w:p>
    <w:p w:rsidR="00B81AD0" w:rsidRPr="00B81AD0" w:rsidRDefault="00B81AD0" w:rsidP="00005A7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B81AD0" w:rsidRPr="00B81AD0" w:rsidRDefault="00B81AD0" w:rsidP="00005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AD0">
        <w:rPr>
          <w:rFonts w:ascii="Arial" w:hAnsi="Arial" w:cs="Arial"/>
          <w:sz w:val="24"/>
          <w:szCs w:val="24"/>
        </w:rPr>
        <w:t>Whether she will furnish the details of the South African beef that has been exported to (a) European and (b) American markets since 2000, including the (</w:t>
      </w:r>
      <w:proofErr w:type="spellStart"/>
      <w:r w:rsidRPr="00B81AD0">
        <w:rPr>
          <w:rFonts w:ascii="Arial" w:hAnsi="Arial" w:cs="Arial"/>
          <w:sz w:val="24"/>
          <w:szCs w:val="24"/>
        </w:rPr>
        <w:t>i</w:t>
      </w:r>
      <w:proofErr w:type="spellEnd"/>
      <w:r w:rsidRPr="00B81AD0">
        <w:rPr>
          <w:rFonts w:ascii="Arial" w:hAnsi="Arial" w:cs="Arial"/>
          <w:sz w:val="24"/>
          <w:szCs w:val="24"/>
        </w:rPr>
        <w:t>) name of each country and (ii) tons of beef exported and (c) revenue earned in each case?</w:t>
      </w:r>
      <w:r w:rsidRPr="00B81A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B81AD0">
        <w:rPr>
          <w:rFonts w:ascii="Arial" w:hAnsi="Arial" w:cs="Arial"/>
          <w:b/>
          <w:bCs/>
          <w:sz w:val="24"/>
          <w:szCs w:val="24"/>
        </w:rPr>
        <w:t>NW525E</w:t>
      </w:r>
    </w:p>
    <w:p w:rsidR="000B07E8" w:rsidRPr="00B81AD0" w:rsidRDefault="000B07E8" w:rsidP="00005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07E8" w:rsidRPr="00B81AD0" w:rsidRDefault="000B07E8" w:rsidP="00005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B81AD0" w:rsidRDefault="00E433A8" w:rsidP="00005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81AD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81AD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81AD0">
        <w:rPr>
          <w:rFonts w:ascii="Arial" w:hAnsi="Arial" w:cs="Arial"/>
          <w:b/>
          <w:sz w:val="24"/>
          <w:szCs w:val="24"/>
        </w:rPr>
        <w:t>:</w:t>
      </w:r>
    </w:p>
    <w:p w:rsidR="00E433A8" w:rsidRPr="000F0921" w:rsidRDefault="00E433A8" w:rsidP="00005A7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05A76" w:rsidRPr="00AD0194" w:rsidRDefault="00005A76" w:rsidP="00875325">
      <w:pPr>
        <w:pStyle w:val="NoSpacing"/>
        <w:tabs>
          <w:tab w:val="left" w:pos="0"/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),</w:t>
      </w:r>
      <w:r w:rsidRPr="002060AA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A566C1">
        <w:rPr>
          <w:rFonts w:ascii="Arial" w:hAnsi="Arial" w:cs="Arial"/>
          <w:sz w:val="24"/>
          <w:szCs w:val="24"/>
        </w:rPr>
        <w:t>No</w:t>
      </w:r>
      <w:r w:rsidRPr="00F91BFF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CB04F7">
        <w:rPr>
          <w:rFonts w:ascii="Arial" w:hAnsi="Arial" w:cs="Arial"/>
          <w:sz w:val="24"/>
          <w:szCs w:val="24"/>
        </w:rPr>
        <w:t xml:space="preserve">Neither </w:t>
      </w:r>
      <w:r>
        <w:rPr>
          <w:rFonts w:ascii="Arial" w:hAnsi="Arial" w:cs="Arial"/>
          <w:sz w:val="24"/>
          <w:szCs w:val="24"/>
        </w:rPr>
        <w:t xml:space="preserve">the European Union (EU) </w:t>
      </w:r>
      <w:r w:rsidR="00CB04F7">
        <w:rPr>
          <w:rFonts w:ascii="Arial" w:hAnsi="Arial" w:cs="Arial"/>
          <w:sz w:val="24"/>
          <w:szCs w:val="24"/>
        </w:rPr>
        <w:t xml:space="preserve">nor the </w:t>
      </w:r>
      <w:r>
        <w:rPr>
          <w:rFonts w:ascii="Arial" w:hAnsi="Arial" w:cs="Arial"/>
          <w:sz w:val="24"/>
          <w:szCs w:val="24"/>
        </w:rPr>
        <w:t>United States of America (USA) ha</w:t>
      </w:r>
      <w:r w:rsidR="00CB04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granted South Africa</w:t>
      </w:r>
      <w:r w:rsidR="008354BE">
        <w:rPr>
          <w:rFonts w:ascii="Arial" w:hAnsi="Arial" w:cs="Arial"/>
          <w:sz w:val="24"/>
          <w:szCs w:val="24"/>
        </w:rPr>
        <w:t xml:space="preserve"> (SA)</w:t>
      </w:r>
      <w:r>
        <w:rPr>
          <w:rFonts w:ascii="Arial" w:hAnsi="Arial" w:cs="Arial"/>
          <w:sz w:val="24"/>
          <w:szCs w:val="24"/>
        </w:rPr>
        <w:t xml:space="preserve"> market access to export raw beef to their territories. Therefore, no raw beef can be exported to these markets. </w:t>
      </w:r>
      <w:bookmarkStart w:id="0" w:name="_GoBack"/>
      <w:bookmarkEnd w:id="0"/>
    </w:p>
    <w:p w:rsidR="00005A76" w:rsidRDefault="00005A76" w:rsidP="00005A76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05A76" w:rsidRPr="005F4E5B" w:rsidRDefault="00875325" w:rsidP="00A566C1">
      <w:pPr>
        <w:pStyle w:val="NoSpacing"/>
        <w:tabs>
          <w:tab w:val="left" w:pos="0"/>
        </w:tabs>
        <w:ind w:left="851" w:hanging="709"/>
        <w:jc w:val="both"/>
        <w:rPr>
          <w:rFonts w:ascii="Arial" w:hAnsi="Arial" w:cs="Arial"/>
          <w:sz w:val="24"/>
          <w:szCs w:val="24"/>
        </w:rPr>
      </w:pPr>
      <w:r w:rsidRPr="00762378">
        <w:rPr>
          <w:rFonts w:ascii="Arial" w:hAnsi="Arial" w:cs="Arial"/>
          <w:sz w:val="24"/>
          <w:szCs w:val="24"/>
        </w:rPr>
        <w:t xml:space="preserve"> </w:t>
      </w:r>
      <w:r w:rsidR="00005A76" w:rsidRPr="00762378">
        <w:rPr>
          <w:rFonts w:ascii="Arial" w:hAnsi="Arial" w:cs="Arial"/>
          <w:sz w:val="24"/>
          <w:szCs w:val="24"/>
        </w:rPr>
        <w:t>(</w:t>
      </w:r>
      <w:proofErr w:type="spellStart"/>
      <w:r w:rsidR="00005A76" w:rsidRPr="00762378">
        <w:rPr>
          <w:rFonts w:ascii="Arial" w:hAnsi="Arial" w:cs="Arial"/>
          <w:sz w:val="24"/>
          <w:szCs w:val="24"/>
        </w:rPr>
        <w:t>i</w:t>
      </w:r>
      <w:proofErr w:type="spellEnd"/>
      <w:r w:rsidR="00005A76" w:rsidRPr="00762378">
        <w:rPr>
          <w:rFonts w:ascii="Arial" w:hAnsi="Arial" w:cs="Arial"/>
          <w:sz w:val="24"/>
          <w:szCs w:val="24"/>
        </w:rPr>
        <w:t>)</w:t>
      </w:r>
      <w:proofErr w:type="gramStart"/>
      <w:r w:rsidR="00005A76" w:rsidRPr="00762378">
        <w:rPr>
          <w:rFonts w:ascii="Arial" w:hAnsi="Arial" w:cs="Arial"/>
          <w:sz w:val="24"/>
          <w:szCs w:val="24"/>
        </w:rPr>
        <w:t>,(</w:t>
      </w:r>
      <w:proofErr w:type="gramEnd"/>
      <w:r w:rsidR="00005A76" w:rsidRPr="00762378">
        <w:rPr>
          <w:rFonts w:ascii="Arial" w:hAnsi="Arial" w:cs="Arial"/>
          <w:sz w:val="24"/>
          <w:szCs w:val="24"/>
        </w:rPr>
        <w:t xml:space="preserve">ii) </w:t>
      </w:r>
      <w:r w:rsidR="005F4E5B" w:rsidRPr="005F4E5B">
        <w:rPr>
          <w:rFonts w:ascii="Arial" w:hAnsi="Arial" w:cs="Arial"/>
          <w:sz w:val="24"/>
          <w:szCs w:val="24"/>
        </w:rPr>
        <w:t>Falls away.</w:t>
      </w:r>
    </w:p>
    <w:p w:rsidR="00005A76" w:rsidRPr="007E7C0A" w:rsidRDefault="00005A76" w:rsidP="00005A76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B7E81" w:rsidRPr="00372A1D" w:rsidRDefault="00283A52" w:rsidP="00005A76">
      <w:pPr>
        <w:pStyle w:val="NoSpacing"/>
        <w:numPr>
          <w:ilvl w:val="0"/>
          <w:numId w:val="7"/>
        </w:numPr>
        <w:tabs>
          <w:tab w:val="left" w:pos="0"/>
        </w:tabs>
        <w:ind w:left="3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</w:t>
      </w:r>
      <w:r w:rsidR="00005A76" w:rsidRPr="00372A1D">
        <w:rPr>
          <w:rFonts w:ascii="Arial" w:hAnsi="Arial" w:cs="Arial"/>
          <w:sz w:val="24"/>
          <w:szCs w:val="24"/>
        </w:rPr>
        <w:t xml:space="preserve">o revenue </w:t>
      </w:r>
      <w:r>
        <w:rPr>
          <w:rFonts w:ascii="Arial" w:hAnsi="Arial" w:cs="Arial"/>
          <w:sz w:val="24"/>
          <w:szCs w:val="24"/>
        </w:rPr>
        <w:t xml:space="preserve">was </w:t>
      </w:r>
      <w:r w:rsidR="00005A76" w:rsidRPr="00372A1D">
        <w:rPr>
          <w:rFonts w:ascii="Arial" w:hAnsi="Arial" w:cs="Arial"/>
          <w:sz w:val="24"/>
          <w:szCs w:val="24"/>
        </w:rPr>
        <w:t>generated as there are no beef exports to E</w:t>
      </w:r>
      <w:r w:rsidR="00372A1D" w:rsidRPr="00372A1D">
        <w:rPr>
          <w:rFonts w:ascii="Arial" w:hAnsi="Arial" w:cs="Arial"/>
          <w:sz w:val="24"/>
          <w:szCs w:val="24"/>
        </w:rPr>
        <w:t>U</w:t>
      </w:r>
      <w:r w:rsidR="00005A76" w:rsidRPr="00372A1D">
        <w:rPr>
          <w:rFonts w:ascii="Arial" w:hAnsi="Arial" w:cs="Arial"/>
          <w:sz w:val="24"/>
          <w:szCs w:val="24"/>
        </w:rPr>
        <w:t xml:space="preserve"> and U</w:t>
      </w:r>
      <w:r w:rsidR="00372A1D" w:rsidRPr="00372A1D">
        <w:rPr>
          <w:rFonts w:ascii="Arial" w:hAnsi="Arial" w:cs="Arial"/>
          <w:sz w:val="24"/>
          <w:szCs w:val="24"/>
        </w:rPr>
        <w:t>SA</w:t>
      </w:r>
      <w:r w:rsidR="00005A76" w:rsidRPr="00372A1D">
        <w:rPr>
          <w:rFonts w:ascii="Arial" w:hAnsi="Arial" w:cs="Arial"/>
          <w:sz w:val="24"/>
          <w:szCs w:val="24"/>
        </w:rPr>
        <w:t>.</w:t>
      </w:r>
    </w:p>
    <w:sectPr w:rsidR="000B7E81" w:rsidRPr="00372A1D" w:rsidSect="00283A52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44ADE"/>
    <w:multiLevelType w:val="hybridMultilevel"/>
    <w:tmpl w:val="2B14F63E"/>
    <w:lvl w:ilvl="0" w:tplc="D834D4C6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358C3"/>
    <w:multiLevelType w:val="hybridMultilevel"/>
    <w:tmpl w:val="DFFC6568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664E7"/>
    <w:multiLevelType w:val="hybridMultilevel"/>
    <w:tmpl w:val="A704BEC8"/>
    <w:lvl w:ilvl="0" w:tplc="880A4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01C18"/>
    <w:multiLevelType w:val="hybridMultilevel"/>
    <w:tmpl w:val="C174339E"/>
    <w:lvl w:ilvl="0" w:tplc="ED9AD68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A76"/>
    <w:rsid w:val="00005B4C"/>
    <w:rsid w:val="00010DF9"/>
    <w:rsid w:val="000126A4"/>
    <w:rsid w:val="000233FF"/>
    <w:rsid w:val="00030CD2"/>
    <w:rsid w:val="000316E6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7E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5969"/>
    <w:rsid w:val="00167BF0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A52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2A1D"/>
    <w:rsid w:val="0037725D"/>
    <w:rsid w:val="00381D44"/>
    <w:rsid w:val="00385406"/>
    <w:rsid w:val="003867A6"/>
    <w:rsid w:val="00387A34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303A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4E5B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0DD7"/>
    <w:rsid w:val="00687C52"/>
    <w:rsid w:val="00695C3D"/>
    <w:rsid w:val="006A0159"/>
    <w:rsid w:val="006A2F95"/>
    <w:rsid w:val="006A500F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502"/>
    <w:rsid w:val="00820FBB"/>
    <w:rsid w:val="0082253A"/>
    <w:rsid w:val="00827468"/>
    <w:rsid w:val="008317A9"/>
    <w:rsid w:val="008328A6"/>
    <w:rsid w:val="008354BE"/>
    <w:rsid w:val="008425B0"/>
    <w:rsid w:val="00850C74"/>
    <w:rsid w:val="00854733"/>
    <w:rsid w:val="00875325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5099E"/>
    <w:rsid w:val="00A566C1"/>
    <w:rsid w:val="00A5760D"/>
    <w:rsid w:val="00A757DA"/>
    <w:rsid w:val="00A811CD"/>
    <w:rsid w:val="00AA440F"/>
    <w:rsid w:val="00AA7F90"/>
    <w:rsid w:val="00AB204B"/>
    <w:rsid w:val="00AC01E8"/>
    <w:rsid w:val="00AD0194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768C3"/>
    <w:rsid w:val="00B81AD0"/>
    <w:rsid w:val="00B8633E"/>
    <w:rsid w:val="00B97E5C"/>
    <w:rsid w:val="00BB0024"/>
    <w:rsid w:val="00BB2068"/>
    <w:rsid w:val="00BB2FDE"/>
    <w:rsid w:val="00BC2F11"/>
    <w:rsid w:val="00BC55EF"/>
    <w:rsid w:val="00BE599C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4F7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94873"/>
    <w:rsid w:val="00E96F22"/>
    <w:rsid w:val="00EA7CBE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1BFF"/>
    <w:rsid w:val="00F973DE"/>
    <w:rsid w:val="00F977D1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0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7E8A-910C-433E-9D1C-67FE6C7F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2022-03-15T09:41:00Z</cp:lastPrinted>
  <dcterms:created xsi:type="dcterms:W3CDTF">2022-03-17T11:54:00Z</dcterms:created>
  <dcterms:modified xsi:type="dcterms:W3CDTF">2022-03-17T11:54:00Z</dcterms:modified>
</cp:coreProperties>
</file>