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569" w:rsidRPr="00533ED6" w:rsidRDefault="00F80569" w:rsidP="00533ED6">
      <w:pPr>
        <w:spacing w:after="0" w:line="240" w:lineRule="auto"/>
        <w:rPr>
          <w:rFonts w:ascii="Arial" w:hAnsi="Arial" w:cs="Arial"/>
          <w:sz w:val="20"/>
          <w:szCs w:val="20"/>
        </w:rPr>
      </w:pPr>
      <w:proofErr w:type="gramStart"/>
      <w:r w:rsidRPr="00533ED6">
        <w:rPr>
          <w:rFonts w:ascii="Arial" w:hAnsi="Arial" w:cs="Arial"/>
          <w:b/>
          <w:sz w:val="20"/>
          <w:szCs w:val="20"/>
        </w:rPr>
        <w:t xml:space="preserve">NATIONAL ASSEMBLY </w:t>
      </w:r>
      <w:r w:rsidRPr="00533ED6">
        <w:rPr>
          <w:rFonts w:ascii="Arial" w:hAnsi="Arial" w:cs="Arial"/>
          <w:b/>
          <w:sz w:val="20"/>
          <w:szCs w:val="20"/>
        </w:rPr>
        <w:br/>
        <w:t xml:space="preserve">FOR WRITTEN REPLY </w:t>
      </w:r>
      <w:r w:rsidRPr="00533ED6">
        <w:rPr>
          <w:rFonts w:ascii="Arial" w:hAnsi="Arial" w:cs="Arial"/>
          <w:b/>
          <w:sz w:val="20"/>
          <w:szCs w:val="20"/>
        </w:rPr>
        <w:br/>
        <w:t>QUESTION NO.</w:t>
      </w:r>
      <w:proofErr w:type="gramEnd"/>
      <w:r w:rsidRPr="00533ED6">
        <w:rPr>
          <w:rFonts w:ascii="Arial" w:hAnsi="Arial" w:cs="Arial"/>
          <w:b/>
          <w:sz w:val="20"/>
          <w:szCs w:val="20"/>
        </w:rPr>
        <w:t xml:space="preserve"> 4580 </w:t>
      </w:r>
      <w:r w:rsidRPr="00533ED6">
        <w:rPr>
          <w:rFonts w:ascii="Arial" w:hAnsi="Arial" w:cs="Arial"/>
          <w:b/>
          <w:sz w:val="20"/>
          <w:szCs w:val="20"/>
        </w:rPr>
        <w:br/>
        <w:t xml:space="preserve">DATE OF PUBLICATION IN INTERNAL QUESTION PAPER: 25 NOVEMBER 2022 (INTERNAL QUESTION PAPER NO. 50) </w:t>
      </w:r>
      <w:r w:rsidRPr="00533ED6">
        <w:rPr>
          <w:rFonts w:ascii="Arial" w:hAnsi="Arial" w:cs="Arial"/>
          <w:b/>
          <w:sz w:val="20"/>
          <w:szCs w:val="20"/>
        </w:rPr>
        <w:br/>
      </w:r>
      <w:r w:rsidRPr="00533ED6">
        <w:rPr>
          <w:rFonts w:ascii="Arial" w:hAnsi="Arial" w:cs="Arial"/>
          <w:b/>
          <w:sz w:val="20"/>
          <w:szCs w:val="20"/>
        </w:rPr>
        <w:br/>
        <w:t>Ms P Marais (EFF) to ask the Minister of Health:</w:t>
      </w:r>
      <w:r w:rsidRPr="00533ED6">
        <w:rPr>
          <w:rFonts w:ascii="Arial" w:hAnsi="Arial" w:cs="Arial"/>
          <w:sz w:val="20"/>
          <w:szCs w:val="20"/>
        </w:rPr>
        <w:t xml:space="preserve"> </w:t>
      </w:r>
      <w:r w:rsidRPr="00533ED6">
        <w:rPr>
          <w:rFonts w:ascii="Arial" w:hAnsi="Arial" w:cs="Arial"/>
          <w:sz w:val="20"/>
          <w:szCs w:val="20"/>
        </w:rPr>
        <w:br/>
      </w:r>
      <w:r w:rsidRPr="00533ED6">
        <w:rPr>
          <w:rFonts w:ascii="Arial" w:hAnsi="Arial" w:cs="Arial"/>
          <w:sz w:val="20"/>
          <w:szCs w:val="20"/>
        </w:rPr>
        <w:br/>
        <w:t xml:space="preserve">Which methods of intervention have been put in place to deal with the dilapidated mental health care facilities? NW5709E </w:t>
      </w:r>
      <w:r w:rsidRPr="00533ED6">
        <w:rPr>
          <w:rFonts w:ascii="Arial" w:hAnsi="Arial" w:cs="Arial"/>
          <w:sz w:val="20"/>
          <w:szCs w:val="20"/>
        </w:rPr>
        <w:br/>
      </w:r>
      <w:r w:rsidRPr="00533ED6">
        <w:rPr>
          <w:rFonts w:ascii="Arial" w:hAnsi="Arial" w:cs="Arial"/>
          <w:sz w:val="20"/>
          <w:szCs w:val="20"/>
        </w:rPr>
        <w:br/>
      </w:r>
      <w:r w:rsidRPr="00533ED6">
        <w:rPr>
          <w:rFonts w:ascii="Arial" w:hAnsi="Arial" w:cs="Arial"/>
          <w:b/>
          <w:sz w:val="20"/>
          <w:szCs w:val="20"/>
        </w:rPr>
        <w:t>REPLY:</w:t>
      </w:r>
      <w:r w:rsidRPr="00533ED6">
        <w:rPr>
          <w:rFonts w:ascii="Arial" w:hAnsi="Arial" w:cs="Arial"/>
          <w:sz w:val="20"/>
          <w:szCs w:val="20"/>
        </w:rPr>
        <w:t xml:space="preserve"> </w:t>
      </w:r>
      <w:r w:rsidRPr="00533ED6">
        <w:rPr>
          <w:rFonts w:ascii="Arial" w:hAnsi="Arial" w:cs="Arial"/>
          <w:sz w:val="20"/>
          <w:szCs w:val="20"/>
        </w:rPr>
        <w:br/>
      </w:r>
      <w:r w:rsidRPr="00533ED6">
        <w:rPr>
          <w:rFonts w:ascii="Arial" w:hAnsi="Arial" w:cs="Arial"/>
          <w:sz w:val="20"/>
          <w:szCs w:val="20"/>
        </w:rPr>
        <w:br/>
        <w:t xml:space="preserve">Mental health facilities are being renovated as part of the Health Facilities </w:t>
      </w:r>
      <w:proofErr w:type="spellStart"/>
      <w:r w:rsidRPr="00533ED6">
        <w:rPr>
          <w:rFonts w:ascii="Arial" w:hAnsi="Arial" w:cs="Arial"/>
          <w:sz w:val="20"/>
          <w:szCs w:val="20"/>
        </w:rPr>
        <w:t>Revitalisation</w:t>
      </w:r>
      <w:proofErr w:type="spellEnd"/>
      <w:r w:rsidRPr="00533ED6">
        <w:rPr>
          <w:rFonts w:ascii="Arial" w:hAnsi="Arial" w:cs="Arial"/>
          <w:sz w:val="20"/>
          <w:szCs w:val="20"/>
        </w:rPr>
        <w:t xml:space="preserve"> Grant (HFRG) projects. Provinces also make renovations to health facilities including mental health facilities </w:t>
      </w:r>
      <w:proofErr w:type="spellStart"/>
      <w:r w:rsidRPr="00533ED6">
        <w:rPr>
          <w:rFonts w:ascii="Arial" w:hAnsi="Arial" w:cs="Arial"/>
          <w:sz w:val="20"/>
          <w:szCs w:val="20"/>
        </w:rPr>
        <w:t>utilising</w:t>
      </w:r>
      <w:proofErr w:type="spellEnd"/>
      <w:r w:rsidRPr="00533ED6">
        <w:rPr>
          <w:rFonts w:ascii="Arial" w:hAnsi="Arial" w:cs="Arial"/>
          <w:sz w:val="20"/>
          <w:szCs w:val="20"/>
        </w:rPr>
        <w:t xml:space="preserve"> their equitable share. Furthermore, mental health units are being built in general hospitals in compliance with the Mental Health Care Act, 2002 (Act No 17 of 2002) which prescribes integration of mental health into the general health services environment. Attaching mental health units to general hospitals is also relieving pressure on specialised psychiatric hospitals as these units provide mental health care, treatment and rehabilitation services and only refer to specialised psychiatric hospitals, those persons who require specialised and complex mental health interventions. The table below shows mental health infrastructure projects that are currently underway and funded through the HFRG. </w:t>
      </w:r>
      <w:r w:rsidRPr="00533ED6">
        <w:rPr>
          <w:rFonts w:ascii="Arial" w:hAnsi="Arial" w:cs="Arial"/>
          <w:sz w:val="20"/>
          <w:szCs w:val="20"/>
        </w:rPr>
        <w:br/>
      </w:r>
      <w:r w:rsidRPr="00533ED6">
        <w:rPr>
          <w:rFonts w:ascii="Arial" w:hAnsi="Arial" w:cs="Arial"/>
          <w:sz w:val="20"/>
          <w:szCs w:val="20"/>
        </w:rPr>
        <w:br/>
      </w:r>
    </w:p>
    <w:tbl>
      <w:tblPr>
        <w:tblStyle w:val="TableGrid"/>
        <w:tblW w:w="0" w:type="auto"/>
        <w:tblLook w:val="04A0"/>
      </w:tblPr>
      <w:tblGrid>
        <w:gridCol w:w="2394"/>
        <w:gridCol w:w="2394"/>
        <w:gridCol w:w="2394"/>
        <w:gridCol w:w="2394"/>
      </w:tblGrid>
      <w:tr w:rsidR="00F80569" w:rsidRPr="00533ED6" w:rsidTr="00F80569">
        <w:tc>
          <w:tcPr>
            <w:tcW w:w="2394" w:type="dxa"/>
          </w:tcPr>
          <w:p w:rsidR="00F80569" w:rsidRPr="00533ED6" w:rsidRDefault="00F80569" w:rsidP="00533ED6">
            <w:pPr>
              <w:rPr>
                <w:rFonts w:ascii="Arial" w:hAnsi="Arial" w:cs="Arial"/>
                <w:b/>
                <w:sz w:val="20"/>
                <w:szCs w:val="20"/>
              </w:rPr>
            </w:pPr>
            <w:r w:rsidRPr="00533ED6">
              <w:rPr>
                <w:rFonts w:ascii="Arial" w:hAnsi="Arial" w:cs="Arial"/>
                <w:b/>
                <w:sz w:val="20"/>
                <w:szCs w:val="20"/>
              </w:rPr>
              <w:t>Province</w:t>
            </w:r>
          </w:p>
        </w:tc>
        <w:tc>
          <w:tcPr>
            <w:tcW w:w="2394" w:type="dxa"/>
          </w:tcPr>
          <w:p w:rsidR="00F80569" w:rsidRPr="00533ED6" w:rsidRDefault="00F80569" w:rsidP="00533ED6">
            <w:pPr>
              <w:rPr>
                <w:rFonts w:ascii="Arial" w:hAnsi="Arial" w:cs="Arial"/>
                <w:b/>
                <w:sz w:val="20"/>
                <w:szCs w:val="20"/>
              </w:rPr>
            </w:pPr>
            <w:r w:rsidRPr="00533ED6">
              <w:rPr>
                <w:rFonts w:ascii="Arial" w:hAnsi="Arial" w:cs="Arial"/>
                <w:b/>
                <w:sz w:val="20"/>
                <w:szCs w:val="20"/>
              </w:rPr>
              <w:t>Facility</w:t>
            </w:r>
          </w:p>
        </w:tc>
        <w:tc>
          <w:tcPr>
            <w:tcW w:w="2394" w:type="dxa"/>
          </w:tcPr>
          <w:p w:rsidR="00F80569" w:rsidRPr="00533ED6" w:rsidRDefault="00F80569" w:rsidP="00533ED6">
            <w:pPr>
              <w:rPr>
                <w:rFonts w:ascii="Arial" w:hAnsi="Arial" w:cs="Arial"/>
                <w:b/>
                <w:sz w:val="20"/>
                <w:szCs w:val="20"/>
              </w:rPr>
            </w:pPr>
            <w:r w:rsidRPr="00533ED6">
              <w:rPr>
                <w:rFonts w:ascii="Arial" w:hAnsi="Arial" w:cs="Arial"/>
                <w:b/>
                <w:sz w:val="20"/>
                <w:szCs w:val="20"/>
              </w:rPr>
              <w:t>Project</w:t>
            </w:r>
          </w:p>
        </w:tc>
        <w:tc>
          <w:tcPr>
            <w:tcW w:w="2394" w:type="dxa"/>
          </w:tcPr>
          <w:p w:rsidR="00F80569" w:rsidRPr="00533ED6" w:rsidRDefault="00F80569" w:rsidP="00533ED6">
            <w:pPr>
              <w:rPr>
                <w:rFonts w:ascii="Arial" w:hAnsi="Arial" w:cs="Arial"/>
                <w:b/>
                <w:sz w:val="20"/>
                <w:szCs w:val="20"/>
              </w:rPr>
            </w:pPr>
            <w:r w:rsidRPr="00533ED6">
              <w:rPr>
                <w:rFonts w:ascii="Arial" w:hAnsi="Arial" w:cs="Arial"/>
                <w:b/>
                <w:sz w:val="20"/>
                <w:szCs w:val="20"/>
              </w:rPr>
              <w:t>Stage</w:t>
            </w:r>
          </w:p>
        </w:tc>
      </w:tr>
      <w:tr w:rsidR="00F80569" w:rsidRPr="00533ED6" w:rsidTr="00F80569">
        <w:trPr>
          <w:trHeight w:val="468"/>
        </w:trPr>
        <w:tc>
          <w:tcPr>
            <w:tcW w:w="2394" w:type="dxa"/>
            <w:vMerge w:val="restart"/>
          </w:tcPr>
          <w:p w:rsidR="00F80569" w:rsidRPr="00533ED6" w:rsidRDefault="00F80569" w:rsidP="00533ED6">
            <w:pPr>
              <w:rPr>
                <w:rFonts w:ascii="Arial" w:hAnsi="Arial" w:cs="Arial"/>
                <w:sz w:val="20"/>
                <w:szCs w:val="20"/>
              </w:rPr>
            </w:pPr>
            <w:r w:rsidRPr="00533ED6">
              <w:rPr>
                <w:rFonts w:ascii="Arial" w:hAnsi="Arial" w:cs="Arial"/>
                <w:sz w:val="20"/>
                <w:szCs w:val="20"/>
              </w:rPr>
              <w:t>Gauteng</w:t>
            </w:r>
          </w:p>
        </w:tc>
        <w:tc>
          <w:tcPr>
            <w:tcW w:w="2394" w:type="dxa"/>
            <w:tcBorders>
              <w:bottom w:val="single" w:sz="4" w:space="0" w:color="auto"/>
            </w:tcBorders>
          </w:tcPr>
          <w:p w:rsidR="00F80569" w:rsidRPr="00533ED6" w:rsidRDefault="00F80569" w:rsidP="00533ED6">
            <w:pPr>
              <w:rPr>
                <w:rFonts w:ascii="Arial" w:hAnsi="Arial" w:cs="Arial"/>
                <w:sz w:val="20"/>
                <w:szCs w:val="20"/>
              </w:rPr>
            </w:pPr>
            <w:proofErr w:type="spellStart"/>
            <w:r w:rsidRPr="00533ED6">
              <w:rPr>
                <w:rFonts w:ascii="Arial" w:hAnsi="Arial" w:cs="Arial"/>
                <w:sz w:val="20"/>
                <w:szCs w:val="20"/>
              </w:rPr>
              <w:t>Weskopies</w:t>
            </w:r>
            <w:proofErr w:type="spellEnd"/>
            <w:r w:rsidRPr="00533ED6">
              <w:rPr>
                <w:rFonts w:ascii="Arial" w:hAnsi="Arial" w:cs="Arial"/>
                <w:sz w:val="20"/>
                <w:szCs w:val="20"/>
              </w:rPr>
              <w:t xml:space="preserve"> Specialised Psychiatric Hospital</w:t>
            </w:r>
          </w:p>
        </w:tc>
        <w:tc>
          <w:tcPr>
            <w:tcW w:w="2394" w:type="dxa"/>
            <w:tcBorders>
              <w:bottom w:val="single" w:sz="4" w:space="0" w:color="auto"/>
            </w:tcBorders>
          </w:tcPr>
          <w:p w:rsidR="00F80569" w:rsidRPr="00533ED6" w:rsidRDefault="00F80569" w:rsidP="00533ED6">
            <w:pPr>
              <w:rPr>
                <w:rFonts w:ascii="Arial" w:hAnsi="Arial" w:cs="Arial"/>
                <w:sz w:val="20"/>
                <w:szCs w:val="20"/>
              </w:rPr>
            </w:pPr>
            <w:r w:rsidRPr="00533ED6">
              <w:rPr>
                <w:rFonts w:ascii="Arial" w:hAnsi="Arial" w:cs="Arial"/>
                <w:sz w:val="20"/>
                <w:szCs w:val="20"/>
              </w:rPr>
              <w:t>Forensic mental observation unit</w:t>
            </w:r>
          </w:p>
        </w:tc>
        <w:tc>
          <w:tcPr>
            <w:tcW w:w="2394" w:type="dxa"/>
            <w:tcBorders>
              <w:bottom w:val="single" w:sz="4" w:space="0" w:color="auto"/>
            </w:tcBorders>
          </w:tcPr>
          <w:p w:rsidR="00F80569" w:rsidRPr="00533ED6" w:rsidRDefault="00F80569" w:rsidP="00533ED6">
            <w:pPr>
              <w:rPr>
                <w:rFonts w:ascii="Arial" w:hAnsi="Arial" w:cs="Arial"/>
                <w:sz w:val="20"/>
                <w:szCs w:val="20"/>
              </w:rPr>
            </w:pPr>
            <w:r w:rsidRPr="00533ED6">
              <w:rPr>
                <w:rFonts w:ascii="Arial" w:hAnsi="Arial" w:cs="Arial"/>
                <w:sz w:val="20"/>
                <w:szCs w:val="20"/>
              </w:rPr>
              <w:t>Tender stage</w:t>
            </w:r>
          </w:p>
        </w:tc>
      </w:tr>
      <w:tr w:rsidR="00F80569" w:rsidRPr="00533ED6" w:rsidTr="00F80569">
        <w:trPr>
          <w:trHeight w:val="444"/>
        </w:trPr>
        <w:tc>
          <w:tcPr>
            <w:tcW w:w="2394" w:type="dxa"/>
            <w:vMerge/>
          </w:tcPr>
          <w:p w:rsidR="00F80569" w:rsidRPr="00533ED6" w:rsidRDefault="00F80569" w:rsidP="00533ED6">
            <w:pPr>
              <w:rPr>
                <w:rFonts w:ascii="Arial" w:hAnsi="Arial" w:cs="Arial"/>
                <w:sz w:val="20"/>
                <w:szCs w:val="20"/>
              </w:rPr>
            </w:pPr>
          </w:p>
        </w:tc>
        <w:tc>
          <w:tcPr>
            <w:tcW w:w="2394" w:type="dxa"/>
            <w:tcBorders>
              <w:top w:val="single" w:sz="4" w:space="0" w:color="auto"/>
            </w:tcBorders>
          </w:tcPr>
          <w:p w:rsidR="00F80569" w:rsidRPr="00533ED6" w:rsidRDefault="00F80569" w:rsidP="00533ED6">
            <w:pPr>
              <w:rPr>
                <w:rFonts w:ascii="Arial" w:hAnsi="Arial" w:cs="Arial"/>
                <w:sz w:val="20"/>
                <w:szCs w:val="20"/>
              </w:rPr>
            </w:pPr>
            <w:proofErr w:type="spellStart"/>
            <w:r w:rsidRPr="00533ED6">
              <w:rPr>
                <w:rFonts w:ascii="Arial" w:hAnsi="Arial" w:cs="Arial"/>
                <w:sz w:val="20"/>
                <w:szCs w:val="20"/>
              </w:rPr>
              <w:t>Sebokeng</w:t>
            </w:r>
            <w:proofErr w:type="spellEnd"/>
            <w:r w:rsidRPr="00533ED6">
              <w:rPr>
                <w:rFonts w:ascii="Arial" w:hAnsi="Arial" w:cs="Arial"/>
                <w:sz w:val="20"/>
                <w:szCs w:val="20"/>
              </w:rPr>
              <w:t xml:space="preserve"> Hospital</w:t>
            </w:r>
          </w:p>
          <w:p w:rsidR="00F80569" w:rsidRPr="00533ED6" w:rsidRDefault="00F80569" w:rsidP="00533ED6">
            <w:pPr>
              <w:rPr>
                <w:rFonts w:ascii="Arial" w:hAnsi="Arial" w:cs="Arial"/>
                <w:sz w:val="20"/>
                <w:szCs w:val="20"/>
              </w:rPr>
            </w:pPr>
          </w:p>
        </w:tc>
        <w:tc>
          <w:tcPr>
            <w:tcW w:w="2394" w:type="dxa"/>
            <w:tcBorders>
              <w:top w:val="single" w:sz="4" w:space="0" w:color="auto"/>
            </w:tcBorders>
          </w:tcPr>
          <w:p w:rsidR="00F80569" w:rsidRPr="00533ED6" w:rsidRDefault="00F80569" w:rsidP="00533ED6">
            <w:pPr>
              <w:rPr>
                <w:rFonts w:ascii="Arial" w:hAnsi="Arial" w:cs="Arial"/>
                <w:sz w:val="20"/>
                <w:szCs w:val="20"/>
              </w:rPr>
            </w:pPr>
            <w:r w:rsidRPr="00533ED6">
              <w:rPr>
                <w:rFonts w:ascii="Arial" w:hAnsi="Arial" w:cs="Arial"/>
                <w:sz w:val="20"/>
                <w:szCs w:val="20"/>
              </w:rPr>
              <w:t>Attaching a new mental health unit</w:t>
            </w:r>
          </w:p>
        </w:tc>
        <w:tc>
          <w:tcPr>
            <w:tcW w:w="2394" w:type="dxa"/>
            <w:tcBorders>
              <w:top w:val="single" w:sz="4" w:space="0" w:color="auto"/>
            </w:tcBorders>
          </w:tcPr>
          <w:p w:rsidR="00F80569" w:rsidRPr="00533ED6" w:rsidRDefault="00F80569" w:rsidP="00533ED6">
            <w:pPr>
              <w:rPr>
                <w:rFonts w:ascii="Arial" w:hAnsi="Arial" w:cs="Arial"/>
                <w:sz w:val="20"/>
                <w:szCs w:val="20"/>
              </w:rPr>
            </w:pPr>
            <w:r w:rsidRPr="00533ED6">
              <w:rPr>
                <w:rFonts w:ascii="Arial" w:hAnsi="Arial" w:cs="Arial"/>
                <w:sz w:val="20"/>
                <w:szCs w:val="20"/>
              </w:rPr>
              <w:t>Design stage</w:t>
            </w:r>
          </w:p>
        </w:tc>
      </w:tr>
      <w:tr w:rsidR="00F80569" w:rsidRPr="00533ED6" w:rsidTr="00F80569">
        <w:trPr>
          <w:trHeight w:val="528"/>
        </w:trPr>
        <w:tc>
          <w:tcPr>
            <w:tcW w:w="2394" w:type="dxa"/>
            <w:vMerge w:val="restart"/>
          </w:tcPr>
          <w:p w:rsidR="00F80569" w:rsidRPr="00533ED6" w:rsidRDefault="00F80569" w:rsidP="00533ED6">
            <w:pPr>
              <w:rPr>
                <w:rFonts w:ascii="Arial" w:hAnsi="Arial" w:cs="Arial"/>
                <w:sz w:val="20"/>
                <w:szCs w:val="20"/>
              </w:rPr>
            </w:pPr>
            <w:r w:rsidRPr="00533ED6">
              <w:rPr>
                <w:rFonts w:ascii="Arial" w:hAnsi="Arial" w:cs="Arial"/>
                <w:sz w:val="20"/>
                <w:szCs w:val="20"/>
              </w:rPr>
              <w:t>Limpopo</w:t>
            </w:r>
          </w:p>
        </w:tc>
        <w:tc>
          <w:tcPr>
            <w:tcW w:w="2394" w:type="dxa"/>
            <w:tcBorders>
              <w:bottom w:val="single" w:sz="4" w:space="0" w:color="auto"/>
            </w:tcBorders>
          </w:tcPr>
          <w:p w:rsidR="00F80569" w:rsidRPr="00533ED6" w:rsidRDefault="00F80569" w:rsidP="00533ED6">
            <w:pPr>
              <w:rPr>
                <w:rFonts w:ascii="Arial" w:hAnsi="Arial" w:cs="Arial"/>
                <w:sz w:val="20"/>
                <w:szCs w:val="20"/>
              </w:rPr>
            </w:pPr>
            <w:proofErr w:type="spellStart"/>
            <w:r w:rsidRPr="00533ED6">
              <w:rPr>
                <w:rFonts w:ascii="Arial" w:hAnsi="Arial" w:cs="Arial"/>
                <w:sz w:val="20"/>
                <w:szCs w:val="20"/>
              </w:rPr>
              <w:t>Hayani</w:t>
            </w:r>
            <w:proofErr w:type="spellEnd"/>
            <w:r w:rsidRPr="00533ED6">
              <w:rPr>
                <w:rFonts w:ascii="Arial" w:hAnsi="Arial" w:cs="Arial"/>
                <w:sz w:val="20"/>
                <w:szCs w:val="20"/>
              </w:rPr>
              <w:t xml:space="preserve"> Specialised Psychiatric Hospital</w:t>
            </w:r>
          </w:p>
        </w:tc>
        <w:tc>
          <w:tcPr>
            <w:tcW w:w="2394" w:type="dxa"/>
            <w:tcBorders>
              <w:bottom w:val="single" w:sz="4" w:space="0" w:color="auto"/>
            </w:tcBorders>
          </w:tcPr>
          <w:p w:rsidR="00F80569" w:rsidRPr="00533ED6" w:rsidRDefault="00F80569" w:rsidP="00533ED6">
            <w:pPr>
              <w:rPr>
                <w:rFonts w:ascii="Arial" w:hAnsi="Arial" w:cs="Arial"/>
                <w:sz w:val="20"/>
                <w:szCs w:val="20"/>
              </w:rPr>
            </w:pPr>
            <w:r w:rsidRPr="00533ED6">
              <w:rPr>
                <w:rFonts w:ascii="Arial" w:hAnsi="Arial" w:cs="Arial"/>
                <w:sz w:val="20"/>
                <w:szCs w:val="20"/>
              </w:rPr>
              <w:t>Forensic mental observation unit</w:t>
            </w:r>
          </w:p>
        </w:tc>
        <w:tc>
          <w:tcPr>
            <w:tcW w:w="2394" w:type="dxa"/>
            <w:tcBorders>
              <w:bottom w:val="single" w:sz="4" w:space="0" w:color="auto"/>
            </w:tcBorders>
          </w:tcPr>
          <w:p w:rsidR="00F80569" w:rsidRPr="00533ED6" w:rsidRDefault="00F80569" w:rsidP="00533ED6">
            <w:pPr>
              <w:rPr>
                <w:rFonts w:ascii="Arial" w:hAnsi="Arial" w:cs="Arial"/>
                <w:sz w:val="20"/>
                <w:szCs w:val="20"/>
              </w:rPr>
            </w:pPr>
            <w:r w:rsidRPr="00533ED6">
              <w:rPr>
                <w:rFonts w:ascii="Arial" w:hAnsi="Arial" w:cs="Arial"/>
                <w:sz w:val="20"/>
                <w:szCs w:val="20"/>
              </w:rPr>
              <w:t>Tender stage</w:t>
            </w:r>
          </w:p>
        </w:tc>
      </w:tr>
      <w:tr w:rsidR="00F80569" w:rsidRPr="00533ED6" w:rsidTr="00F80569">
        <w:trPr>
          <w:trHeight w:val="444"/>
        </w:trPr>
        <w:tc>
          <w:tcPr>
            <w:tcW w:w="2394" w:type="dxa"/>
            <w:vMerge/>
          </w:tcPr>
          <w:p w:rsidR="00F80569" w:rsidRPr="00533ED6" w:rsidRDefault="00F80569" w:rsidP="00533ED6">
            <w:pPr>
              <w:rPr>
                <w:rFonts w:ascii="Arial" w:hAnsi="Arial" w:cs="Arial"/>
                <w:sz w:val="20"/>
                <w:szCs w:val="20"/>
              </w:rPr>
            </w:pPr>
          </w:p>
        </w:tc>
        <w:tc>
          <w:tcPr>
            <w:tcW w:w="2394" w:type="dxa"/>
            <w:tcBorders>
              <w:top w:val="single" w:sz="4" w:space="0" w:color="auto"/>
              <w:bottom w:val="single" w:sz="4" w:space="0" w:color="auto"/>
            </w:tcBorders>
          </w:tcPr>
          <w:p w:rsidR="00F80569" w:rsidRPr="00533ED6" w:rsidRDefault="00F80569" w:rsidP="00533ED6">
            <w:pPr>
              <w:rPr>
                <w:rFonts w:ascii="Arial" w:hAnsi="Arial" w:cs="Arial"/>
                <w:sz w:val="20"/>
                <w:szCs w:val="20"/>
              </w:rPr>
            </w:pPr>
            <w:proofErr w:type="spellStart"/>
            <w:r w:rsidRPr="00533ED6">
              <w:rPr>
                <w:rFonts w:ascii="Arial" w:hAnsi="Arial" w:cs="Arial"/>
                <w:sz w:val="20"/>
                <w:szCs w:val="20"/>
              </w:rPr>
              <w:t>Evuxakeni</w:t>
            </w:r>
            <w:proofErr w:type="spellEnd"/>
            <w:r w:rsidRPr="00533ED6">
              <w:rPr>
                <w:rFonts w:ascii="Arial" w:hAnsi="Arial" w:cs="Arial"/>
                <w:sz w:val="20"/>
                <w:szCs w:val="20"/>
              </w:rPr>
              <w:t xml:space="preserve"> Specialised Psychiatric Hospital</w:t>
            </w:r>
          </w:p>
        </w:tc>
        <w:tc>
          <w:tcPr>
            <w:tcW w:w="2394" w:type="dxa"/>
            <w:tcBorders>
              <w:top w:val="single" w:sz="4" w:space="0" w:color="auto"/>
              <w:bottom w:val="single" w:sz="4" w:space="0" w:color="auto"/>
            </w:tcBorders>
          </w:tcPr>
          <w:p w:rsidR="00F80569" w:rsidRPr="00533ED6" w:rsidRDefault="00F80569" w:rsidP="00533ED6">
            <w:pPr>
              <w:rPr>
                <w:rFonts w:ascii="Arial" w:hAnsi="Arial" w:cs="Arial"/>
                <w:sz w:val="20"/>
                <w:szCs w:val="20"/>
              </w:rPr>
            </w:pPr>
            <w:r w:rsidRPr="00533ED6">
              <w:rPr>
                <w:rFonts w:ascii="Arial" w:hAnsi="Arial" w:cs="Arial"/>
                <w:sz w:val="20"/>
                <w:szCs w:val="20"/>
              </w:rPr>
              <w:t xml:space="preserve">Hospital </w:t>
            </w:r>
            <w:proofErr w:type="spellStart"/>
            <w:r w:rsidRPr="00533ED6">
              <w:rPr>
                <w:rFonts w:ascii="Arial" w:hAnsi="Arial" w:cs="Arial"/>
                <w:sz w:val="20"/>
                <w:szCs w:val="20"/>
              </w:rPr>
              <w:t>revitalisation</w:t>
            </w:r>
            <w:proofErr w:type="spellEnd"/>
          </w:p>
        </w:tc>
        <w:tc>
          <w:tcPr>
            <w:tcW w:w="2394" w:type="dxa"/>
            <w:tcBorders>
              <w:top w:val="single" w:sz="4" w:space="0" w:color="auto"/>
              <w:bottom w:val="single" w:sz="4" w:space="0" w:color="auto"/>
            </w:tcBorders>
          </w:tcPr>
          <w:p w:rsidR="00F80569" w:rsidRPr="00533ED6" w:rsidRDefault="00F80569" w:rsidP="00533ED6">
            <w:pPr>
              <w:rPr>
                <w:rFonts w:ascii="Arial" w:hAnsi="Arial" w:cs="Arial"/>
                <w:sz w:val="20"/>
                <w:szCs w:val="20"/>
              </w:rPr>
            </w:pPr>
            <w:r w:rsidRPr="00533ED6">
              <w:rPr>
                <w:rFonts w:ascii="Arial" w:hAnsi="Arial" w:cs="Arial"/>
                <w:sz w:val="20"/>
                <w:szCs w:val="20"/>
              </w:rPr>
              <w:t>Clinical brief stage</w:t>
            </w:r>
          </w:p>
        </w:tc>
      </w:tr>
      <w:tr w:rsidR="00F80569" w:rsidRPr="00533ED6" w:rsidTr="00F80569">
        <w:trPr>
          <w:trHeight w:val="234"/>
        </w:trPr>
        <w:tc>
          <w:tcPr>
            <w:tcW w:w="2394" w:type="dxa"/>
            <w:vMerge/>
          </w:tcPr>
          <w:p w:rsidR="00F80569" w:rsidRPr="00533ED6" w:rsidRDefault="00F80569" w:rsidP="00533ED6">
            <w:pPr>
              <w:rPr>
                <w:rFonts w:ascii="Arial" w:hAnsi="Arial" w:cs="Arial"/>
                <w:sz w:val="20"/>
                <w:szCs w:val="20"/>
              </w:rPr>
            </w:pPr>
          </w:p>
        </w:tc>
        <w:tc>
          <w:tcPr>
            <w:tcW w:w="2394" w:type="dxa"/>
            <w:tcBorders>
              <w:top w:val="single" w:sz="4" w:space="0" w:color="auto"/>
            </w:tcBorders>
          </w:tcPr>
          <w:p w:rsidR="00F80569" w:rsidRPr="00533ED6" w:rsidRDefault="00F80569" w:rsidP="00533ED6">
            <w:pPr>
              <w:rPr>
                <w:rFonts w:ascii="Arial" w:hAnsi="Arial" w:cs="Arial"/>
                <w:sz w:val="20"/>
                <w:szCs w:val="20"/>
              </w:rPr>
            </w:pPr>
            <w:r w:rsidRPr="00533ED6">
              <w:rPr>
                <w:rFonts w:ascii="Arial" w:hAnsi="Arial" w:cs="Arial"/>
                <w:sz w:val="20"/>
                <w:szCs w:val="20"/>
              </w:rPr>
              <w:t xml:space="preserve">Thaba </w:t>
            </w:r>
            <w:proofErr w:type="spellStart"/>
            <w:r w:rsidRPr="00533ED6">
              <w:rPr>
                <w:rFonts w:ascii="Arial" w:hAnsi="Arial" w:cs="Arial"/>
                <w:sz w:val="20"/>
                <w:szCs w:val="20"/>
              </w:rPr>
              <w:t>Moopo</w:t>
            </w:r>
            <w:proofErr w:type="spellEnd"/>
            <w:r w:rsidRPr="00533ED6">
              <w:rPr>
                <w:rFonts w:ascii="Arial" w:hAnsi="Arial" w:cs="Arial"/>
                <w:sz w:val="20"/>
                <w:szCs w:val="20"/>
              </w:rPr>
              <w:t xml:space="preserve"> Specialised Psychiatric Hospital</w:t>
            </w:r>
          </w:p>
        </w:tc>
        <w:tc>
          <w:tcPr>
            <w:tcW w:w="2394" w:type="dxa"/>
            <w:tcBorders>
              <w:top w:val="single" w:sz="4" w:space="0" w:color="auto"/>
            </w:tcBorders>
          </w:tcPr>
          <w:p w:rsidR="00F80569" w:rsidRPr="00533ED6" w:rsidRDefault="00F80569" w:rsidP="00533ED6">
            <w:pPr>
              <w:rPr>
                <w:rFonts w:ascii="Arial" w:hAnsi="Arial" w:cs="Arial"/>
                <w:sz w:val="20"/>
                <w:szCs w:val="20"/>
              </w:rPr>
            </w:pPr>
            <w:r w:rsidRPr="00533ED6">
              <w:rPr>
                <w:rFonts w:ascii="Arial" w:hAnsi="Arial" w:cs="Arial"/>
                <w:sz w:val="20"/>
                <w:szCs w:val="20"/>
              </w:rPr>
              <w:t>Forensic mental observation unit</w:t>
            </w:r>
          </w:p>
        </w:tc>
        <w:tc>
          <w:tcPr>
            <w:tcW w:w="2394" w:type="dxa"/>
            <w:tcBorders>
              <w:top w:val="single" w:sz="4" w:space="0" w:color="auto"/>
            </w:tcBorders>
          </w:tcPr>
          <w:p w:rsidR="00F80569" w:rsidRPr="00533ED6" w:rsidRDefault="00F80569" w:rsidP="00533ED6">
            <w:pPr>
              <w:rPr>
                <w:rFonts w:ascii="Arial" w:hAnsi="Arial" w:cs="Arial"/>
                <w:sz w:val="20"/>
                <w:szCs w:val="20"/>
              </w:rPr>
            </w:pPr>
            <w:r w:rsidRPr="00533ED6">
              <w:rPr>
                <w:rFonts w:ascii="Arial" w:hAnsi="Arial" w:cs="Arial"/>
                <w:sz w:val="20"/>
                <w:szCs w:val="20"/>
              </w:rPr>
              <w:t>Design stage</w:t>
            </w:r>
          </w:p>
        </w:tc>
      </w:tr>
      <w:tr w:rsidR="00F80569" w:rsidRPr="00533ED6" w:rsidTr="00F80569">
        <w:trPr>
          <w:trHeight w:val="420"/>
        </w:trPr>
        <w:tc>
          <w:tcPr>
            <w:tcW w:w="2394" w:type="dxa"/>
            <w:vMerge w:val="restart"/>
          </w:tcPr>
          <w:p w:rsidR="00F80569" w:rsidRPr="00533ED6" w:rsidRDefault="00F80569" w:rsidP="00533ED6">
            <w:pPr>
              <w:rPr>
                <w:rFonts w:ascii="Arial" w:hAnsi="Arial" w:cs="Arial"/>
                <w:sz w:val="20"/>
                <w:szCs w:val="20"/>
              </w:rPr>
            </w:pPr>
            <w:r w:rsidRPr="00533ED6">
              <w:rPr>
                <w:rFonts w:ascii="Arial" w:hAnsi="Arial" w:cs="Arial"/>
                <w:sz w:val="20"/>
                <w:szCs w:val="20"/>
              </w:rPr>
              <w:t>Mpumalanga</w:t>
            </w:r>
          </w:p>
        </w:tc>
        <w:tc>
          <w:tcPr>
            <w:tcW w:w="2394" w:type="dxa"/>
            <w:tcBorders>
              <w:bottom w:val="single" w:sz="4" w:space="0" w:color="auto"/>
            </w:tcBorders>
          </w:tcPr>
          <w:p w:rsidR="00F80569" w:rsidRPr="00533ED6" w:rsidRDefault="00F80569" w:rsidP="00533ED6">
            <w:pPr>
              <w:rPr>
                <w:rFonts w:ascii="Arial" w:hAnsi="Arial" w:cs="Arial"/>
                <w:sz w:val="20"/>
                <w:szCs w:val="20"/>
              </w:rPr>
            </w:pPr>
            <w:proofErr w:type="spellStart"/>
            <w:r w:rsidRPr="00533ED6">
              <w:rPr>
                <w:rFonts w:ascii="Arial" w:hAnsi="Arial" w:cs="Arial"/>
                <w:sz w:val="20"/>
                <w:szCs w:val="20"/>
              </w:rPr>
              <w:t>KwaMhlanga</w:t>
            </w:r>
            <w:proofErr w:type="spellEnd"/>
            <w:r w:rsidRPr="00533ED6">
              <w:rPr>
                <w:rFonts w:ascii="Arial" w:hAnsi="Arial" w:cs="Arial"/>
                <w:sz w:val="20"/>
                <w:szCs w:val="20"/>
              </w:rPr>
              <w:t xml:space="preserve"> Hospital</w:t>
            </w:r>
          </w:p>
          <w:p w:rsidR="00F80569" w:rsidRPr="00533ED6" w:rsidRDefault="00F80569" w:rsidP="00533ED6">
            <w:pPr>
              <w:rPr>
                <w:rFonts w:ascii="Arial" w:hAnsi="Arial" w:cs="Arial"/>
                <w:sz w:val="20"/>
                <w:szCs w:val="20"/>
              </w:rPr>
            </w:pPr>
          </w:p>
        </w:tc>
        <w:tc>
          <w:tcPr>
            <w:tcW w:w="2394" w:type="dxa"/>
            <w:tcBorders>
              <w:bottom w:val="single" w:sz="4" w:space="0" w:color="auto"/>
            </w:tcBorders>
          </w:tcPr>
          <w:p w:rsidR="00F80569" w:rsidRPr="00533ED6" w:rsidRDefault="00F80569" w:rsidP="00533ED6">
            <w:pPr>
              <w:rPr>
                <w:rFonts w:ascii="Arial" w:hAnsi="Arial" w:cs="Arial"/>
                <w:sz w:val="20"/>
                <w:szCs w:val="20"/>
              </w:rPr>
            </w:pPr>
            <w:r w:rsidRPr="00533ED6">
              <w:rPr>
                <w:rFonts w:ascii="Arial" w:hAnsi="Arial" w:cs="Arial"/>
                <w:sz w:val="20"/>
                <w:szCs w:val="20"/>
              </w:rPr>
              <w:t>Attaching a new mental health unit</w:t>
            </w:r>
          </w:p>
        </w:tc>
        <w:tc>
          <w:tcPr>
            <w:tcW w:w="2394" w:type="dxa"/>
            <w:tcBorders>
              <w:bottom w:val="single" w:sz="4" w:space="0" w:color="auto"/>
            </w:tcBorders>
          </w:tcPr>
          <w:p w:rsidR="00F80569" w:rsidRPr="00533ED6" w:rsidRDefault="00F80569" w:rsidP="00533ED6">
            <w:pPr>
              <w:rPr>
                <w:rFonts w:ascii="Arial" w:hAnsi="Arial" w:cs="Arial"/>
                <w:sz w:val="20"/>
                <w:szCs w:val="20"/>
              </w:rPr>
            </w:pPr>
            <w:r w:rsidRPr="00533ED6">
              <w:rPr>
                <w:rFonts w:ascii="Arial" w:hAnsi="Arial" w:cs="Arial"/>
                <w:sz w:val="20"/>
                <w:szCs w:val="20"/>
              </w:rPr>
              <w:t>Tender stage</w:t>
            </w:r>
          </w:p>
        </w:tc>
      </w:tr>
      <w:tr w:rsidR="00F80569" w:rsidRPr="00533ED6" w:rsidTr="00F80569">
        <w:trPr>
          <w:trHeight w:val="156"/>
        </w:trPr>
        <w:tc>
          <w:tcPr>
            <w:tcW w:w="2394" w:type="dxa"/>
            <w:vMerge/>
          </w:tcPr>
          <w:p w:rsidR="00F80569" w:rsidRPr="00533ED6" w:rsidRDefault="00F80569" w:rsidP="00533ED6">
            <w:pPr>
              <w:rPr>
                <w:rFonts w:ascii="Arial" w:hAnsi="Arial" w:cs="Arial"/>
                <w:sz w:val="20"/>
                <w:szCs w:val="20"/>
              </w:rPr>
            </w:pPr>
          </w:p>
        </w:tc>
        <w:tc>
          <w:tcPr>
            <w:tcW w:w="2394" w:type="dxa"/>
            <w:tcBorders>
              <w:top w:val="single" w:sz="4" w:space="0" w:color="auto"/>
              <w:bottom w:val="single" w:sz="4" w:space="0" w:color="auto"/>
            </w:tcBorders>
          </w:tcPr>
          <w:p w:rsidR="00F80569" w:rsidRPr="00533ED6" w:rsidRDefault="00F80569" w:rsidP="00533ED6">
            <w:pPr>
              <w:rPr>
                <w:rFonts w:ascii="Arial" w:hAnsi="Arial" w:cs="Arial"/>
                <w:sz w:val="20"/>
                <w:szCs w:val="20"/>
              </w:rPr>
            </w:pPr>
            <w:r w:rsidRPr="00533ED6">
              <w:rPr>
                <w:rFonts w:ascii="Arial" w:hAnsi="Arial" w:cs="Arial"/>
                <w:sz w:val="20"/>
                <w:szCs w:val="20"/>
              </w:rPr>
              <w:t>Witbank Hospital</w:t>
            </w:r>
          </w:p>
        </w:tc>
        <w:tc>
          <w:tcPr>
            <w:tcW w:w="2394" w:type="dxa"/>
            <w:tcBorders>
              <w:top w:val="single" w:sz="4" w:space="0" w:color="auto"/>
              <w:bottom w:val="single" w:sz="4" w:space="0" w:color="auto"/>
            </w:tcBorders>
          </w:tcPr>
          <w:p w:rsidR="00F80569" w:rsidRPr="00533ED6" w:rsidRDefault="00F80569" w:rsidP="00533ED6">
            <w:pPr>
              <w:rPr>
                <w:rFonts w:ascii="Arial" w:hAnsi="Arial" w:cs="Arial"/>
                <w:sz w:val="20"/>
                <w:szCs w:val="20"/>
              </w:rPr>
            </w:pPr>
            <w:proofErr w:type="spellStart"/>
            <w:r w:rsidRPr="00533ED6">
              <w:rPr>
                <w:rFonts w:ascii="Arial" w:hAnsi="Arial" w:cs="Arial"/>
                <w:sz w:val="20"/>
                <w:szCs w:val="20"/>
              </w:rPr>
              <w:t>Revitalisation</w:t>
            </w:r>
            <w:proofErr w:type="spellEnd"/>
            <w:r w:rsidRPr="00533ED6">
              <w:rPr>
                <w:rFonts w:ascii="Arial" w:hAnsi="Arial" w:cs="Arial"/>
                <w:sz w:val="20"/>
                <w:szCs w:val="20"/>
              </w:rPr>
              <w:t xml:space="preserve"> of the mental health unit</w:t>
            </w:r>
          </w:p>
        </w:tc>
        <w:tc>
          <w:tcPr>
            <w:tcW w:w="2394" w:type="dxa"/>
            <w:tcBorders>
              <w:top w:val="single" w:sz="4" w:space="0" w:color="auto"/>
              <w:bottom w:val="single" w:sz="4" w:space="0" w:color="auto"/>
            </w:tcBorders>
          </w:tcPr>
          <w:p w:rsidR="00F80569" w:rsidRPr="00533ED6" w:rsidRDefault="00F80569" w:rsidP="00533ED6">
            <w:pPr>
              <w:rPr>
                <w:rFonts w:ascii="Arial" w:hAnsi="Arial" w:cs="Arial"/>
                <w:sz w:val="20"/>
                <w:szCs w:val="20"/>
              </w:rPr>
            </w:pPr>
            <w:r w:rsidRPr="00533ED6">
              <w:rPr>
                <w:rFonts w:ascii="Arial" w:hAnsi="Arial" w:cs="Arial"/>
                <w:sz w:val="20"/>
                <w:szCs w:val="20"/>
              </w:rPr>
              <w:t>Design stage</w:t>
            </w:r>
          </w:p>
        </w:tc>
      </w:tr>
      <w:tr w:rsidR="00F80569" w:rsidRPr="00533ED6" w:rsidTr="00F80569">
        <w:trPr>
          <w:trHeight w:val="108"/>
        </w:trPr>
        <w:tc>
          <w:tcPr>
            <w:tcW w:w="2394" w:type="dxa"/>
            <w:vMerge/>
          </w:tcPr>
          <w:p w:rsidR="00F80569" w:rsidRPr="00533ED6" w:rsidRDefault="00F80569" w:rsidP="00533ED6">
            <w:pPr>
              <w:rPr>
                <w:rFonts w:ascii="Arial" w:hAnsi="Arial" w:cs="Arial"/>
                <w:sz w:val="20"/>
                <w:szCs w:val="20"/>
              </w:rPr>
            </w:pPr>
          </w:p>
        </w:tc>
        <w:tc>
          <w:tcPr>
            <w:tcW w:w="2394" w:type="dxa"/>
            <w:tcBorders>
              <w:top w:val="single" w:sz="4" w:space="0" w:color="auto"/>
            </w:tcBorders>
          </w:tcPr>
          <w:p w:rsidR="00F80569" w:rsidRPr="00533ED6" w:rsidRDefault="00533ED6" w:rsidP="00533ED6">
            <w:pPr>
              <w:rPr>
                <w:rFonts w:ascii="Arial" w:hAnsi="Arial" w:cs="Arial"/>
                <w:sz w:val="20"/>
                <w:szCs w:val="20"/>
              </w:rPr>
            </w:pPr>
            <w:r w:rsidRPr="00533ED6">
              <w:rPr>
                <w:rFonts w:ascii="Arial" w:hAnsi="Arial" w:cs="Arial"/>
                <w:sz w:val="20"/>
                <w:szCs w:val="20"/>
              </w:rPr>
              <w:t>New facility</w:t>
            </w:r>
          </w:p>
        </w:tc>
        <w:tc>
          <w:tcPr>
            <w:tcW w:w="2394" w:type="dxa"/>
            <w:tcBorders>
              <w:top w:val="single" w:sz="4" w:space="0" w:color="auto"/>
            </w:tcBorders>
          </w:tcPr>
          <w:p w:rsidR="00F80569" w:rsidRPr="00533ED6" w:rsidRDefault="00533ED6" w:rsidP="00533ED6">
            <w:pPr>
              <w:rPr>
                <w:rFonts w:ascii="Arial" w:hAnsi="Arial" w:cs="Arial"/>
                <w:sz w:val="20"/>
                <w:szCs w:val="20"/>
              </w:rPr>
            </w:pPr>
            <w:r w:rsidRPr="00533ED6">
              <w:rPr>
                <w:rFonts w:ascii="Arial" w:hAnsi="Arial" w:cs="Arial"/>
                <w:sz w:val="20"/>
                <w:szCs w:val="20"/>
              </w:rPr>
              <w:t>Building a new mental health hospital</w:t>
            </w:r>
          </w:p>
        </w:tc>
        <w:tc>
          <w:tcPr>
            <w:tcW w:w="2394" w:type="dxa"/>
            <w:tcBorders>
              <w:top w:val="single" w:sz="4" w:space="0" w:color="auto"/>
            </w:tcBorders>
          </w:tcPr>
          <w:p w:rsidR="00F80569" w:rsidRPr="00533ED6" w:rsidRDefault="00533ED6" w:rsidP="00533ED6">
            <w:pPr>
              <w:rPr>
                <w:rFonts w:ascii="Arial" w:hAnsi="Arial" w:cs="Arial"/>
                <w:sz w:val="20"/>
                <w:szCs w:val="20"/>
              </w:rPr>
            </w:pPr>
            <w:r w:rsidRPr="00533ED6">
              <w:rPr>
                <w:rFonts w:ascii="Arial" w:hAnsi="Arial" w:cs="Arial"/>
                <w:sz w:val="20"/>
                <w:szCs w:val="20"/>
              </w:rPr>
              <w:t>Clinical brief stage</w:t>
            </w:r>
          </w:p>
        </w:tc>
      </w:tr>
      <w:tr w:rsidR="00533ED6" w:rsidRPr="00533ED6" w:rsidTr="00533ED6">
        <w:trPr>
          <w:trHeight w:val="348"/>
        </w:trPr>
        <w:tc>
          <w:tcPr>
            <w:tcW w:w="2394" w:type="dxa"/>
            <w:vMerge w:val="restart"/>
          </w:tcPr>
          <w:p w:rsidR="00533ED6" w:rsidRPr="00533ED6" w:rsidRDefault="00533ED6" w:rsidP="00533ED6">
            <w:pPr>
              <w:rPr>
                <w:rFonts w:ascii="Arial" w:hAnsi="Arial" w:cs="Arial"/>
                <w:sz w:val="20"/>
                <w:szCs w:val="20"/>
              </w:rPr>
            </w:pPr>
            <w:proofErr w:type="spellStart"/>
            <w:r w:rsidRPr="00533ED6">
              <w:rPr>
                <w:rFonts w:ascii="Arial" w:hAnsi="Arial" w:cs="Arial"/>
                <w:sz w:val="20"/>
                <w:szCs w:val="20"/>
              </w:rPr>
              <w:t>KwaZuluNatal</w:t>
            </w:r>
            <w:proofErr w:type="spellEnd"/>
          </w:p>
        </w:tc>
        <w:tc>
          <w:tcPr>
            <w:tcW w:w="2394" w:type="dxa"/>
            <w:tcBorders>
              <w:bottom w:val="single" w:sz="4" w:space="0" w:color="auto"/>
            </w:tcBorders>
          </w:tcPr>
          <w:p w:rsidR="00533ED6" w:rsidRPr="00533ED6" w:rsidRDefault="00533ED6" w:rsidP="00533ED6">
            <w:pPr>
              <w:rPr>
                <w:rFonts w:ascii="Arial" w:hAnsi="Arial" w:cs="Arial"/>
                <w:sz w:val="20"/>
                <w:szCs w:val="20"/>
              </w:rPr>
            </w:pPr>
            <w:r w:rsidRPr="00533ED6">
              <w:rPr>
                <w:rFonts w:ascii="Arial" w:hAnsi="Arial" w:cs="Arial"/>
                <w:sz w:val="20"/>
                <w:szCs w:val="20"/>
              </w:rPr>
              <w:t>Benedictine Hospital</w:t>
            </w:r>
          </w:p>
          <w:p w:rsidR="00533ED6" w:rsidRPr="00533ED6" w:rsidRDefault="00533ED6" w:rsidP="00533ED6">
            <w:pPr>
              <w:rPr>
                <w:rFonts w:ascii="Arial" w:hAnsi="Arial" w:cs="Arial"/>
                <w:sz w:val="20"/>
                <w:szCs w:val="20"/>
              </w:rPr>
            </w:pPr>
          </w:p>
        </w:tc>
        <w:tc>
          <w:tcPr>
            <w:tcW w:w="2394" w:type="dxa"/>
            <w:tcBorders>
              <w:bottom w:val="single" w:sz="4" w:space="0" w:color="auto"/>
            </w:tcBorders>
          </w:tcPr>
          <w:p w:rsidR="00533ED6" w:rsidRPr="00533ED6" w:rsidRDefault="00533ED6" w:rsidP="00533ED6">
            <w:pPr>
              <w:rPr>
                <w:rFonts w:ascii="Arial" w:hAnsi="Arial" w:cs="Arial"/>
                <w:sz w:val="20"/>
                <w:szCs w:val="20"/>
              </w:rPr>
            </w:pPr>
            <w:r w:rsidRPr="00533ED6">
              <w:rPr>
                <w:rFonts w:ascii="Arial" w:hAnsi="Arial" w:cs="Arial"/>
                <w:sz w:val="20"/>
                <w:szCs w:val="20"/>
              </w:rPr>
              <w:t>Attaching a new mental health unit</w:t>
            </w:r>
          </w:p>
        </w:tc>
        <w:tc>
          <w:tcPr>
            <w:tcW w:w="2394" w:type="dxa"/>
            <w:tcBorders>
              <w:bottom w:val="single" w:sz="4" w:space="0" w:color="auto"/>
            </w:tcBorders>
          </w:tcPr>
          <w:p w:rsidR="00533ED6" w:rsidRPr="00533ED6" w:rsidRDefault="00533ED6" w:rsidP="00533ED6">
            <w:pPr>
              <w:rPr>
                <w:rFonts w:ascii="Arial" w:hAnsi="Arial" w:cs="Arial"/>
                <w:sz w:val="20"/>
                <w:szCs w:val="20"/>
              </w:rPr>
            </w:pPr>
            <w:r w:rsidRPr="00533ED6">
              <w:rPr>
                <w:rFonts w:ascii="Arial" w:hAnsi="Arial" w:cs="Arial"/>
                <w:sz w:val="20"/>
                <w:szCs w:val="20"/>
              </w:rPr>
              <w:t>Design stage</w:t>
            </w:r>
          </w:p>
        </w:tc>
      </w:tr>
      <w:tr w:rsidR="00533ED6" w:rsidRPr="00533ED6" w:rsidTr="00533ED6">
        <w:trPr>
          <w:trHeight w:val="420"/>
        </w:trPr>
        <w:tc>
          <w:tcPr>
            <w:tcW w:w="2394" w:type="dxa"/>
            <w:vMerge/>
          </w:tcPr>
          <w:p w:rsidR="00533ED6" w:rsidRPr="00533ED6" w:rsidRDefault="00533ED6" w:rsidP="00533ED6">
            <w:pPr>
              <w:rPr>
                <w:rFonts w:ascii="Arial" w:hAnsi="Arial" w:cs="Arial"/>
                <w:sz w:val="20"/>
                <w:szCs w:val="20"/>
              </w:rPr>
            </w:pPr>
          </w:p>
        </w:tc>
        <w:tc>
          <w:tcPr>
            <w:tcW w:w="2394" w:type="dxa"/>
            <w:tcBorders>
              <w:top w:val="single" w:sz="4" w:space="0" w:color="auto"/>
              <w:bottom w:val="single" w:sz="4" w:space="0" w:color="auto"/>
            </w:tcBorders>
          </w:tcPr>
          <w:p w:rsidR="00533ED6" w:rsidRPr="00533ED6" w:rsidRDefault="00533ED6" w:rsidP="00533ED6">
            <w:pPr>
              <w:rPr>
                <w:rFonts w:ascii="Arial" w:hAnsi="Arial" w:cs="Arial"/>
                <w:sz w:val="20"/>
                <w:szCs w:val="20"/>
              </w:rPr>
            </w:pPr>
            <w:r w:rsidRPr="00533ED6">
              <w:rPr>
                <w:rFonts w:ascii="Arial" w:hAnsi="Arial" w:cs="Arial"/>
                <w:sz w:val="20"/>
                <w:szCs w:val="20"/>
              </w:rPr>
              <w:t>Bethesda Hospital</w:t>
            </w:r>
          </w:p>
          <w:p w:rsidR="00533ED6" w:rsidRPr="00533ED6" w:rsidRDefault="00533ED6" w:rsidP="00533ED6">
            <w:pPr>
              <w:rPr>
                <w:rFonts w:ascii="Arial" w:hAnsi="Arial" w:cs="Arial"/>
                <w:sz w:val="20"/>
                <w:szCs w:val="20"/>
              </w:rPr>
            </w:pPr>
          </w:p>
        </w:tc>
        <w:tc>
          <w:tcPr>
            <w:tcW w:w="2394" w:type="dxa"/>
            <w:tcBorders>
              <w:top w:val="single" w:sz="4" w:space="0" w:color="auto"/>
              <w:bottom w:val="single" w:sz="4" w:space="0" w:color="auto"/>
            </w:tcBorders>
          </w:tcPr>
          <w:p w:rsidR="00533ED6" w:rsidRPr="00533ED6" w:rsidRDefault="00533ED6" w:rsidP="00533ED6">
            <w:pPr>
              <w:rPr>
                <w:rFonts w:ascii="Arial" w:hAnsi="Arial" w:cs="Arial"/>
                <w:sz w:val="20"/>
                <w:szCs w:val="20"/>
              </w:rPr>
            </w:pPr>
            <w:r w:rsidRPr="00533ED6">
              <w:rPr>
                <w:rFonts w:ascii="Arial" w:hAnsi="Arial" w:cs="Arial"/>
                <w:sz w:val="20"/>
                <w:szCs w:val="20"/>
              </w:rPr>
              <w:t>Attaching a new mental health unit</w:t>
            </w:r>
          </w:p>
        </w:tc>
        <w:tc>
          <w:tcPr>
            <w:tcW w:w="2394" w:type="dxa"/>
            <w:tcBorders>
              <w:top w:val="single" w:sz="4" w:space="0" w:color="auto"/>
              <w:bottom w:val="single" w:sz="4" w:space="0" w:color="auto"/>
            </w:tcBorders>
          </w:tcPr>
          <w:p w:rsidR="00533ED6" w:rsidRPr="00533ED6" w:rsidRDefault="00533ED6" w:rsidP="00533ED6">
            <w:pPr>
              <w:rPr>
                <w:rFonts w:ascii="Arial" w:hAnsi="Arial" w:cs="Arial"/>
                <w:sz w:val="20"/>
                <w:szCs w:val="20"/>
              </w:rPr>
            </w:pPr>
            <w:r w:rsidRPr="00533ED6">
              <w:rPr>
                <w:rFonts w:ascii="Arial" w:hAnsi="Arial" w:cs="Arial"/>
                <w:sz w:val="20"/>
                <w:szCs w:val="20"/>
              </w:rPr>
              <w:t>Design stage</w:t>
            </w:r>
          </w:p>
        </w:tc>
      </w:tr>
      <w:tr w:rsidR="00533ED6" w:rsidRPr="00533ED6" w:rsidTr="00533ED6">
        <w:trPr>
          <w:trHeight w:val="420"/>
        </w:trPr>
        <w:tc>
          <w:tcPr>
            <w:tcW w:w="2394" w:type="dxa"/>
            <w:vMerge/>
          </w:tcPr>
          <w:p w:rsidR="00533ED6" w:rsidRPr="00533ED6" w:rsidRDefault="00533ED6" w:rsidP="00533ED6">
            <w:pPr>
              <w:rPr>
                <w:rFonts w:ascii="Arial" w:hAnsi="Arial" w:cs="Arial"/>
                <w:sz w:val="20"/>
                <w:szCs w:val="20"/>
              </w:rPr>
            </w:pPr>
          </w:p>
        </w:tc>
        <w:tc>
          <w:tcPr>
            <w:tcW w:w="2394" w:type="dxa"/>
            <w:tcBorders>
              <w:top w:val="single" w:sz="4" w:space="0" w:color="auto"/>
              <w:bottom w:val="single" w:sz="4" w:space="0" w:color="auto"/>
            </w:tcBorders>
          </w:tcPr>
          <w:p w:rsidR="00533ED6" w:rsidRPr="00533ED6" w:rsidRDefault="00533ED6" w:rsidP="00533ED6">
            <w:pPr>
              <w:rPr>
                <w:rFonts w:ascii="Arial" w:hAnsi="Arial" w:cs="Arial"/>
                <w:sz w:val="20"/>
                <w:szCs w:val="20"/>
              </w:rPr>
            </w:pPr>
            <w:proofErr w:type="spellStart"/>
            <w:r w:rsidRPr="00533ED6">
              <w:rPr>
                <w:rFonts w:ascii="Arial" w:hAnsi="Arial" w:cs="Arial"/>
                <w:sz w:val="20"/>
                <w:szCs w:val="20"/>
              </w:rPr>
              <w:t>Estcourt</w:t>
            </w:r>
            <w:proofErr w:type="spellEnd"/>
            <w:r w:rsidRPr="00533ED6">
              <w:rPr>
                <w:rFonts w:ascii="Arial" w:hAnsi="Arial" w:cs="Arial"/>
                <w:sz w:val="20"/>
                <w:szCs w:val="20"/>
              </w:rPr>
              <w:t xml:space="preserve"> Hospital</w:t>
            </w:r>
          </w:p>
          <w:p w:rsidR="00533ED6" w:rsidRPr="00533ED6" w:rsidRDefault="00533ED6" w:rsidP="00533ED6">
            <w:pPr>
              <w:rPr>
                <w:rFonts w:ascii="Arial" w:hAnsi="Arial" w:cs="Arial"/>
                <w:sz w:val="20"/>
                <w:szCs w:val="20"/>
              </w:rPr>
            </w:pPr>
          </w:p>
        </w:tc>
        <w:tc>
          <w:tcPr>
            <w:tcW w:w="2394" w:type="dxa"/>
            <w:tcBorders>
              <w:top w:val="single" w:sz="4" w:space="0" w:color="auto"/>
              <w:bottom w:val="single" w:sz="4" w:space="0" w:color="auto"/>
            </w:tcBorders>
          </w:tcPr>
          <w:p w:rsidR="00533ED6" w:rsidRPr="00533ED6" w:rsidRDefault="00533ED6" w:rsidP="00533ED6">
            <w:pPr>
              <w:rPr>
                <w:rFonts w:ascii="Arial" w:hAnsi="Arial" w:cs="Arial"/>
                <w:sz w:val="20"/>
                <w:szCs w:val="20"/>
              </w:rPr>
            </w:pPr>
            <w:r w:rsidRPr="00533ED6">
              <w:rPr>
                <w:rFonts w:ascii="Arial" w:hAnsi="Arial" w:cs="Arial"/>
                <w:sz w:val="20"/>
                <w:szCs w:val="20"/>
              </w:rPr>
              <w:t>Attaching a new mental health unit</w:t>
            </w:r>
          </w:p>
        </w:tc>
        <w:tc>
          <w:tcPr>
            <w:tcW w:w="2394" w:type="dxa"/>
            <w:tcBorders>
              <w:top w:val="single" w:sz="4" w:space="0" w:color="auto"/>
              <w:bottom w:val="single" w:sz="4" w:space="0" w:color="auto"/>
            </w:tcBorders>
          </w:tcPr>
          <w:p w:rsidR="00533ED6" w:rsidRPr="00533ED6" w:rsidRDefault="00533ED6" w:rsidP="00533ED6">
            <w:pPr>
              <w:rPr>
                <w:rFonts w:ascii="Arial" w:hAnsi="Arial" w:cs="Arial"/>
                <w:sz w:val="20"/>
                <w:szCs w:val="20"/>
              </w:rPr>
            </w:pPr>
            <w:r w:rsidRPr="00533ED6">
              <w:rPr>
                <w:rFonts w:ascii="Arial" w:hAnsi="Arial" w:cs="Arial"/>
                <w:sz w:val="20"/>
                <w:szCs w:val="20"/>
              </w:rPr>
              <w:t>Design stage</w:t>
            </w:r>
          </w:p>
        </w:tc>
      </w:tr>
      <w:tr w:rsidR="00533ED6" w:rsidRPr="00533ED6" w:rsidTr="00533ED6">
        <w:trPr>
          <w:trHeight w:val="432"/>
        </w:trPr>
        <w:tc>
          <w:tcPr>
            <w:tcW w:w="2394" w:type="dxa"/>
            <w:vMerge/>
          </w:tcPr>
          <w:p w:rsidR="00533ED6" w:rsidRPr="00533ED6" w:rsidRDefault="00533ED6" w:rsidP="00533ED6">
            <w:pPr>
              <w:rPr>
                <w:rFonts w:ascii="Arial" w:hAnsi="Arial" w:cs="Arial"/>
                <w:sz w:val="20"/>
                <w:szCs w:val="20"/>
              </w:rPr>
            </w:pPr>
          </w:p>
        </w:tc>
        <w:tc>
          <w:tcPr>
            <w:tcW w:w="2394" w:type="dxa"/>
            <w:tcBorders>
              <w:top w:val="single" w:sz="4" w:space="0" w:color="auto"/>
              <w:bottom w:val="single" w:sz="4" w:space="0" w:color="auto"/>
            </w:tcBorders>
          </w:tcPr>
          <w:p w:rsidR="00533ED6" w:rsidRPr="00533ED6" w:rsidRDefault="00533ED6" w:rsidP="00533ED6">
            <w:pPr>
              <w:rPr>
                <w:rFonts w:ascii="Arial" w:hAnsi="Arial" w:cs="Arial"/>
                <w:sz w:val="20"/>
                <w:szCs w:val="20"/>
              </w:rPr>
            </w:pPr>
            <w:r w:rsidRPr="00533ED6">
              <w:rPr>
                <w:rFonts w:ascii="Arial" w:hAnsi="Arial" w:cs="Arial"/>
                <w:sz w:val="20"/>
                <w:szCs w:val="20"/>
              </w:rPr>
              <w:t>Ladysmith Hospital</w:t>
            </w:r>
          </w:p>
          <w:p w:rsidR="00533ED6" w:rsidRPr="00533ED6" w:rsidRDefault="00533ED6" w:rsidP="00533ED6">
            <w:pPr>
              <w:rPr>
                <w:rFonts w:ascii="Arial" w:hAnsi="Arial" w:cs="Arial"/>
                <w:sz w:val="20"/>
                <w:szCs w:val="20"/>
              </w:rPr>
            </w:pPr>
          </w:p>
        </w:tc>
        <w:tc>
          <w:tcPr>
            <w:tcW w:w="2394" w:type="dxa"/>
            <w:tcBorders>
              <w:top w:val="single" w:sz="4" w:space="0" w:color="auto"/>
              <w:bottom w:val="single" w:sz="4" w:space="0" w:color="auto"/>
            </w:tcBorders>
          </w:tcPr>
          <w:p w:rsidR="00533ED6" w:rsidRPr="00533ED6" w:rsidRDefault="00533ED6" w:rsidP="00533ED6">
            <w:pPr>
              <w:rPr>
                <w:rFonts w:ascii="Arial" w:hAnsi="Arial" w:cs="Arial"/>
                <w:sz w:val="20"/>
                <w:szCs w:val="20"/>
              </w:rPr>
            </w:pPr>
            <w:r w:rsidRPr="00533ED6">
              <w:rPr>
                <w:rFonts w:ascii="Arial" w:hAnsi="Arial" w:cs="Arial"/>
                <w:sz w:val="20"/>
                <w:szCs w:val="20"/>
              </w:rPr>
              <w:t>Attaching a new mental health unit</w:t>
            </w:r>
          </w:p>
        </w:tc>
        <w:tc>
          <w:tcPr>
            <w:tcW w:w="2394" w:type="dxa"/>
            <w:tcBorders>
              <w:top w:val="single" w:sz="4" w:space="0" w:color="auto"/>
              <w:bottom w:val="single" w:sz="4" w:space="0" w:color="auto"/>
            </w:tcBorders>
          </w:tcPr>
          <w:p w:rsidR="00533ED6" w:rsidRPr="00533ED6" w:rsidRDefault="00533ED6" w:rsidP="00533ED6">
            <w:pPr>
              <w:rPr>
                <w:rFonts w:ascii="Arial" w:hAnsi="Arial" w:cs="Arial"/>
                <w:sz w:val="20"/>
                <w:szCs w:val="20"/>
              </w:rPr>
            </w:pPr>
            <w:r w:rsidRPr="00533ED6">
              <w:rPr>
                <w:rFonts w:ascii="Arial" w:hAnsi="Arial" w:cs="Arial"/>
                <w:sz w:val="20"/>
                <w:szCs w:val="20"/>
              </w:rPr>
              <w:t>Design stage</w:t>
            </w:r>
          </w:p>
        </w:tc>
      </w:tr>
      <w:tr w:rsidR="00533ED6" w:rsidRPr="00533ED6" w:rsidTr="00533ED6">
        <w:trPr>
          <w:trHeight w:val="396"/>
        </w:trPr>
        <w:tc>
          <w:tcPr>
            <w:tcW w:w="2394" w:type="dxa"/>
            <w:vMerge/>
          </w:tcPr>
          <w:p w:rsidR="00533ED6" w:rsidRPr="00533ED6" w:rsidRDefault="00533ED6" w:rsidP="00533ED6">
            <w:pPr>
              <w:rPr>
                <w:rFonts w:ascii="Arial" w:hAnsi="Arial" w:cs="Arial"/>
                <w:sz w:val="20"/>
                <w:szCs w:val="20"/>
              </w:rPr>
            </w:pPr>
          </w:p>
        </w:tc>
        <w:tc>
          <w:tcPr>
            <w:tcW w:w="2394" w:type="dxa"/>
            <w:tcBorders>
              <w:top w:val="single" w:sz="4" w:space="0" w:color="auto"/>
              <w:bottom w:val="single" w:sz="4" w:space="0" w:color="auto"/>
            </w:tcBorders>
          </w:tcPr>
          <w:p w:rsidR="00533ED6" w:rsidRPr="00533ED6" w:rsidRDefault="00533ED6" w:rsidP="00533ED6">
            <w:pPr>
              <w:rPr>
                <w:rFonts w:ascii="Arial" w:hAnsi="Arial" w:cs="Arial"/>
                <w:sz w:val="20"/>
                <w:szCs w:val="20"/>
              </w:rPr>
            </w:pPr>
            <w:r w:rsidRPr="00533ED6">
              <w:rPr>
                <w:rFonts w:ascii="Arial" w:hAnsi="Arial" w:cs="Arial"/>
                <w:sz w:val="20"/>
                <w:szCs w:val="20"/>
              </w:rPr>
              <w:t>Murchison Hospital</w:t>
            </w:r>
          </w:p>
          <w:p w:rsidR="00533ED6" w:rsidRPr="00533ED6" w:rsidRDefault="00533ED6" w:rsidP="00533ED6">
            <w:pPr>
              <w:rPr>
                <w:rFonts w:ascii="Arial" w:hAnsi="Arial" w:cs="Arial"/>
                <w:sz w:val="20"/>
                <w:szCs w:val="20"/>
              </w:rPr>
            </w:pPr>
          </w:p>
        </w:tc>
        <w:tc>
          <w:tcPr>
            <w:tcW w:w="2394" w:type="dxa"/>
            <w:tcBorders>
              <w:top w:val="single" w:sz="4" w:space="0" w:color="auto"/>
              <w:bottom w:val="single" w:sz="4" w:space="0" w:color="auto"/>
            </w:tcBorders>
          </w:tcPr>
          <w:p w:rsidR="00533ED6" w:rsidRPr="00533ED6" w:rsidRDefault="00533ED6" w:rsidP="00533ED6">
            <w:pPr>
              <w:rPr>
                <w:rFonts w:ascii="Arial" w:hAnsi="Arial" w:cs="Arial"/>
                <w:sz w:val="20"/>
                <w:szCs w:val="20"/>
              </w:rPr>
            </w:pPr>
            <w:r w:rsidRPr="00533ED6">
              <w:rPr>
                <w:rFonts w:ascii="Arial" w:hAnsi="Arial" w:cs="Arial"/>
                <w:sz w:val="20"/>
                <w:szCs w:val="20"/>
              </w:rPr>
              <w:t>Attaching a new mental health unit</w:t>
            </w:r>
          </w:p>
        </w:tc>
        <w:tc>
          <w:tcPr>
            <w:tcW w:w="2394" w:type="dxa"/>
            <w:tcBorders>
              <w:top w:val="single" w:sz="4" w:space="0" w:color="auto"/>
              <w:bottom w:val="single" w:sz="4" w:space="0" w:color="auto"/>
            </w:tcBorders>
          </w:tcPr>
          <w:p w:rsidR="00533ED6" w:rsidRPr="00533ED6" w:rsidRDefault="00533ED6" w:rsidP="00533ED6">
            <w:pPr>
              <w:rPr>
                <w:rFonts w:ascii="Arial" w:hAnsi="Arial" w:cs="Arial"/>
                <w:sz w:val="20"/>
                <w:szCs w:val="20"/>
              </w:rPr>
            </w:pPr>
            <w:r w:rsidRPr="00533ED6">
              <w:rPr>
                <w:rFonts w:ascii="Arial" w:hAnsi="Arial" w:cs="Arial"/>
                <w:sz w:val="20"/>
                <w:szCs w:val="20"/>
              </w:rPr>
              <w:t>Design stage</w:t>
            </w:r>
          </w:p>
        </w:tc>
      </w:tr>
      <w:tr w:rsidR="00533ED6" w:rsidRPr="00533ED6" w:rsidTr="00533ED6">
        <w:trPr>
          <w:trHeight w:val="504"/>
        </w:trPr>
        <w:tc>
          <w:tcPr>
            <w:tcW w:w="2394" w:type="dxa"/>
            <w:vMerge/>
          </w:tcPr>
          <w:p w:rsidR="00533ED6" w:rsidRPr="00533ED6" w:rsidRDefault="00533ED6" w:rsidP="00533ED6">
            <w:pPr>
              <w:rPr>
                <w:rFonts w:ascii="Arial" w:hAnsi="Arial" w:cs="Arial"/>
                <w:sz w:val="20"/>
                <w:szCs w:val="20"/>
              </w:rPr>
            </w:pPr>
          </w:p>
        </w:tc>
        <w:tc>
          <w:tcPr>
            <w:tcW w:w="2394" w:type="dxa"/>
            <w:tcBorders>
              <w:top w:val="single" w:sz="4" w:space="0" w:color="auto"/>
              <w:bottom w:val="single" w:sz="4" w:space="0" w:color="auto"/>
            </w:tcBorders>
          </w:tcPr>
          <w:p w:rsidR="00533ED6" w:rsidRPr="00533ED6" w:rsidRDefault="00533ED6" w:rsidP="00533ED6">
            <w:pPr>
              <w:rPr>
                <w:rFonts w:ascii="Arial" w:hAnsi="Arial" w:cs="Arial"/>
                <w:sz w:val="20"/>
                <w:szCs w:val="20"/>
              </w:rPr>
            </w:pPr>
            <w:proofErr w:type="spellStart"/>
            <w:r w:rsidRPr="00533ED6">
              <w:rPr>
                <w:rFonts w:ascii="Arial" w:hAnsi="Arial" w:cs="Arial"/>
                <w:sz w:val="20"/>
                <w:szCs w:val="20"/>
              </w:rPr>
              <w:t>Northdale</w:t>
            </w:r>
            <w:proofErr w:type="spellEnd"/>
            <w:r w:rsidRPr="00533ED6">
              <w:rPr>
                <w:rFonts w:ascii="Arial" w:hAnsi="Arial" w:cs="Arial"/>
                <w:sz w:val="20"/>
                <w:szCs w:val="20"/>
              </w:rPr>
              <w:t xml:space="preserve"> Hospital</w:t>
            </w:r>
          </w:p>
          <w:p w:rsidR="00533ED6" w:rsidRPr="00533ED6" w:rsidRDefault="00533ED6" w:rsidP="00533ED6">
            <w:pPr>
              <w:rPr>
                <w:rFonts w:ascii="Arial" w:hAnsi="Arial" w:cs="Arial"/>
                <w:sz w:val="20"/>
                <w:szCs w:val="20"/>
              </w:rPr>
            </w:pPr>
          </w:p>
        </w:tc>
        <w:tc>
          <w:tcPr>
            <w:tcW w:w="2394" w:type="dxa"/>
            <w:tcBorders>
              <w:top w:val="single" w:sz="4" w:space="0" w:color="auto"/>
              <w:bottom w:val="single" w:sz="4" w:space="0" w:color="auto"/>
            </w:tcBorders>
          </w:tcPr>
          <w:p w:rsidR="00533ED6" w:rsidRPr="00533ED6" w:rsidRDefault="00533ED6" w:rsidP="00533ED6">
            <w:pPr>
              <w:rPr>
                <w:rFonts w:ascii="Arial" w:hAnsi="Arial" w:cs="Arial"/>
                <w:sz w:val="20"/>
                <w:szCs w:val="20"/>
              </w:rPr>
            </w:pPr>
            <w:r w:rsidRPr="00533ED6">
              <w:rPr>
                <w:rFonts w:ascii="Arial" w:hAnsi="Arial" w:cs="Arial"/>
                <w:sz w:val="20"/>
                <w:szCs w:val="20"/>
              </w:rPr>
              <w:t>Attaching a new mental health unit</w:t>
            </w:r>
          </w:p>
        </w:tc>
        <w:tc>
          <w:tcPr>
            <w:tcW w:w="2394" w:type="dxa"/>
            <w:tcBorders>
              <w:top w:val="single" w:sz="4" w:space="0" w:color="auto"/>
              <w:bottom w:val="single" w:sz="4" w:space="0" w:color="auto"/>
            </w:tcBorders>
          </w:tcPr>
          <w:p w:rsidR="00533ED6" w:rsidRPr="00533ED6" w:rsidRDefault="00533ED6" w:rsidP="00533ED6">
            <w:pPr>
              <w:rPr>
                <w:rFonts w:ascii="Arial" w:hAnsi="Arial" w:cs="Arial"/>
                <w:sz w:val="20"/>
                <w:szCs w:val="20"/>
              </w:rPr>
            </w:pPr>
            <w:r w:rsidRPr="00533ED6">
              <w:rPr>
                <w:rFonts w:ascii="Arial" w:hAnsi="Arial" w:cs="Arial"/>
                <w:sz w:val="20"/>
                <w:szCs w:val="20"/>
              </w:rPr>
              <w:t>Design stage</w:t>
            </w:r>
          </w:p>
        </w:tc>
      </w:tr>
      <w:tr w:rsidR="00533ED6" w:rsidRPr="00533ED6" w:rsidTr="00533ED6">
        <w:trPr>
          <w:trHeight w:val="192"/>
        </w:trPr>
        <w:tc>
          <w:tcPr>
            <w:tcW w:w="2394" w:type="dxa"/>
            <w:vMerge/>
          </w:tcPr>
          <w:p w:rsidR="00533ED6" w:rsidRPr="00533ED6" w:rsidRDefault="00533ED6" w:rsidP="00533ED6">
            <w:pPr>
              <w:rPr>
                <w:rFonts w:ascii="Arial" w:hAnsi="Arial" w:cs="Arial"/>
                <w:sz w:val="20"/>
                <w:szCs w:val="20"/>
              </w:rPr>
            </w:pPr>
          </w:p>
        </w:tc>
        <w:tc>
          <w:tcPr>
            <w:tcW w:w="2394" w:type="dxa"/>
            <w:tcBorders>
              <w:top w:val="single" w:sz="4" w:space="0" w:color="auto"/>
              <w:bottom w:val="single" w:sz="4" w:space="0" w:color="auto"/>
            </w:tcBorders>
          </w:tcPr>
          <w:p w:rsidR="00533ED6" w:rsidRPr="00533ED6" w:rsidRDefault="00533ED6" w:rsidP="00533ED6">
            <w:pPr>
              <w:rPr>
                <w:rFonts w:ascii="Arial" w:hAnsi="Arial" w:cs="Arial"/>
                <w:sz w:val="20"/>
                <w:szCs w:val="20"/>
              </w:rPr>
            </w:pPr>
            <w:r w:rsidRPr="00533ED6">
              <w:rPr>
                <w:rFonts w:ascii="Arial" w:hAnsi="Arial" w:cs="Arial"/>
                <w:sz w:val="20"/>
                <w:szCs w:val="20"/>
              </w:rPr>
              <w:t>Port Shepstone Hospital</w:t>
            </w:r>
          </w:p>
          <w:p w:rsidR="00533ED6" w:rsidRPr="00533ED6" w:rsidRDefault="00533ED6" w:rsidP="00533ED6">
            <w:pPr>
              <w:rPr>
                <w:rFonts w:ascii="Arial" w:hAnsi="Arial" w:cs="Arial"/>
                <w:sz w:val="20"/>
                <w:szCs w:val="20"/>
              </w:rPr>
            </w:pPr>
          </w:p>
        </w:tc>
        <w:tc>
          <w:tcPr>
            <w:tcW w:w="2394" w:type="dxa"/>
            <w:tcBorders>
              <w:top w:val="single" w:sz="4" w:space="0" w:color="auto"/>
              <w:bottom w:val="single" w:sz="4" w:space="0" w:color="auto"/>
            </w:tcBorders>
          </w:tcPr>
          <w:p w:rsidR="00533ED6" w:rsidRPr="00533ED6" w:rsidRDefault="00533ED6" w:rsidP="00533ED6">
            <w:pPr>
              <w:rPr>
                <w:rFonts w:ascii="Arial" w:hAnsi="Arial" w:cs="Arial"/>
                <w:sz w:val="20"/>
                <w:szCs w:val="20"/>
              </w:rPr>
            </w:pPr>
            <w:r w:rsidRPr="00533ED6">
              <w:rPr>
                <w:rFonts w:ascii="Arial" w:hAnsi="Arial" w:cs="Arial"/>
                <w:sz w:val="20"/>
                <w:szCs w:val="20"/>
              </w:rPr>
              <w:lastRenderedPageBreak/>
              <w:t xml:space="preserve">Attaching a new mental </w:t>
            </w:r>
            <w:r w:rsidRPr="00533ED6">
              <w:rPr>
                <w:rFonts w:ascii="Arial" w:hAnsi="Arial" w:cs="Arial"/>
                <w:sz w:val="20"/>
                <w:szCs w:val="20"/>
              </w:rPr>
              <w:lastRenderedPageBreak/>
              <w:t>health unit</w:t>
            </w:r>
          </w:p>
        </w:tc>
        <w:tc>
          <w:tcPr>
            <w:tcW w:w="2394" w:type="dxa"/>
            <w:tcBorders>
              <w:top w:val="single" w:sz="4" w:space="0" w:color="auto"/>
              <w:bottom w:val="single" w:sz="4" w:space="0" w:color="auto"/>
            </w:tcBorders>
          </w:tcPr>
          <w:p w:rsidR="00533ED6" w:rsidRPr="00533ED6" w:rsidRDefault="00533ED6" w:rsidP="00533ED6">
            <w:pPr>
              <w:rPr>
                <w:rFonts w:ascii="Arial" w:hAnsi="Arial" w:cs="Arial"/>
                <w:sz w:val="20"/>
                <w:szCs w:val="20"/>
              </w:rPr>
            </w:pPr>
            <w:r w:rsidRPr="00533ED6">
              <w:rPr>
                <w:rFonts w:ascii="Arial" w:hAnsi="Arial" w:cs="Arial"/>
                <w:sz w:val="20"/>
                <w:szCs w:val="20"/>
              </w:rPr>
              <w:lastRenderedPageBreak/>
              <w:t>Tender stage</w:t>
            </w:r>
          </w:p>
        </w:tc>
      </w:tr>
      <w:tr w:rsidR="00533ED6" w:rsidRPr="00533ED6" w:rsidTr="00533ED6">
        <w:trPr>
          <w:trHeight w:val="504"/>
        </w:trPr>
        <w:tc>
          <w:tcPr>
            <w:tcW w:w="2394" w:type="dxa"/>
            <w:vMerge/>
          </w:tcPr>
          <w:p w:rsidR="00533ED6" w:rsidRPr="00533ED6" w:rsidRDefault="00533ED6" w:rsidP="00533ED6">
            <w:pPr>
              <w:rPr>
                <w:rFonts w:ascii="Arial" w:hAnsi="Arial" w:cs="Arial"/>
                <w:sz w:val="20"/>
                <w:szCs w:val="20"/>
              </w:rPr>
            </w:pPr>
          </w:p>
        </w:tc>
        <w:tc>
          <w:tcPr>
            <w:tcW w:w="2394" w:type="dxa"/>
            <w:tcBorders>
              <w:top w:val="single" w:sz="4" w:space="0" w:color="auto"/>
              <w:bottom w:val="single" w:sz="4" w:space="0" w:color="auto"/>
            </w:tcBorders>
          </w:tcPr>
          <w:p w:rsidR="00533ED6" w:rsidRPr="00533ED6" w:rsidRDefault="00533ED6" w:rsidP="00533ED6">
            <w:pPr>
              <w:rPr>
                <w:rFonts w:ascii="Arial" w:hAnsi="Arial" w:cs="Arial"/>
                <w:sz w:val="20"/>
                <w:szCs w:val="20"/>
              </w:rPr>
            </w:pPr>
            <w:r w:rsidRPr="00533ED6">
              <w:rPr>
                <w:rFonts w:ascii="Arial" w:hAnsi="Arial" w:cs="Arial"/>
                <w:sz w:val="20"/>
                <w:szCs w:val="20"/>
              </w:rPr>
              <w:t xml:space="preserve">Prince </w:t>
            </w:r>
            <w:proofErr w:type="spellStart"/>
            <w:r w:rsidRPr="00533ED6">
              <w:rPr>
                <w:rFonts w:ascii="Arial" w:hAnsi="Arial" w:cs="Arial"/>
                <w:sz w:val="20"/>
                <w:szCs w:val="20"/>
              </w:rPr>
              <w:t>Mshiyeni</w:t>
            </w:r>
            <w:proofErr w:type="spellEnd"/>
            <w:r w:rsidRPr="00533ED6">
              <w:rPr>
                <w:rFonts w:ascii="Arial" w:hAnsi="Arial" w:cs="Arial"/>
                <w:sz w:val="20"/>
                <w:szCs w:val="20"/>
              </w:rPr>
              <w:t xml:space="preserve"> Hospital</w:t>
            </w:r>
          </w:p>
        </w:tc>
        <w:tc>
          <w:tcPr>
            <w:tcW w:w="2394" w:type="dxa"/>
            <w:tcBorders>
              <w:top w:val="single" w:sz="4" w:space="0" w:color="auto"/>
              <w:bottom w:val="single" w:sz="4" w:space="0" w:color="auto"/>
            </w:tcBorders>
          </w:tcPr>
          <w:p w:rsidR="00533ED6" w:rsidRPr="00533ED6" w:rsidRDefault="00533ED6" w:rsidP="00533ED6">
            <w:pPr>
              <w:rPr>
                <w:rFonts w:ascii="Arial" w:hAnsi="Arial" w:cs="Arial"/>
                <w:sz w:val="20"/>
                <w:szCs w:val="20"/>
              </w:rPr>
            </w:pPr>
            <w:r w:rsidRPr="00533ED6">
              <w:rPr>
                <w:rFonts w:ascii="Arial" w:hAnsi="Arial" w:cs="Arial"/>
                <w:sz w:val="20"/>
                <w:szCs w:val="20"/>
              </w:rPr>
              <w:t>Attaching a new mental health unit</w:t>
            </w:r>
          </w:p>
        </w:tc>
        <w:tc>
          <w:tcPr>
            <w:tcW w:w="2394" w:type="dxa"/>
            <w:tcBorders>
              <w:top w:val="single" w:sz="4" w:space="0" w:color="auto"/>
              <w:bottom w:val="single" w:sz="4" w:space="0" w:color="auto"/>
            </w:tcBorders>
          </w:tcPr>
          <w:p w:rsidR="00533ED6" w:rsidRPr="00533ED6" w:rsidRDefault="00533ED6" w:rsidP="00533ED6">
            <w:pPr>
              <w:rPr>
                <w:rFonts w:ascii="Arial" w:hAnsi="Arial" w:cs="Arial"/>
                <w:sz w:val="20"/>
                <w:szCs w:val="20"/>
              </w:rPr>
            </w:pPr>
            <w:r w:rsidRPr="00533ED6">
              <w:rPr>
                <w:rFonts w:ascii="Arial" w:hAnsi="Arial" w:cs="Arial"/>
                <w:sz w:val="20"/>
                <w:szCs w:val="20"/>
              </w:rPr>
              <w:t>Design stage</w:t>
            </w:r>
          </w:p>
          <w:p w:rsidR="00533ED6" w:rsidRPr="00533ED6" w:rsidRDefault="00533ED6" w:rsidP="00533ED6">
            <w:pPr>
              <w:rPr>
                <w:rFonts w:ascii="Arial" w:hAnsi="Arial" w:cs="Arial"/>
                <w:sz w:val="20"/>
                <w:szCs w:val="20"/>
              </w:rPr>
            </w:pPr>
          </w:p>
        </w:tc>
      </w:tr>
      <w:tr w:rsidR="00533ED6" w:rsidRPr="00533ED6" w:rsidTr="00533ED6">
        <w:trPr>
          <w:trHeight w:val="252"/>
        </w:trPr>
        <w:tc>
          <w:tcPr>
            <w:tcW w:w="2394" w:type="dxa"/>
            <w:vMerge/>
          </w:tcPr>
          <w:p w:rsidR="00533ED6" w:rsidRPr="00533ED6" w:rsidRDefault="00533ED6" w:rsidP="00533ED6">
            <w:pPr>
              <w:rPr>
                <w:rFonts w:ascii="Arial" w:hAnsi="Arial" w:cs="Arial"/>
                <w:sz w:val="20"/>
                <w:szCs w:val="20"/>
              </w:rPr>
            </w:pPr>
          </w:p>
        </w:tc>
        <w:tc>
          <w:tcPr>
            <w:tcW w:w="2394" w:type="dxa"/>
            <w:tcBorders>
              <w:top w:val="single" w:sz="4" w:space="0" w:color="auto"/>
              <w:bottom w:val="single" w:sz="4" w:space="0" w:color="auto"/>
            </w:tcBorders>
          </w:tcPr>
          <w:p w:rsidR="00533ED6" w:rsidRPr="00533ED6" w:rsidRDefault="00533ED6" w:rsidP="00533ED6">
            <w:pPr>
              <w:rPr>
                <w:rFonts w:ascii="Arial" w:hAnsi="Arial" w:cs="Arial"/>
                <w:sz w:val="20"/>
                <w:szCs w:val="20"/>
              </w:rPr>
            </w:pPr>
            <w:r w:rsidRPr="00533ED6">
              <w:rPr>
                <w:rFonts w:ascii="Arial" w:hAnsi="Arial" w:cs="Arial"/>
                <w:sz w:val="20"/>
                <w:szCs w:val="20"/>
              </w:rPr>
              <w:t>RK Khan Hospital</w:t>
            </w:r>
          </w:p>
        </w:tc>
        <w:tc>
          <w:tcPr>
            <w:tcW w:w="2394" w:type="dxa"/>
            <w:tcBorders>
              <w:top w:val="single" w:sz="4" w:space="0" w:color="auto"/>
              <w:bottom w:val="single" w:sz="4" w:space="0" w:color="auto"/>
            </w:tcBorders>
          </w:tcPr>
          <w:p w:rsidR="00533ED6" w:rsidRPr="00533ED6" w:rsidRDefault="00533ED6" w:rsidP="00533ED6">
            <w:pPr>
              <w:rPr>
                <w:rFonts w:ascii="Arial" w:hAnsi="Arial" w:cs="Arial"/>
                <w:sz w:val="20"/>
                <w:szCs w:val="20"/>
              </w:rPr>
            </w:pPr>
            <w:r w:rsidRPr="00533ED6">
              <w:rPr>
                <w:rFonts w:ascii="Arial" w:hAnsi="Arial" w:cs="Arial"/>
                <w:sz w:val="20"/>
                <w:szCs w:val="20"/>
              </w:rPr>
              <w:t>Attaching a new mental health unit</w:t>
            </w:r>
          </w:p>
        </w:tc>
        <w:tc>
          <w:tcPr>
            <w:tcW w:w="2394" w:type="dxa"/>
            <w:tcBorders>
              <w:top w:val="single" w:sz="4" w:space="0" w:color="auto"/>
              <w:bottom w:val="single" w:sz="4" w:space="0" w:color="auto"/>
            </w:tcBorders>
          </w:tcPr>
          <w:p w:rsidR="00533ED6" w:rsidRPr="00533ED6" w:rsidRDefault="00533ED6" w:rsidP="00533ED6">
            <w:pPr>
              <w:rPr>
                <w:rFonts w:ascii="Arial" w:hAnsi="Arial" w:cs="Arial"/>
                <w:sz w:val="20"/>
                <w:szCs w:val="20"/>
              </w:rPr>
            </w:pPr>
            <w:r w:rsidRPr="00533ED6">
              <w:rPr>
                <w:rFonts w:ascii="Arial" w:hAnsi="Arial" w:cs="Arial"/>
                <w:sz w:val="20"/>
                <w:szCs w:val="20"/>
              </w:rPr>
              <w:t>Design stage</w:t>
            </w:r>
          </w:p>
        </w:tc>
      </w:tr>
      <w:tr w:rsidR="00533ED6" w:rsidRPr="00533ED6" w:rsidTr="00533ED6">
        <w:trPr>
          <w:trHeight w:val="468"/>
        </w:trPr>
        <w:tc>
          <w:tcPr>
            <w:tcW w:w="2394" w:type="dxa"/>
            <w:vMerge/>
          </w:tcPr>
          <w:p w:rsidR="00533ED6" w:rsidRPr="00533ED6" w:rsidRDefault="00533ED6" w:rsidP="00533ED6">
            <w:pPr>
              <w:rPr>
                <w:rFonts w:ascii="Arial" w:hAnsi="Arial" w:cs="Arial"/>
                <w:sz w:val="20"/>
                <w:szCs w:val="20"/>
              </w:rPr>
            </w:pPr>
          </w:p>
        </w:tc>
        <w:tc>
          <w:tcPr>
            <w:tcW w:w="2394" w:type="dxa"/>
            <w:tcBorders>
              <w:top w:val="single" w:sz="4" w:space="0" w:color="auto"/>
              <w:bottom w:val="single" w:sz="4" w:space="0" w:color="auto"/>
            </w:tcBorders>
          </w:tcPr>
          <w:p w:rsidR="00533ED6" w:rsidRPr="00533ED6" w:rsidRDefault="00533ED6" w:rsidP="00533ED6">
            <w:pPr>
              <w:rPr>
                <w:rFonts w:ascii="Arial" w:hAnsi="Arial" w:cs="Arial"/>
                <w:sz w:val="20"/>
                <w:szCs w:val="20"/>
              </w:rPr>
            </w:pPr>
            <w:r w:rsidRPr="00533ED6">
              <w:rPr>
                <w:rFonts w:ascii="Arial" w:hAnsi="Arial" w:cs="Arial"/>
                <w:sz w:val="20"/>
                <w:szCs w:val="20"/>
              </w:rPr>
              <w:t>Stanger Hospital</w:t>
            </w:r>
          </w:p>
          <w:p w:rsidR="00533ED6" w:rsidRPr="00533ED6" w:rsidRDefault="00533ED6" w:rsidP="00533ED6">
            <w:pPr>
              <w:rPr>
                <w:rFonts w:ascii="Arial" w:hAnsi="Arial" w:cs="Arial"/>
                <w:sz w:val="20"/>
                <w:szCs w:val="20"/>
              </w:rPr>
            </w:pPr>
          </w:p>
        </w:tc>
        <w:tc>
          <w:tcPr>
            <w:tcW w:w="2394" w:type="dxa"/>
            <w:tcBorders>
              <w:top w:val="single" w:sz="4" w:space="0" w:color="auto"/>
              <w:bottom w:val="single" w:sz="4" w:space="0" w:color="auto"/>
            </w:tcBorders>
          </w:tcPr>
          <w:p w:rsidR="00533ED6" w:rsidRPr="00533ED6" w:rsidRDefault="00533ED6" w:rsidP="00533ED6">
            <w:pPr>
              <w:rPr>
                <w:rFonts w:ascii="Arial" w:hAnsi="Arial" w:cs="Arial"/>
                <w:sz w:val="20"/>
                <w:szCs w:val="20"/>
              </w:rPr>
            </w:pPr>
            <w:r w:rsidRPr="00533ED6">
              <w:rPr>
                <w:rFonts w:ascii="Arial" w:hAnsi="Arial" w:cs="Arial"/>
                <w:sz w:val="20"/>
                <w:szCs w:val="20"/>
              </w:rPr>
              <w:t>Attaching a new mental health unit</w:t>
            </w:r>
          </w:p>
        </w:tc>
        <w:tc>
          <w:tcPr>
            <w:tcW w:w="2394" w:type="dxa"/>
            <w:tcBorders>
              <w:top w:val="single" w:sz="4" w:space="0" w:color="auto"/>
              <w:bottom w:val="single" w:sz="4" w:space="0" w:color="auto"/>
            </w:tcBorders>
          </w:tcPr>
          <w:p w:rsidR="00533ED6" w:rsidRPr="00533ED6" w:rsidRDefault="00533ED6" w:rsidP="00533ED6">
            <w:pPr>
              <w:rPr>
                <w:rFonts w:ascii="Arial" w:hAnsi="Arial" w:cs="Arial"/>
                <w:sz w:val="20"/>
                <w:szCs w:val="20"/>
              </w:rPr>
            </w:pPr>
            <w:r w:rsidRPr="00533ED6">
              <w:rPr>
                <w:rFonts w:ascii="Arial" w:hAnsi="Arial" w:cs="Arial"/>
                <w:sz w:val="20"/>
                <w:szCs w:val="20"/>
              </w:rPr>
              <w:t>Tender stage</w:t>
            </w:r>
          </w:p>
          <w:p w:rsidR="00533ED6" w:rsidRPr="00533ED6" w:rsidRDefault="00533ED6" w:rsidP="00533ED6">
            <w:pPr>
              <w:rPr>
                <w:rFonts w:ascii="Arial" w:hAnsi="Arial" w:cs="Arial"/>
                <w:sz w:val="20"/>
                <w:szCs w:val="20"/>
              </w:rPr>
            </w:pPr>
          </w:p>
        </w:tc>
      </w:tr>
      <w:tr w:rsidR="00533ED6" w:rsidRPr="00533ED6" w:rsidTr="00533ED6">
        <w:trPr>
          <w:trHeight w:val="108"/>
        </w:trPr>
        <w:tc>
          <w:tcPr>
            <w:tcW w:w="2394" w:type="dxa"/>
            <w:vMerge/>
          </w:tcPr>
          <w:p w:rsidR="00533ED6" w:rsidRPr="00533ED6" w:rsidRDefault="00533ED6" w:rsidP="00533ED6">
            <w:pPr>
              <w:rPr>
                <w:rFonts w:ascii="Arial" w:hAnsi="Arial" w:cs="Arial"/>
                <w:sz w:val="20"/>
                <w:szCs w:val="20"/>
              </w:rPr>
            </w:pPr>
          </w:p>
        </w:tc>
        <w:tc>
          <w:tcPr>
            <w:tcW w:w="2394" w:type="dxa"/>
            <w:tcBorders>
              <w:top w:val="single" w:sz="4" w:space="0" w:color="auto"/>
              <w:bottom w:val="single" w:sz="4" w:space="0" w:color="auto"/>
            </w:tcBorders>
          </w:tcPr>
          <w:p w:rsidR="00533ED6" w:rsidRPr="00533ED6" w:rsidRDefault="00533ED6" w:rsidP="00533ED6">
            <w:pPr>
              <w:rPr>
                <w:rFonts w:ascii="Arial" w:hAnsi="Arial" w:cs="Arial"/>
                <w:sz w:val="20"/>
                <w:szCs w:val="20"/>
              </w:rPr>
            </w:pPr>
            <w:proofErr w:type="spellStart"/>
            <w:r w:rsidRPr="00533ED6">
              <w:rPr>
                <w:rFonts w:ascii="Arial" w:hAnsi="Arial" w:cs="Arial"/>
                <w:sz w:val="20"/>
                <w:szCs w:val="20"/>
              </w:rPr>
              <w:t>Umphumulo</w:t>
            </w:r>
            <w:proofErr w:type="spellEnd"/>
            <w:r w:rsidRPr="00533ED6">
              <w:rPr>
                <w:rFonts w:ascii="Arial" w:hAnsi="Arial" w:cs="Arial"/>
                <w:sz w:val="20"/>
                <w:szCs w:val="20"/>
              </w:rPr>
              <w:t xml:space="preserve"> Hospital</w:t>
            </w:r>
          </w:p>
        </w:tc>
        <w:tc>
          <w:tcPr>
            <w:tcW w:w="2394" w:type="dxa"/>
            <w:tcBorders>
              <w:top w:val="single" w:sz="4" w:space="0" w:color="auto"/>
              <w:bottom w:val="single" w:sz="4" w:space="0" w:color="auto"/>
            </w:tcBorders>
          </w:tcPr>
          <w:p w:rsidR="00533ED6" w:rsidRPr="00533ED6" w:rsidRDefault="00533ED6" w:rsidP="00533ED6">
            <w:pPr>
              <w:rPr>
                <w:rFonts w:ascii="Arial" w:hAnsi="Arial" w:cs="Arial"/>
                <w:sz w:val="20"/>
                <w:szCs w:val="20"/>
              </w:rPr>
            </w:pPr>
            <w:r w:rsidRPr="00533ED6">
              <w:rPr>
                <w:rFonts w:ascii="Arial" w:hAnsi="Arial" w:cs="Arial"/>
                <w:sz w:val="20"/>
                <w:szCs w:val="20"/>
              </w:rPr>
              <w:t>Attaching a new mental health unit</w:t>
            </w:r>
          </w:p>
        </w:tc>
        <w:tc>
          <w:tcPr>
            <w:tcW w:w="2394" w:type="dxa"/>
            <w:tcBorders>
              <w:top w:val="single" w:sz="4" w:space="0" w:color="auto"/>
              <w:bottom w:val="single" w:sz="4" w:space="0" w:color="auto"/>
            </w:tcBorders>
          </w:tcPr>
          <w:p w:rsidR="00533ED6" w:rsidRPr="00533ED6" w:rsidRDefault="00533ED6" w:rsidP="00533ED6">
            <w:pPr>
              <w:rPr>
                <w:rFonts w:ascii="Arial" w:hAnsi="Arial" w:cs="Arial"/>
                <w:sz w:val="20"/>
                <w:szCs w:val="20"/>
              </w:rPr>
            </w:pPr>
            <w:r w:rsidRPr="00533ED6">
              <w:rPr>
                <w:rFonts w:ascii="Arial" w:hAnsi="Arial" w:cs="Arial"/>
                <w:sz w:val="20"/>
                <w:szCs w:val="20"/>
              </w:rPr>
              <w:t>Design stage</w:t>
            </w:r>
          </w:p>
        </w:tc>
      </w:tr>
      <w:tr w:rsidR="00533ED6" w:rsidRPr="00533ED6" w:rsidTr="00533ED6">
        <w:trPr>
          <w:trHeight w:val="132"/>
        </w:trPr>
        <w:tc>
          <w:tcPr>
            <w:tcW w:w="2394" w:type="dxa"/>
            <w:vMerge/>
          </w:tcPr>
          <w:p w:rsidR="00533ED6" w:rsidRPr="00533ED6" w:rsidRDefault="00533ED6" w:rsidP="00533ED6">
            <w:pPr>
              <w:rPr>
                <w:rFonts w:ascii="Arial" w:hAnsi="Arial" w:cs="Arial"/>
                <w:sz w:val="20"/>
                <w:szCs w:val="20"/>
              </w:rPr>
            </w:pPr>
          </w:p>
        </w:tc>
        <w:tc>
          <w:tcPr>
            <w:tcW w:w="2394" w:type="dxa"/>
            <w:tcBorders>
              <w:top w:val="single" w:sz="4" w:space="0" w:color="auto"/>
            </w:tcBorders>
          </w:tcPr>
          <w:p w:rsidR="00533ED6" w:rsidRPr="00533ED6" w:rsidRDefault="00533ED6" w:rsidP="00533ED6">
            <w:pPr>
              <w:rPr>
                <w:rFonts w:ascii="Arial" w:hAnsi="Arial" w:cs="Arial"/>
                <w:sz w:val="20"/>
                <w:szCs w:val="20"/>
              </w:rPr>
            </w:pPr>
            <w:proofErr w:type="spellStart"/>
            <w:r w:rsidRPr="00533ED6">
              <w:rPr>
                <w:rFonts w:ascii="Arial" w:hAnsi="Arial" w:cs="Arial"/>
                <w:sz w:val="20"/>
                <w:szCs w:val="20"/>
              </w:rPr>
              <w:t>Umzimkhulu</w:t>
            </w:r>
            <w:proofErr w:type="spellEnd"/>
            <w:r w:rsidRPr="00533ED6">
              <w:rPr>
                <w:rFonts w:ascii="Arial" w:hAnsi="Arial" w:cs="Arial"/>
                <w:sz w:val="20"/>
                <w:szCs w:val="20"/>
              </w:rPr>
              <w:t xml:space="preserve"> Hospital</w:t>
            </w:r>
          </w:p>
        </w:tc>
        <w:tc>
          <w:tcPr>
            <w:tcW w:w="2394" w:type="dxa"/>
            <w:tcBorders>
              <w:top w:val="single" w:sz="4" w:space="0" w:color="auto"/>
            </w:tcBorders>
          </w:tcPr>
          <w:p w:rsidR="00533ED6" w:rsidRPr="00533ED6" w:rsidRDefault="00533ED6" w:rsidP="00533ED6">
            <w:pPr>
              <w:rPr>
                <w:rFonts w:ascii="Arial" w:hAnsi="Arial" w:cs="Arial"/>
                <w:sz w:val="20"/>
                <w:szCs w:val="20"/>
              </w:rPr>
            </w:pPr>
            <w:r w:rsidRPr="00533ED6">
              <w:rPr>
                <w:rFonts w:ascii="Arial" w:hAnsi="Arial" w:cs="Arial"/>
                <w:sz w:val="20"/>
                <w:szCs w:val="20"/>
              </w:rPr>
              <w:t>Forensic mental observation unit</w:t>
            </w:r>
          </w:p>
        </w:tc>
        <w:tc>
          <w:tcPr>
            <w:tcW w:w="2394" w:type="dxa"/>
            <w:tcBorders>
              <w:top w:val="single" w:sz="4" w:space="0" w:color="auto"/>
            </w:tcBorders>
          </w:tcPr>
          <w:p w:rsidR="00533ED6" w:rsidRPr="00533ED6" w:rsidRDefault="00533ED6" w:rsidP="00533ED6">
            <w:pPr>
              <w:rPr>
                <w:rFonts w:ascii="Arial" w:hAnsi="Arial" w:cs="Arial"/>
                <w:sz w:val="20"/>
                <w:szCs w:val="20"/>
              </w:rPr>
            </w:pPr>
            <w:r w:rsidRPr="00533ED6">
              <w:rPr>
                <w:rFonts w:ascii="Arial" w:hAnsi="Arial" w:cs="Arial"/>
                <w:sz w:val="20"/>
                <w:szCs w:val="20"/>
              </w:rPr>
              <w:t>Design stage</w:t>
            </w:r>
          </w:p>
        </w:tc>
      </w:tr>
      <w:tr w:rsidR="00533ED6" w:rsidRPr="00533ED6" w:rsidTr="00533ED6">
        <w:trPr>
          <w:trHeight w:val="480"/>
        </w:trPr>
        <w:tc>
          <w:tcPr>
            <w:tcW w:w="2394" w:type="dxa"/>
            <w:vMerge w:val="restart"/>
          </w:tcPr>
          <w:p w:rsidR="00533ED6" w:rsidRPr="00533ED6" w:rsidRDefault="00533ED6" w:rsidP="00533ED6">
            <w:pPr>
              <w:rPr>
                <w:rFonts w:ascii="Arial" w:hAnsi="Arial" w:cs="Arial"/>
                <w:sz w:val="20"/>
                <w:szCs w:val="20"/>
              </w:rPr>
            </w:pPr>
            <w:r w:rsidRPr="00533ED6">
              <w:rPr>
                <w:rFonts w:ascii="Arial" w:hAnsi="Arial" w:cs="Arial"/>
                <w:sz w:val="20"/>
                <w:szCs w:val="20"/>
              </w:rPr>
              <w:t>North West</w:t>
            </w:r>
          </w:p>
        </w:tc>
        <w:tc>
          <w:tcPr>
            <w:tcW w:w="2394" w:type="dxa"/>
            <w:tcBorders>
              <w:bottom w:val="single" w:sz="4" w:space="0" w:color="auto"/>
            </w:tcBorders>
          </w:tcPr>
          <w:p w:rsidR="00533ED6" w:rsidRPr="00533ED6" w:rsidRDefault="00533ED6" w:rsidP="00533ED6">
            <w:pPr>
              <w:rPr>
                <w:rFonts w:ascii="Arial" w:hAnsi="Arial" w:cs="Arial"/>
                <w:sz w:val="20"/>
                <w:szCs w:val="20"/>
              </w:rPr>
            </w:pPr>
            <w:proofErr w:type="spellStart"/>
            <w:r w:rsidRPr="00533ED6">
              <w:rPr>
                <w:rFonts w:ascii="Arial" w:hAnsi="Arial" w:cs="Arial"/>
                <w:sz w:val="20"/>
                <w:szCs w:val="20"/>
              </w:rPr>
              <w:t>Bophelong</w:t>
            </w:r>
            <w:proofErr w:type="spellEnd"/>
            <w:r w:rsidRPr="00533ED6">
              <w:rPr>
                <w:rFonts w:ascii="Arial" w:hAnsi="Arial" w:cs="Arial"/>
                <w:sz w:val="20"/>
                <w:szCs w:val="20"/>
              </w:rPr>
              <w:t xml:space="preserve"> Specialised Psychiatric Hospital</w:t>
            </w:r>
          </w:p>
        </w:tc>
        <w:tc>
          <w:tcPr>
            <w:tcW w:w="2394" w:type="dxa"/>
            <w:tcBorders>
              <w:bottom w:val="single" w:sz="4" w:space="0" w:color="auto"/>
            </w:tcBorders>
          </w:tcPr>
          <w:p w:rsidR="00533ED6" w:rsidRPr="00533ED6" w:rsidRDefault="00533ED6" w:rsidP="00533ED6">
            <w:pPr>
              <w:rPr>
                <w:rFonts w:ascii="Arial" w:hAnsi="Arial" w:cs="Arial"/>
                <w:sz w:val="20"/>
                <w:szCs w:val="20"/>
              </w:rPr>
            </w:pPr>
            <w:r w:rsidRPr="00533ED6">
              <w:rPr>
                <w:rFonts w:ascii="Arial" w:hAnsi="Arial" w:cs="Arial"/>
                <w:sz w:val="20"/>
                <w:szCs w:val="20"/>
              </w:rPr>
              <w:t>Building the general psychiatry section</w:t>
            </w:r>
          </w:p>
        </w:tc>
        <w:tc>
          <w:tcPr>
            <w:tcW w:w="2394" w:type="dxa"/>
            <w:tcBorders>
              <w:bottom w:val="single" w:sz="4" w:space="0" w:color="auto"/>
            </w:tcBorders>
          </w:tcPr>
          <w:p w:rsidR="00533ED6" w:rsidRPr="00533ED6" w:rsidRDefault="00533ED6" w:rsidP="00533ED6">
            <w:pPr>
              <w:rPr>
                <w:rFonts w:ascii="Arial" w:hAnsi="Arial" w:cs="Arial"/>
                <w:sz w:val="20"/>
                <w:szCs w:val="20"/>
              </w:rPr>
            </w:pPr>
            <w:r w:rsidRPr="00533ED6">
              <w:rPr>
                <w:rFonts w:ascii="Arial" w:hAnsi="Arial" w:cs="Arial"/>
                <w:sz w:val="20"/>
                <w:szCs w:val="20"/>
              </w:rPr>
              <w:t>Tender stage</w:t>
            </w:r>
          </w:p>
          <w:p w:rsidR="00533ED6" w:rsidRPr="00533ED6" w:rsidRDefault="00533ED6" w:rsidP="00533ED6">
            <w:pPr>
              <w:rPr>
                <w:rFonts w:ascii="Arial" w:hAnsi="Arial" w:cs="Arial"/>
                <w:sz w:val="20"/>
                <w:szCs w:val="20"/>
              </w:rPr>
            </w:pPr>
          </w:p>
        </w:tc>
      </w:tr>
      <w:tr w:rsidR="00533ED6" w:rsidRPr="00533ED6" w:rsidTr="00533ED6">
        <w:trPr>
          <w:trHeight w:val="204"/>
        </w:trPr>
        <w:tc>
          <w:tcPr>
            <w:tcW w:w="2394" w:type="dxa"/>
            <w:vMerge/>
          </w:tcPr>
          <w:p w:rsidR="00533ED6" w:rsidRPr="00533ED6" w:rsidRDefault="00533ED6" w:rsidP="00533ED6">
            <w:pPr>
              <w:rPr>
                <w:rFonts w:ascii="Arial" w:hAnsi="Arial" w:cs="Arial"/>
                <w:sz w:val="20"/>
                <w:szCs w:val="20"/>
              </w:rPr>
            </w:pPr>
          </w:p>
        </w:tc>
        <w:tc>
          <w:tcPr>
            <w:tcW w:w="2394" w:type="dxa"/>
            <w:tcBorders>
              <w:top w:val="single" w:sz="4" w:space="0" w:color="auto"/>
              <w:bottom w:val="single" w:sz="4" w:space="0" w:color="auto"/>
            </w:tcBorders>
          </w:tcPr>
          <w:p w:rsidR="00533ED6" w:rsidRPr="00533ED6" w:rsidRDefault="00533ED6" w:rsidP="00533ED6">
            <w:pPr>
              <w:rPr>
                <w:rFonts w:ascii="Arial" w:hAnsi="Arial" w:cs="Arial"/>
                <w:sz w:val="20"/>
                <w:szCs w:val="20"/>
              </w:rPr>
            </w:pPr>
            <w:r w:rsidRPr="00533ED6">
              <w:rPr>
                <w:rFonts w:ascii="Arial" w:hAnsi="Arial" w:cs="Arial"/>
                <w:sz w:val="20"/>
                <w:szCs w:val="20"/>
              </w:rPr>
              <w:t>General De La Ray Hospital</w:t>
            </w:r>
          </w:p>
        </w:tc>
        <w:tc>
          <w:tcPr>
            <w:tcW w:w="2394" w:type="dxa"/>
            <w:tcBorders>
              <w:top w:val="single" w:sz="4" w:space="0" w:color="auto"/>
              <w:bottom w:val="single" w:sz="4" w:space="0" w:color="auto"/>
            </w:tcBorders>
          </w:tcPr>
          <w:p w:rsidR="00533ED6" w:rsidRPr="00533ED6" w:rsidRDefault="00533ED6" w:rsidP="00533ED6">
            <w:pPr>
              <w:rPr>
                <w:rFonts w:ascii="Arial" w:hAnsi="Arial" w:cs="Arial"/>
                <w:sz w:val="20"/>
                <w:szCs w:val="20"/>
              </w:rPr>
            </w:pPr>
            <w:r w:rsidRPr="00533ED6">
              <w:rPr>
                <w:rFonts w:ascii="Arial" w:hAnsi="Arial" w:cs="Arial"/>
                <w:sz w:val="20"/>
                <w:szCs w:val="20"/>
              </w:rPr>
              <w:t>Attaching a new mental health unit</w:t>
            </w:r>
          </w:p>
        </w:tc>
        <w:tc>
          <w:tcPr>
            <w:tcW w:w="2394" w:type="dxa"/>
            <w:tcBorders>
              <w:top w:val="single" w:sz="4" w:space="0" w:color="auto"/>
              <w:bottom w:val="single" w:sz="4" w:space="0" w:color="auto"/>
            </w:tcBorders>
          </w:tcPr>
          <w:p w:rsidR="00533ED6" w:rsidRPr="00533ED6" w:rsidRDefault="00533ED6" w:rsidP="00533ED6">
            <w:pPr>
              <w:rPr>
                <w:rFonts w:ascii="Arial" w:hAnsi="Arial" w:cs="Arial"/>
                <w:sz w:val="20"/>
                <w:szCs w:val="20"/>
              </w:rPr>
            </w:pPr>
            <w:r w:rsidRPr="00533ED6">
              <w:rPr>
                <w:rFonts w:ascii="Arial" w:hAnsi="Arial" w:cs="Arial"/>
                <w:sz w:val="20"/>
                <w:szCs w:val="20"/>
              </w:rPr>
              <w:t>Design stage</w:t>
            </w:r>
          </w:p>
        </w:tc>
      </w:tr>
      <w:tr w:rsidR="00533ED6" w:rsidRPr="00533ED6" w:rsidTr="00533ED6">
        <w:trPr>
          <w:trHeight w:val="228"/>
        </w:trPr>
        <w:tc>
          <w:tcPr>
            <w:tcW w:w="2394" w:type="dxa"/>
            <w:vMerge/>
            <w:tcBorders>
              <w:bottom w:val="single" w:sz="4" w:space="0" w:color="auto"/>
            </w:tcBorders>
          </w:tcPr>
          <w:p w:rsidR="00533ED6" w:rsidRPr="00533ED6" w:rsidRDefault="00533ED6" w:rsidP="00533ED6">
            <w:pPr>
              <w:rPr>
                <w:rFonts w:ascii="Arial" w:hAnsi="Arial" w:cs="Arial"/>
                <w:sz w:val="20"/>
                <w:szCs w:val="20"/>
              </w:rPr>
            </w:pPr>
          </w:p>
        </w:tc>
        <w:tc>
          <w:tcPr>
            <w:tcW w:w="2394" w:type="dxa"/>
            <w:tcBorders>
              <w:top w:val="single" w:sz="4" w:space="0" w:color="auto"/>
              <w:bottom w:val="single" w:sz="4" w:space="0" w:color="auto"/>
            </w:tcBorders>
          </w:tcPr>
          <w:p w:rsidR="00533ED6" w:rsidRPr="00533ED6" w:rsidRDefault="00533ED6" w:rsidP="00533ED6">
            <w:pPr>
              <w:rPr>
                <w:rFonts w:ascii="Arial" w:hAnsi="Arial" w:cs="Arial"/>
                <w:sz w:val="20"/>
                <w:szCs w:val="20"/>
              </w:rPr>
            </w:pPr>
            <w:proofErr w:type="spellStart"/>
            <w:r w:rsidRPr="00533ED6">
              <w:rPr>
                <w:rFonts w:ascii="Arial" w:hAnsi="Arial" w:cs="Arial"/>
                <w:sz w:val="20"/>
                <w:szCs w:val="20"/>
              </w:rPr>
              <w:t>Itsoseng</w:t>
            </w:r>
            <w:proofErr w:type="spellEnd"/>
            <w:r w:rsidRPr="00533ED6">
              <w:rPr>
                <w:rFonts w:ascii="Arial" w:hAnsi="Arial" w:cs="Arial"/>
                <w:sz w:val="20"/>
                <w:szCs w:val="20"/>
              </w:rPr>
              <w:t xml:space="preserve"> Hospital</w:t>
            </w:r>
          </w:p>
        </w:tc>
        <w:tc>
          <w:tcPr>
            <w:tcW w:w="2394" w:type="dxa"/>
            <w:tcBorders>
              <w:top w:val="single" w:sz="4" w:space="0" w:color="auto"/>
              <w:bottom w:val="single" w:sz="4" w:space="0" w:color="auto"/>
            </w:tcBorders>
          </w:tcPr>
          <w:p w:rsidR="00533ED6" w:rsidRPr="00533ED6" w:rsidRDefault="00533ED6" w:rsidP="00533ED6">
            <w:pPr>
              <w:rPr>
                <w:rFonts w:ascii="Arial" w:hAnsi="Arial" w:cs="Arial"/>
                <w:sz w:val="20"/>
                <w:szCs w:val="20"/>
              </w:rPr>
            </w:pPr>
            <w:r w:rsidRPr="00533ED6">
              <w:rPr>
                <w:rFonts w:ascii="Arial" w:hAnsi="Arial" w:cs="Arial"/>
                <w:sz w:val="20"/>
                <w:szCs w:val="20"/>
              </w:rPr>
              <w:t>Attaching a new mental health unit</w:t>
            </w:r>
          </w:p>
        </w:tc>
        <w:tc>
          <w:tcPr>
            <w:tcW w:w="2394" w:type="dxa"/>
            <w:tcBorders>
              <w:top w:val="single" w:sz="4" w:space="0" w:color="auto"/>
              <w:bottom w:val="single" w:sz="4" w:space="0" w:color="auto"/>
            </w:tcBorders>
          </w:tcPr>
          <w:p w:rsidR="00533ED6" w:rsidRPr="00533ED6" w:rsidRDefault="00533ED6" w:rsidP="00533ED6">
            <w:pPr>
              <w:rPr>
                <w:rFonts w:ascii="Arial" w:hAnsi="Arial" w:cs="Arial"/>
                <w:sz w:val="20"/>
                <w:szCs w:val="20"/>
              </w:rPr>
            </w:pPr>
            <w:r w:rsidRPr="00533ED6">
              <w:rPr>
                <w:rFonts w:ascii="Arial" w:hAnsi="Arial" w:cs="Arial"/>
                <w:sz w:val="20"/>
                <w:szCs w:val="20"/>
              </w:rPr>
              <w:t>Design stage</w:t>
            </w:r>
          </w:p>
        </w:tc>
      </w:tr>
      <w:tr w:rsidR="00533ED6" w:rsidRPr="00533ED6" w:rsidTr="00533ED6">
        <w:trPr>
          <w:trHeight w:val="132"/>
        </w:trPr>
        <w:tc>
          <w:tcPr>
            <w:tcW w:w="2394" w:type="dxa"/>
            <w:tcBorders>
              <w:top w:val="single" w:sz="4" w:space="0" w:color="auto"/>
              <w:bottom w:val="single" w:sz="4" w:space="0" w:color="auto"/>
            </w:tcBorders>
          </w:tcPr>
          <w:p w:rsidR="00533ED6" w:rsidRPr="00533ED6" w:rsidRDefault="00533ED6" w:rsidP="00533ED6">
            <w:pPr>
              <w:rPr>
                <w:rFonts w:ascii="Arial" w:hAnsi="Arial" w:cs="Arial"/>
                <w:sz w:val="20"/>
                <w:szCs w:val="20"/>
              </w:rPr>
            </w:pPr>
            <w:r w:rsidRPr="00533ED6">
              <w:rPr>
                <w:rFonts w:ascii="Arial" w:hAnsi="Arial" w:cs="Arial"/>
                <w:sz w:val="20"/>
                <w:szCs w:val="20"/>
              </w:rPr>
              <w:t>Western Cape</w:t>
            </w:r>
          </w:p>
        </w:tc>
        <w:tc>
          <w:tcPr>
            <w:tcW w:w="2394" w:type="dxa"/>
            <w:tcBorders>
              <w:top w:val="single" w:sz="4" w:space="0" w:color="auto"/>
              <w:bottom w:val="single" w:sz="4" w:space="0" w:color="auto"/>
            </w:tcBorders>
          </w:tcPr>
          <w:p w:rsidR="00533ED6" w:rsidRPr="00533ED6" w:rsidRDefault="00533ED6" w:rsidP="00533ED6">
            <w:pPr>
              <w:rPr>
                <w:rFonts w:ascii="Arial" w:hAnsi="Arial" w:cs="Arial"/>
                <w:sz w:val="20"/>
                <w:szCs w:val="20"/>
              </w:rPr>
            </w:pPr>
            <w:proofErr w:type="spellStart"/>
            <w:r w:rsidRPr="00533ED6">
              <w:rPr>
                <w:rFonts w:ascii="Arial" w:hAnsi="Arial" w:cs="Arial"/>
                <w:sz w:val="20"/>
                <w:szCs w:val="20"/>
              </w:rPr>
              <w:t>Swartland</w:t>
            </w:r>
            <w:proofErr w:type="spellEnd"/>
            <w:r w:rsidRPr="00533ED6">
              <w:rPr>
                <w:rFonts w:ascii="Arial" w:hAnsi="Arial" w:cs="Arial"/>
                <w:sz w:val="20"/>
                <w:szCs w:val="20"/>
              </w:rPr>
              <w:t xml:space="preserve"> Hospital</w:t>
            </w:r>
          </w:p>
        </w:tc>
        <w:tc>
          <w:tcPr>
            <w:tcW w:w="2394" w:type="dxa"/>
            <w:tcBorders>
              <w:top w:val="single" w:sz="4" w:space="0" w:color="auto"/>
              <w:bottom w:val="single" w:sz="4" w:space="0" w:color="auto"/>
            </w:tcBorders>
          </w:tcPr>
          <w:p w:rsidR="00533ED6" w:rsidRPr="00533ED6" w:rsidRDefault="00533ED6" w:rsidP="00533ED6">
            <w:pPr>
              <w:rPr>
                <w:rFonts w:ascii="Arial" w:hAnsi="Arial" w:cs="Arial"/>
                <w:sz w:val="20"/>
                <w:szCs w:val="20"/>
              </w:rPr>
            </w:pPr>
            <w:r w:rsidRPr="00533ED6">
              <w:rPr>
                <w:rFonts w:ascii="Arial" w:hAnsi="Arial" w:cs="Arial"/>
                <w:sz w:val="20"/>
                <w:szCs w:val="20"/>
              </w:rPr>
              <w:t>Attaching a new mental health unit</w:t>
            </w:r>
          </w:p>
        </w:tc>
        <w:tc>
          <w:tcPr>
            <w:tcW w:w="2394" w:type="dxa"/>
            <w:tcBorders>
              <w:top w:val="single" w:sz="4" w:space="0" w:color="auto"/>
              <w:bottom w:val="single" w:sz="4" w:space="0" w:color="auto"/>
            </w:tcBorders>
          </w:tcPr>
          <w:p w:rsidR="00533ED6" w:rsidRPr="00533ED6" w:rsidRDefault="00533ED6" w:rsidP="00533ED6">
            <w:pPr>
              <w:rPr>
                <w:rFonts w:ascii="Arial" w:hAnsi="Arial" w:cs="Arial"/>
                <w:sz w:val="20"/>
                <w:szCs w:val="20"/>
              </w:rPr>
            </w:pPr>
            <w:r w:rsidRPr="00533ED6">
              <w:rPr>
                <w:rFonts w:ascii="Arial" w:hAnsi="Arial" w:cs="Arial"/>
                <w:sz w:val="20"/>
                <w:szCs w:val="20"/>
              </w:rPr>
              <w:t>Design stage</w:t>
            </w:r>
          </w:p>
        </w:tc>
      </w:tr>
      <w:tr w:rsidR="00533ED6" w:rsidRPr="00533ED6" w:rsidTr="00533ED6">
        <w:trPr>
          <w:trHeight w:val="132"/>
        </w:trPr>
        <w:tc>
          <w:tcPr>
            <w:tcW w:w="2394" w:type="dxa"/>
            <w:tcBorders>
              <w:top w:val="single" w:sz="4" w:space="0" w:color="auto"/>
            </w:tcBorders>
          </w:tcPr>
          <w:p w:rsidR="00533ED6" w:rsidRPr="00533ED6" w:rsidRDefault="00533ED6" w:rsidP="00533ED6">
            <w:pPr>
              <w:rPr>
                <w:rFonts w:ascii="Arial" w:hAnsi="Arial" w:cs="Arial"/>
                <w:sz w:val="20"/>
                <w:szCs w:val="20"/>
              </w:rPr>
            </w:pPr>
          </w:p>
        </w:tc>
        <w:tc>
          <w:tcPr>
            <w:tcW w:w="2394" w:type="dxa"/>
            <w:tcBorders>
              <w:top w:val="single" w:sz="4" w:space="0" w:color="auto"/>
            </w:tcBorders>
          </w:tcPr>
          <w:p w:rsidR="00533ED6" w:rsidRPr="00533ED6" w:rsidRDefault="00533ED6" w:rsidP="00533ED6">
            <w:pPr>
              <w:rPr>
                <w:rFonts w:ascii="Arial" w:hAnsi="Arial" w:cs="Arial"/>
                <w:sz w:val="20"/>
                <w:szCs w:val="20"/>
              </w:rPr>
            </w:pPr>
            <w:proofErr w:type="spellStart"/>
            <w:r w:rsidRPr="00533ED6">
              <w:rPr>
                <w:rFonts w:ascii="Arial" w:hAnsi="Arial" w:cs="Arial"/>
                <w:sz w:val="20"/>
                <w:szCs w:val="20"/>
              </w:rPr>
              <w:t>Belhar</w:t>
            </w:r>
            <w:proofErr w:type="spellEnd"/>
            <w:r w:rsidRPr="00533ED6">
              <w:rPr>
                <w:rFonts w:ascii="Arial" w:hAnsi="Arial" w:cs="Arial"/>
                <w:sz w:val="20"/>
                <w:szCs w:val="20"/>
              </w:rPr>
              <w:t xml:space="preserve"> Hospital</w:t>
            </w:r>
          </w:p>
        </w:tc>
        <w:tc>
          <w:tcPr>
            <w:tcW w:w="2394" w:type="dxa"/>
            <w:tcBorders>
              <w:top w:val="single" w:sz="4" w:space="0" w:color="auto"/>
            </w:tcBorders>
          </w:tcPr>
          <w:p w:rsidR="00533ED6" w:rsidRPr="00533ED6" w:rsidRDefault="00533ED6" w:rsidP="00533ED6">
            <w:pPr>
              <w:rPr>
                <w:rFonts w:ascii="Arial" w:hAnsi="Arial" w:cs="Arial"/>
                <w:sz w:val="20"/>
                <w:szCs w:val="20"/>
              </w:rPr>
            </w:pPr>
            <w:r w:rsidRPr="00533ED6">
              <w:rPr>
                <w:rFonts w:ascii="Arial" w:hAnsi="Arial" w:cs="Arial"/>
                <w:sz w:val="20"/>
                <w:szCs w:val="20"/>
              </w:rPr>
              <w:t>Attaching a new mental health unit</w:t>
            </w:r>
          </w:p>
        </w:tc>
        <w:tc>
          <w:tcPr>
            <w:tcW w:w="2394" w:type="dxa"/>
            <w:tcBorders>
              <w:top w:val="single" w:sz="4" w:space="0" w:color="auto"/>
            </w:tcBorders>
          </w:tcPr>
          <w:p w:rsidR="00533ED6" w:rsidRPr="00533ED6" w:rsidRDefault="00533ED6" w:rsidP="00533ED6">
            <w:pPr>
              <w:rPr>
                <w:rFonts w:ascii="Arial" w:hAnsi="Arial" w:cs="Arial"/>
                <w:sz w:val="20"/>
                <w:szCs w:val="20"/>
              </w:rPr>
            </w:pPr>
            <w:r w:rsidRPr="00533ED6">
              <w:rPr>
                <w:rFonts w:ascii="Arial" w:hAnsi="Arial" w:cs="Arial"/>
                <w:sz w:val="20"/>
                <w:szCs w:val="20"/>
              </w:rPr>
              <w:t>Design stage</w:t>
            </w:r>
          </w:p>
        </w:tc>
      </w:tr>
    </w:tbl>
    <w:p w:rsidR="00F80569" w:rsidRPr="00533ED6" w:rsidRDefault="00F80569" w:rsidP="00533ED6">
      <w:pPr>
        <w:spacing w:after="0" w:line="240" w:lineRule="auto"/>
        <w:rPr>
          <w:rFonts w:ascii="Arial" w:hAnsi="Arial" w:cs="Arial"/>
          <w:sz w:val="20"/>
          <w:szCs w:val="20"/>
        </w:rPr>
      </w:pPr>
    </w:p>
    <w:p w:rsidR="00F80569" w:rsidRPr="00533ED6" w:rsidRDefault="00F80569" w:rsidP="00533ED6">
      <w:pPr>
        <w:spacing w:after="0" w:line="240" w:lineRule="auto"/>
        <w:rPr>
          <w:rFonts w:ascii="Arial" w:hAnsi="Arial" w:cs="Arial"/>
          <w:sz w:val="20"/>
          <w:szCs w:val="20"/>
        </w:rPr>
      </w:pPr>
    </w:p>
    <w:p w:rsidR="006E500E" w:rsidRPr="00533ED6" w:rsidRDefault="00F80569" w:rsidP="00533ED6">
      <w:pPr>
        <w:spacing w:after="0" w:line="240" w:lineRule="auto"/>
        <w:rPr>
          <w:rFonts w:ascii="Arial" w:hAnsi="Arial" w:cs="Arial"/>
          <w:sz w:val="20"/>
          <w:szCs w:val="20"/>
        </w:rPr>
      </w:pPr>
      <w:r w:rsidRPr="00533ED6">
        <w:rPr>
          <w:rFonts w:ascii="Arial" w:hAnsi="Arial" w:cs="Arial"/>
          <w:sz w:val="20"/>
          <w:szCs w:val="20"/>
        </w:rPr>
        <w:t>END.</w:t>
      </w:r>
    </w:p>
    <w:sectPr w:rsidR="006E500E" w:rsidRPr="00533ED6" w:rsidSect="006E500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80569"/>
    <w:rsid w:val="00533ED6"/>
    <w:rsid w:val="006E500E"/>
    <w:rsid w:val="00F805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0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056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481</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2023-05-23T09:16:00Z</dcterms:created>
  <dcterms:modified xsi:type="dcterms:W3CDTF">2023-05-23T09:37:00Z</dcterms:modified>
</cp:coreProperties>
</file>