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D" w:rsidRPr="00ED41B4" w:rsidRDefault="00AD3ACD" w:rsidP="00ED41B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D41B4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AD3ACD" w:rsidRPr="00ED41B4" w:rsidRDefault="00AD3ACD" w:rsidP="00ED41B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D41B4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AD3ACD" w:rsidRPr="00ED41B4" w:rsidRDefault="00ED41B4" w:rsidP="00ED41B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D41B4">
        <w:rPr>
          <w:rFonts w:ascii="Arial" w:hAnsi="Arial" w:cs="Arial"/>
          <w:b/>
          <w:sz w:val="20"/>
          <w:szCs w:val="20"/>
          <w:lang w:val="en-ZA"/>
        </w:rPr>
        <w:t>QUESTION 462</w:t>
      </w:r>
    </w:p>
    <w:p w:rsidR="00424713" w:rsidRPr="00ED41B4" w:rsidRDefault="00AD3ACD" w:rsidP="00ED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1B4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ED41B4">
        <w:rPr>
          <w:rFonts w:ascii="Arial" w:hAnsi="Arial" w:cs="Arial"/>
          <w:b/>
          <w:sz w:val="20"/>
          <w:szCs w:val="20"/>
          <w:lang w:val="en-ZA"/>
        </w:rPr>
        <w:br/>
        <w:t>(INTERNAL QUESTION PAPER NO 4-2021)</w:t>
      </w:r>
      <w:r w:rsidRPr="00ED41B4">
        <w:rPr>
          <w:rFonts w:ascii="Arial" w:hAnsi="Arial" w:cs="Arial"/>
          <w:b/>
          <w:sz w:val="20"/>
          <w:szCs w:val="20"/>
          <w:lang w:val="en-ZA"/>
        </w:rPr>
        <w:br/>
      </w:r>
      <w:r w:rsidR="005B32AF" w:rsidRPr="00ED41B4">
        <w:rPr>
          <w:rFonts w:ascii="Arial" w:hAnsi="Arial" w:cs="Arial"/>
          <w:b/>
          <w:sz w:val="20"/>
          <w:szCs w:val="20"/>
          <w:lang w:val="en-ZA"/>
        </w:rPr>
        <w:br/>
        <w:t>462</w:t>
      </w:r>
      <w:r w:rsidR="00ED41B4" w:rsidRPr="00ED41B4">
        <w:rPr>
          <w:rFonts w:ascii="Arial" w:hAnsi="Arial" w:cs="Arial"/>
          <w:b/>
          <w:sz w:val="20"/>
          <w:szCs w:val="20"/>
          <w:lang w:val="en-ZA"/>
        </w:rPr>
        <w:t xml:space="preserve">. Mrs A </w:t>
      </w:r>
      <w:proofErr w:type="spellStart"/>
      <w:r w:rsidR="00ED41B4" w:rsidRPr="00ED41B4">
        <w:rPr>
          <w:rFonts w:ascii="Arial" w:hAnsi="Arial" w:cs="Arial"/>
          <w:b/>
          <w:sz w:val="20"/>
          <w:szCs w:val="20"/>
          <w:lang w:val="en-ZA"/>
        </w:rPr>
        <w:t>Steyn</w:t>
      </w:r>
      <w:proofErr w:type="spellEnd"/>
      <w:r w:rsidRPr="00ED41B4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  <w:r w:rsidR="00F524F1" w:rsidRPr="00ED41B4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ED41B4">
        <w:rPr>
          <w:rFonts w:ascii="Arial" w:hAnsi="Arial" w:cs="Arial"/>
          <w:sz w:val="20"/>
          <w:szCs w:val="20"/>
          <w:lang w:val="en-ZA"/>
        </w:rPr>
        <w:br/>
      </w:r>
      <w:r w:rsidRPr="00ED41B4">
        <w:rPr>
          <w:rFonts w:ascii="Arial" w:hAnsi="Arial" w:cs="Arial"/>
          <w:sz w:val="20"/>
          <w:szCs w:val="20"/>
          <w:lang w:val="en-ZA"/>
        </w:rPr>
        <w:br/>
      </w:r>
      <w:r w:rsidR="005B32AF" w:rsidRPr="00ED41B4">
        <w:rPr>
          <w:rFonts w:ascii="Arial" w:hAnsi="Arial" w:cs="Arial"/>
          <w:sz w:val="20"/>
          <w:szCs w:val="20"/>
        </w:rPr>
        <w:t xml:space="preserve">(1) What is the total number of stock theft units in the </w:t>
      </w:r>
      <w:proofErr w:type="gramStart"/>
      <w:r w:rsidR="005B32AF" w:rsidRPr="00ED41B4">
        <w:rPr>
          <w:rFonts w:ascii="Arial" w:hAnsi="Arial" w:cs="Arial"/>
          <w:sz w:val="20"/>
          <w:szCs w:val="20"/>
        </w:rPr>
        <w:t>Republic</w:t>
      </w:r>
      <w:proofErr w:type="gramEnd"/>
    </w:p>
    <w:p w:rsidR="005B32AF" w:rsidRPr="00ED41B4" w:rsidRDefault="005B32AF" w:rsidP="00ED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1B4">
        <w:rPr>
          <w:rFonts w:ascii="Arial" w:hAnsi="Arial" w:cs="Arial"/>
          <w:sz w:val="20"/>
          <w:szCs w:val="20"/>
        </w:rPr>
        <w:t>(2) what (a) is the number of stock theft units in each province and (b) are the names of the towns where they are located;</w:t>
      </w:r>
      <w:r w:rsidRPr="00ED41B4">
        <w:rPr>
          <w:rFonts w:ascii="Arial" w:hAnsi="Arial" w:cs="Arial"/>
          <w:sz w:val="20"/>
          <w:szCs w:val="20"/>
        </w:rPr>
        <w:br/>
        <w:t>(3) what is the (a) total number</w:t>
      </w:r>
      <w:r w:rsidR="00ED41B4" w:rsidRPr="00ED41B4">
        <w:rPr>
          <w:rFonts w:ascii="Arial" w:hAnsi="Arial" w:cs="Arial"/>
          <w:sz w:val="20"/>
          <w:szCs w:val="20"/>
        </w:rPr>
        <w:t xml:space="preserve"> of (</w:t>
      </w:r>
      <w:proofErr w:type="spellStart"/>
      <w:r w:rsidR="00ED41B4" w:rsidRPr="00ED41B4">
        <w:rPr>
          <w:rFonts w:ascii="Arial" w:hAnsi="Arial" w:cs="Arial"/>
          <w:sz w:val="20"/>
          <w:szCs w:val="20"/>
        </w:rPr>
        <w:t>i</w:t>
      </w:r>
      <w:proofErr w:type="spellEnd"/>
      <w:r w:rsidR="00ED41B4" w:rsidRPr="00ED41B4">
        <w:rPr>
          <w:rFonts w:ascii="Arial" w:hAnsi="Arial" w:cs="Arial"/>
          <w:sz w:val="20"/>
          <w:szCs w:val="20"/>
        </w:rPr>
        <w:t>) personnel, (ii) detectives and (iii) administrative staff working in each specified unit and (b) average caseload per detective in each unit;</w:t>
      </w:r>
      <w:r w:rsidR="00ED41B4" w:rsidRPr="00ED41B4">
        <w:rPr>
          <w:rFonts w:ascii="Arial" w:hAnsi="Arial" w:cs="Arial"/>
          <w:sz w:val="20"/>
          <w:szCs w:val="20"/>
        </w:rPr>
        <w:br/>
        <w:t xml:space="preserve">(4) what (a) total number of vehicles have been allocated to each unit and (b) number of the </w:t>
      </w:r>
      <w:proofErr w:type="spellStart"/>
      <w:r w:rsidR="00ED41B4" w:rsidRPr="00ED41B4">
        <w:rPr>
          <w:rFonts w:ascii="Arial" w:hAnsi="Arial" w:cs="Arial"/>
          <w:sz w:val="20"/>
          <w:szCs w:val="20"/>
        </w:rPr>
        <w:t>specifcied</w:t>
      </w:r>
      <w:proofErr w:type="spellEnd"/>
      <w:r w:rsidR="00ED41B4" w:rsidRPr="00ED41B4">
        <w:rPr>
          <w:rFonts w:ascii="Arial" w:hAnsi="Arial" w:cs="Arial"/>
          <w:sz w:val="20"/>
          <w:szCs w:val="20"/>
        </w:rPr>
        <w:t xml:space="preserve"> vehicles are still in functioning condition? NW518E</w:t>
      </w:r>
      <w:r w:rsidR="00ED41B4">
        <w:rPr>
          <w:rFonts w:ascii="Arial" w:hAnsi="Arial" w:cs="Arial"/>
          <w:sz w:val="20"/>
          <w:szCs w:val="20"/>
        </w:rPr>
        <w:br/>
      </w:r>
      <w:r w:rsidR="00ED41B4">
        <w:rPr>
          <w:rFonts w:ascii="Arial" w:hAnsi="Arial" w:cs="Arial"/>
          <w:sz w:val="20"/>
          <w:szCs w:val="20"/>
        </w:rPr>
        <w:br/>
      </w:r>
      <w:proofErr w:type="gramStart"/>
      <w:r w:rsidR="00ED41B4" w:rsidRPr="00525753">
        <w:rPr>
          <w:rFonts w:ascii="Arial" w:hAnsi="Arial" w:cs="Arial"/>
          <w:b/>
          <w:sz w:val="20"/>
          <w:szCs w:val="20"/>
          <w:lang w:val="en-ZA"/>
        </w:rPr>
        <w:t>The</w:t>
      </w:r>
      <w:proofErr w:type="gramEnd"/>
      <w:r w:rsidR="00ED41B4" w:rsidRPr="00525753">
        <w:rPr>
          <w:rFonts w:ascii="Arial" w:hAnsi="Arial" w:cs="Arial"/>
          <w:b/>
          <w:sz w:val="20"/>
          <w:szCs w:val="20"/>
          <w:lang w:val="en-ZA"/>
        </w:rPr>
        <w:t xml:space="preserve"> response is available </w:t>
      </w:r>
      <w:hyperlink r:id="rId4" w:history="1">
        <w:r w:rsidR="00ED41B4" w:rsidRPr="00ED41B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5B32AF" w:rsidRPr="00ED41B4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ACD"/>
    <w:rsid w:val="00424713"/>
    <w:rsid w:val="005B32AF"/>
    <w:rsid w:val="0092616B"/>
    <w:rsid w:val="00AD3ACD"/>
    <w:rsid w:val="00ED41B4"/>
    <w:rsid w:val="00F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62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2022-02-02T11:31:00Z</dcterms:created>
  <dcterms:modified xsi:type="dcterms:W3CDTF">2022-02-02T12:02:00Z</dcterms:modified>
</cp:coreProperties>
</file>