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4524C">
        <w:rPr>
          <w:rFonts w:ascii="Times New Roman" w:hAnsi="Times New Roman" w:cs="Times New Roman"/>
          <w:b/>
          <w:sz w:val="24"/>
          <w:szCs w:val="24"/>
        </w:rPr>
        <w:t xml:space="preserve"> 441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EF5B30">
        <w:rPr>
          <w:rFonts w:ascii="Times New Roman" w:hAnsi="Times New Roman" w:cs="Times New Roman"/>
          <w:b/>
          <w:sz w:val="24"/>
          <w:szCs w:val="24"/>
          <w:u w:val="single"/>
        </w:rPr>
        <w:t>F INTERNAL QUESTION PAPER: 23/02</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EF5B3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w:t>
      </w:r>
      <w:r w:rsidR="001034EB">
        <w:rPr>
          <w:rFonts w:ascii="Times New Roman" w:hAnsi="Times New Roman" w:cs="Times New Roman"/>
          <w:b/>
          <w:sz w:val="24"/>
          <w:szCs w:val="24"/>
          <w:u w:val="single"/>
        </w:rPr>
        <w:t>/2018</w:t>
      </w:r>
    </w:p>
    <w:p w:rsidR="0034524C" w:rsidRPr="0034524C" w:rsidRDefault="0034524C" w:rsidP="0034524C">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34524C">
        <w:rPr>
          <w:rFonts w:ascii="Times New Roman" w:eastAsia="Times New Roman" w:hAnsi="Times New Roman" w:cs="Times New Roman"/>
          <w:b/>
          <w:sz w:val="24"/>
          <w:szCs w:val="24"/>
          <w:lang w:val="en-US"/>
        </w:rPr>
        <w:t>441.</w:t>
      </w:r>
      <w:r w:rsidRPr="0034524C">
        <w:rPr>
          <w:rFonts w:ascii="Times New Roman" w:eastAsia="Times New Roman" w:hAnsi="Times New Roman" w:cs="Times New Roman"/>
          <w:b/>
          <w:sz w:val="24"/>
          <w:szCs w:val="24"/>
          <w:lang w:val="en-US"/>
        </w:rPr>
        <w:tab/>
      </w:r>
      <w:r w:rsidRPr="0034524C">
        <w:rPr>
          <w:rFonts w:ascii="Times New Roman" w:eastAsia="Calibri" w:hAnsi="Times New Roman" w:cs="Times New Roman"/>
          <w:b/>
          <w:sz w:val="24"/>
          <w:szCs w:val="24"/>
        </w:rPr>
        <w:t>Ms H S Boshoff (DA) to ask the Minister of Basic Education:</w:t>
      </w:r>
    </w:p>
    <w:p w:rsidR="0034524C" w:rsidRPr="0034524C" w:rsidRDefault="0034524C" w:rsidP="0034524C">
      <w:pPr>
        <w:spacing w:before="100" w:beforeAutospacing="1" w:after="100" w:afterAutospacing="1" w:line="240" w:lineRule="auto"/>
        <w:ind w:left="1440" w:hanging="720"/>
        <w:jc w:val="both"/>
        <w:rPr>
          <w:rFonts w:ascii="Times New Roman" w:eastAsia="Cambria" w:hAnsi="Times New Roman" w:cs="Times New Roman"/>
          <w:sz w:val="24"/>
          <w:szCs w:val="24"/>
        </w:rPr>
      </w:pPr>
      <w:r w:rsidRPr="0034524C">
        <w:rPr>
          <w:rFonts w:ascii="Times New Roman" w:eastAsia="Cambria" w:hAnsi="Times New Roman" w:cs="Times New Roman"/>
          <w:sz w:val="24"/>
          <w:szCs w:val="24"/>
        </w:rPr>
        <w:t>(1)</w:t>
      </w:r>
      <w:r w:rsidRPr="0034524C">
        <w:rPr>
          <w:rFonts w:ascii="Times New Roman" w:eastAsia="Cambria" w:hAnsi="Times New Roman" w:cs="Times New Roman"/>
          <w:sz w:val="24"/>
          <w:szCs w:val="24"/>
        </w:rPr>
        <w:tab/>
        <w:t>With reference to the presentation made by her department to the Portfolio Committee on Basic Education on 13 February 2018 on schools’ readiness for the 2018 academic year, what number of (a) laptops with webcams and appropriate software, (b) video and DVD recorders, (c) tripods, (d) data projectors, (e) memory sticks and DVDs and (f) SA Sign Language (SASL) Curriculum Assessment Policy Statement (CAPS) documents and teacher files for each grade were delivered to each of the 42 schools for the deaf in each province;</w:t>
      </w:r>
    </w:p>
    <w:p w:rsidR="0034524C" w:rsidRPr="0034524C" w:rsidRDefault="0034524C" w:rsidP="0034524C">
      <w:pPr>
        <w:spacing w:before="100" w:beforeAutospacing="1" w:after="100" w:afterAutospacing="1" w:line="240" w:lineRule="auto"/>
        <w:ind w:left="1440" w:hanging="720"/>
        <w:jc w:val="both"/>
        <w:rPr>
          <w:rFonts w:ascii="Times New Roman" w:eastAsia="Cambria" w:hAnsi="Times New Roman" w:cs="Times New Roman"/>
          <w:sz w:val="24"/>
          <w:szCs w:val="24"/>
        </w:rPr>
      </w:pPr>
      <w:r w:rsidRPr="0034524C">
        <w:rPr>
          <w:rFonts w:ascii="Times New Roman" w:eastAsia="Cambria" w:hAnsi="Times New Roman" w:cs="Times New Roman"/>
          <w:sz w:val="24"/>
          <w:szCs w:val="24"/>
        </w:rPr>
        <w:t>(2)</w:t>
      </w:r>
      <w:r w:rsidRPr="0034524C">
        <w:rPr>
          <w:rFonts w:ascii="Times New Roman" w:eastAsia="Cambria" w:hAnsi="Times New Roman" w:cs="Times New Roman"/>
          <w:sz w:val="24"/>
          <w:szCs w:val="24"/>
        </w:rPr>
        <w:tab/>
        <w:t>what are the details of all measures put in place at each of the specified schools to ensure the safety of these learner and teacher support materials;</w:t>
      </w:r>
    </w:p>
    <w:p w:rsidR="0034524C" w:rsidRPr="0034524C" w:rsidRDefault="0034524C" w:rsidP="0034524C">
      <w:pPr>
        <w:spacing w:before="100" w:beforeAutospacing="1" w:after="100" w:afterAutospacing="1" w:line="240" w:lineRule="auto"/>
        <w:ind w:left="1440" w:hanging="720"/>
        <w:jc w:val="both"/>
        <w:rPr>
          <w:rFonts w:ascii="Times New Roman" w:eastAsia="Cambria" w:hAnsi="Times New Roman" w:cs="Times New Roman"/>
          <w:sz w:val="24"/>
          <w:szCs w:val="24"/>
        </w:rPr>
      </w:pPr>
      <w:r w:rsidRPr="0034524C">
        <w:rPr>
          <w:rFonts w:ascii="Times New Roman" w:eastAsia="Cambria" w:hAnsi="Times New Roman" w:cs="Times New Roman"/>
          <w:sz w:val="24"/>
          <w:szCs w:val="24"/>
        </w:rPr>
        <w:t>(3)</w:t>
      </w:r>
      <w:r w:rsidRPr="0034524C">
        <w:rPr>
          <w:rFonts w:ascii="Times New Roman" w:eastAsia="Cambria" w:hAnsi="Times New Roman" w:cs="Times New Roman"/>
          <w:sz w:val="24"/>
          <w:szCs w:val="24"/>
        </w:rPr>
        <w:tab/>
        <w:t>what number of the specified schools for the deaf had classrooms renovated to teach SASL CAPS for each grade in each province;</w:t>
      </w:r>
    </w:p>
    <w:p w:rsidR="0034524C" w:rsidRPr="0034524C" w:rsidRDefault="0034524C" w:rsidP="0034524C">
      <w:pPr>
        <w:spacing w:before="100" w:beforeAutospacing="1" w:after="100" w:afterAutospacing="1" w:line="240" w:lineRule="auto"/>
        <w:ind w:left="1440" w:hanging="720"/>
        <w:jc w:val="both"/>
        <w:rPr>
          <w:rFonts w:ascii="Times New Roman" w:eastAsia="Calibri" w:hAnsi="Times New Roman" w:cs="Times New Roman"/>
          <w:sz w:val="24"/>
          <w:szCs w:val="24"/>
        </w:rPr>
      </w:pPr>
      <w:r w:rsidRPr="0034524C">
        <w:rPr>
          <w:rFonts w:ascii="Times New Roman" w:eastAsia="Cambria" w:hAnsi="Times New Roman" w:cs="Times New Roman"/>
          <w:sz w:val="24"/>
          <w:szCs w:val="24"/>
        </w:rPr>
        <w:t>(4)</w:t>
      </w:r>
      <w:r w:rsidRPr="0034524C">
        <w:rPr>
          <w:rFonts w:ascii="Times New Roman" w:eastAsia="Cambria" w:hAnsi="Times New Roman" w:cs="Times New Roman"/>
          <w:sz w:val="24"/>
          <w:szCs w:val="24"/>
        </w:rPr>
        <w:tab/>
        <w:t>(a) what norms and standards apply to each of these 42 schools for the deaf and (b) are they being implemented?</w:t>
      </w:r>
      <w:r w:rsidRPr="0034524C">
        <w:rPr>
          <w:rFonts w:ascii="Times New Roman" w:eastAsia="Cambria" w:hAnsi="Times New Roman" w:cs="Times New Roman"/>
          <w:sz w:val="24"/>
          <w:szCs w:val="24"/>
        </w:rPr>
        <w:tab/>
      </w:r>
      <w:r w:rsidRPr="0034524C">
        <w:rPr>
          <w:rFonts w:ascii="Times New Roman" w:eastAsia="Calibri" w:hAnsi="Times New Roman" w:cs="Times New Roman"/>
          <w:sz w:val="24"/>
          <w:szCs w:val="24"/>
        </w:rPr>
        <w:tab/>
      </w:r>
      <w:r w:rsidRPr="0034524C">
        <w:rPr>
          <w:rFonts w:ascii="Times New Roman" w:eastAsia="Calibri" w:hAnsi="Times New Roman" w:cs="Times New Roman"/>
          <w:sz w:val="24"/>
          <w:szCs w:val="24"/>
        </w:rPr>
        <w:tab/>
      </w:r>
      <w:r w:rsidRPr="0034524C">
        <w:rPr>
          <w:rFonts w:ascii="Times New Roman" w:eastAsia="Calibri" w:hAnsi="Times New Roman" w:cs="Times New Roman"/>
          <w:sz w:val="24"/>
          <w:szCs w:val="24"/>
        </w:rPr>
        <w:tab/>
      </w:r>
      <w:r w:rsidRPr="0034524C">
        <w:rPr>
          <w:rFonts w:ascii="Times New Roman" w:eastAsia="Calibri" w:hAnsi="Times New Roman" w:cs="Times New Roman"/>
          <w:sz w:val="24"/>
          <w:szCs w:val="24"/>
        </w:rPr>
        <w:tab/>
      </w:r>
      <w:r w:rsidRPr="0034524C">
        <w:rPr>
          <w:rFonts w:ascii="Times New Roman" w:eastAsia="Calibri" w:hAnsi="Times New Roman" w:cs="Times New Roman"/>
          <w:sz w:val="20"/>
          <w:szCs w:val="20"/>
        </w:rPr>
        <w:t>NW458E</w:t>
      </w:r>
    </w:p>
    <w:p w:rsidR="00EC247F" w:rsidRPr="0050274D" w:rsidRDefault="00EC247F">
      <w:pPr>
        <w:rPr>
          <w:rFonts w:ascii="Times New Roman" w:hAnsi="Times New Roman" w:cs="Times New Roman"/>
          <w:b/>
          <w:sz w:val="24"/>
          <w:szCs w:val="24"/>
        </w:rPr>
      </w:pPr>
      <w:r>
        <w:rPr>
          <w:rFonts w:ascii="Times New Roman" w:hAnsi="Times New Roman" w:cs="Times New Roman"/>
          <w:sz w:val="28"/>
          <w:szCs w:val="28"/>
        </w:rPr>
        <w:tab/>
      </w:r>
      <w:r w:rsidRPr="0050274D">
        <w:rPr>
          <w:rFonts w:ascii="Times New Roman" w:hAnsi="Times New Roman" w:cs="Times New Roman"/>
          <w:b/>
          <w:sz w:val="24"/>
          <w:szCs w:val="24"/>
        </w:rPr>
        <w:t>Responses:</w:t>
      </w:r>
    </w:p>
    <w:p w:rsidR="00B76169" w:rsidRDefault="00EC247F" w:rsidP="00976C12">
      <w:pPr>
        <w:pStyle w:val="ListParagraph"/>
        <w:numPr>
          <w:ilvl w:val="0"/>
          <w:numId w:val="1"/>
        </w:numPr>
        <w:rPr>
          <w:rFonts w:ascii="Times New Roman" w:hAnsi="Times New Roman" w:cs="Times New Roman"/>
          <w:sz w:val="24"/>
          <w:szCs w:val="24"/>
        </w:rPr>
      </w:pPr>
      <w:r w:rsidRPr="0050274D">
        <w:rPr>
          <w:rFonts w:ascii="Times New Roman" w:hAnsi="Times New Roman" w:cs="Times New Roman"/>
          <w:sz w:val="24"/>
          <w:szCs w:val="24"/>
        </w:rPr>
        <w:t xml:space="preserve">(a) – (e) The information for these questions is not readily available </w:t>
      </w:r>
      <w:r w:rsidR="00C50922" w:rsidRPr="0050274D">
        <w:rPr>
          <w:rFonts w:ascii="Times New Roman" w:hAnsi="Times New Roman" w:cs="Times New Roman"/>
          <w:sz w:val="24"/>
          <w:szCs w:val="24"/>
        </w:rPr>
        <w:t>from</w:t>
      </w:r>
      <w:r w:rsidRPr="0050274D">
        <w:rPr>
          <w:rFonts w:ascii="Times New Roman" w:hAnsi="Times New Roman" w:cs="Times New Roman"/>
          <w:sz w:val="24"/>
          <w:szCs w:val="24"/>
        </w:rPr>
        <w:t xml:space="preserve"> the Department of Basic Education (DBE) and has been requested from Provincial Education Departments (PEDs).</w:t>
      </w:r>
    </w:p>
    <w:p w:rsidR="00976C12" w:rsidRPr="00976C12" w:rsidRDefault="00976C12" w:rsidP="00976C12">
      <w:pPr>
        <w:ind w:left="720"/>
        <w:rPr>
          <w:rFonts w:ascii="Times New Roman" w:hAnsi="Times New Roman" w:cs="Times New Roman"/>
          <w:sz w:val="24"/>
          <w:szCs w:val="24"/>
        </w:rPr>
      </w:pPr>
      <w:r>
        <w:rPr>
          <w:rFonts w:ascii="Times New Roman" w:hAnsi="Times New Roman" w:cs="Times New Roman"/>
          <w:sz w:val="24"/>
          <w:szCs w:val="24"/>
        </w:rPr>
        <w:t>(1)(f) SASL CAPS documents and teacher files were sent to PEDs as follows:</w:t>
      </w:r>
    </w:p>
    <w:tbl>
      <w:tblPr>
        <w:tblStyle w:val="TableGrid"/>
        <w:tblW w:w="0" w:type="auto"/>
        <w:tblInd w:w="1080" w:type="dxa"/>
        <w:tblLook w:val="04A0" w:firstRow="1" w:lastRow="0" w:firstColumn="1" w:lastColumn="0" w:noHBand="0" w:noVBand="1"/>
      </w:tblPr>
      <w:tblGrid>
        <w:gridCol w:w="1061"/>
        <w:gridCol w:w="1824"/>
        <w:gridCol w:w="1381"/>
        <w:gridCol w:w="1381"/>
        <w:gridCol w:w="1381"/>
      </w:tblGrid>
      <w:tr w:rsidR="00B76169" w:rsidTr="00B76169">
        <w:tc>
          <w:tcPr>
            <w:tcW w:w="1061" w:type="dxa"/>
          </w:tcPr>
          <w:p w:rsidR="00C50922" w:rsidRPr="0050274D" w:rsidRDefault="00C50922" w:rsidP="00B76169">
            <w:pPr>
              <w:pStyle w:val="ListParagraph"/>
              <w:ind w:left="0"/>
              <w:rPr>
                <w:rFonts w:ascii="Times New Roman" w:hAnsi="Times New Roman" w:cs="Times New Roman"/>
                <w:b/>
                <w:sz w:val="20"/>
                <w:szCs w:val="20"/>
              </w:rPr>
            </w:pPr>
          </w:p>
          <w:p w:rsidR="00C50922" w:rsidRPr="0050274D" w:rsidRDefault="00C50922" w:rsidP="00B76169">
            <w:pPr>
              <w:pStyle w:val="ListParagraph"/>
              <w:ind w:left="0"/>
              <w:rPr>
                <w:rFonts w:ascii="Times New Roman" w:hAnsi="Times New Roman" w:cs="Times New Roman"/>
                <w:b/>
                <w:sz w:val="20"/>
                <w:szCs w:val="20"/>
              </w:rPr>
            </w:pPr>
          </w:p>
          <w:p w:rsidR="00C50922" w:rsidRPr="0050274D" w:rsidRDefault="00C50922" w:rsidP="00B76169">
            <w:pPr>
              <w:pStyle w:val="ListParagraph"/>
              <w:ind w:left="0"/>
              <w:rPr>
                <w:rFonts w:ascii="Times New Roman" w:hAnsi="Times New Roman" w:cs="Times New Roman"/>
                <w:b/>
                <w:sz w:val="20"/>
                <w:szCs w:val="20"/>
              </w:rPr>
            </w:pPr>
          </w:p>
          <w:p w:rsidR="00B76169" w:rsidRPr="0050274D" w:rsidRDefault="00B76169" w:rsidP="00B76169">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Province</w:t>
            </w:r>
          </w:p>
        </w:tc>
        <w:tc>
          <w:tcPr>
            <w:tcW w:w="1824" w:type="dxa"/>
          </w:tcPr>
          <w:p w:rsidR="00C50922" w:rsidRPr="0050274D" w:rsidRDefault="00C50922" w:rsidP="00B76169">
            <w:pPr>
              <w:pStyle w:val="ListParagraph"/>
              <w:ind w:left="0"/>
              <w:rPr>
                <w:rFonts w:ascii="Times New Roman" w:hAnsi="Times New Roman" w:cs="Times New Roman"/>
                <w:b/>
                <w:sz w:val="20"/>
                <w:szCs w:val="20"/>
              </w:rPr>
            </w:pPr>
          </w:p>
          <w:p w:rsidR="00B76169" w:rsidRPr="0050274D" w:rsidRDefault="00B76169" w:rsidP="00B76169">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(1)(f)</w:t>
            </w:r>
          </w:p>
          <w:p w:rsidR="00B76169" w:rsidRPr="0050274D" w:rsidRDefault="00B76169" w:rsidP="00B76169">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Foundation Phase</w:t>
            </w:r>
          </w:p>
        </w:tc>
        <w:tc>
          <w:tcPr>
            <w:tcW w:w="1381" w:type="dxa"/>
          </w:tcPr>
          <w:p w:rsidR="00C50922" w:rsidRPr="0050274D" w:rsidRDefault="00C50922" w:rsidP="00C50922">
            <w:pPr>
              <w:pStyle w:val="ListParagraph"/>
              <w:ind w:left="0"/>
              <w:rPr>
                <w:rFonts w:ascii="Times New Roman" w:hAnsi="Times New Roman" w:cs="Times New Roman"/>
                <w:b/>
                <w:sz w:val="20"/>
                <w:szCs w:val="20"/>
              </w:rPr>
            </w:pPr>
          </w:p>
          <w:p w:rsidR="00B76169" w:rsidRPr="0050274D" w:rsidRDefault="00B76169" w:rsidP="00C50922">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(1)(f)</w:t>
            </w:r>
          </w:p>
          <w:p w:rsidR="00B76169" w:rsidRPr="0050274D" w:rsidRDefault="00B76169" w:rsidP="00C50922">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Intermediate Phase</w:t>
            </w:r>
          </w:p>
        </w:tc>
        <w:tc>
          <w:tcPr>
            <w:tcW w:w="1381" w:type="dxa"/>
          </w:tcPr>
          <w:p w:rsidR="00C50922" w:rsidRPr="0050274D" w:rsidRDefault="00C50922" w:rsidP="00C50922">
            <w:pPr>
              <w:pStyle w:val="ListParagraph"/>
              <w:ind w:left="0"/>
              <w:rPr>
                <w:rFonts w:ascii="Times New Roman" w:hAnsi="Times New Roman" w:cs="Times New Roman"/>
                <w:b/>
                <w:sz w:val="20"/>
                <w:szCs w:val="20"/>
              </w:rPr>
            </w:pPr>
          </w:p>
          <w:p w:rsidR="00B76169" w:rsidRPr="0050274D" w:rsidRDefault="00B76169" w:rsidP="00C50922">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(1)(f)</w:t>
            </w:r>
          </w:p>
          <w:p w:rsidR="00B76169" w:rsidRPr="0050274D" w:rsidRDefault="00B76169" w:rsidP="00C50922">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Senior Phase</w:t>
            </w:r>
          </w:p>
        </w:tc>
        <w:tc>
          <w:tcPr>
            <w:tcW w:w="1381" w:type="dxa"/>
          </w:tcPr>
          <w:p w:rsidR="00B76169" w:rsidRPr="0050274D" w:rsidRDefault="00B76169" w:rsidP="00C50922">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(1)(f)</w:t>
            </w:r>
          </w:p>
          <w:p w:rsidR="00B76169" w:rsidRPr="0050274D" w:rsidRDefault="00B76169" w:rsidP="00C50922">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Further Education &amp; Training</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EC</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45</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26</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23</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10</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FS</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41</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13</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12</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GP</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89</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48</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44</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22</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KZN</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102</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59</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50</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20</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LP</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61</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18</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38</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5</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MP</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42</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21</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18</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NC</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13</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6</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4</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NW</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30</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9</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13</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3</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sz w:val="20"/>
                <w:szCs w:val="20"/>
              </w:rPr>
            </w:pPr>
            <w:r w:rsidRPr="0050274D">
              <w:rPr>
                <w:rFonts w:ascii="Times New Roman" w:hAnsi="Times New Roman" w:cs="Times New Roman"/>
                <w:sz w:val="20"/>
                <w:szCs w:val="20"/>
              </w:rPr>
              <w:t>WC</w:t>
            </w:r>
          </w:p>
        </w:tc>
        <w:tc>
          <w:tcPr>
            <w:tcW w:w="1824"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45</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22</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27</w:t>
            </w:r>
          </w:p>
        </w:tc>
        <w:tc>
          <w:tcPr>
            <w:tcW w:w="1381" w:type="dxa"/>
          </w:tcPr>
          <w:p w:rsidR="00B76169" w:rsidRPr="0050274D" w:rsidRDefault="00976C12" w:rsidP="00B76169">
            <w:pPr>
              <w:pStyle w:val="ListParagraph"/>
              <w:ind w:left="0"/>
              <w:rPr>
                <w:rFonts w:ascii="Times New Roman" w:hAnsi="Times New Roman" w:cs="Times New Roman"/>
                <w:sz w:val="20"/>
                <w:szCs w:val="20"/>
              </w:rPr>
            </w:pPr>
            <w:r>
              <w:rPr>
                <w:rFonts w:ascii="Times New Roman" w:hAnsi="Times New Roman" w:cs="Times New Roman"/>
                <w:sz w:val="20"/>
                <w:szCs w:val="20"/>
              </w:rPr>
              <w:t>8</w:t>
            </w:r>
          </w:p>
        </w:tc>
      </w:tr>
      <w:tr w:rsidR="00B76169" w:rsidTr="00B76169">
        <w:tc>
          <w:tcPr>
            <w:tcW w:w="1061" w:type="dxa"/>
          </w:tcPr>
          <w:p w:rsidR="00B76169" w:rsidRPr="0050274D" w:rsidRDefault="00B76169" w:rsidP="00B76169">
            <w:pPr>
              <w:pStyle w:val="ListParagraph"/>
              <w:ind w:left="0"/>
              <w:rPr>
                <w:rFonts w:ascii="Times New Roman" w:hAnsi="Times New Roman" w:cs="Times New Roman"/>
                <w:b/>
                <w:sz w:val="20"/>
                <w:szCs w:val="20"/>
              </w:rPr>
            </w:pPr>
            <w:r w:rsidRPr="0050274D">
              <w:rPr>
                <w:rFonts w:ascii="Times New Roman" w:hAnsi="Times New Roman" w:cs="Times New Roman"/>
                <w:b/>
                <w:sz w:val="20"/>
                <w:szCs w:val="20"/>
              </w:rPr>
              <w:t>Total</w:t>
            </w:r>
          </w:p>
        </w:tc>
        <w:tc>
          <w:tcPr>
            <w:tcW w:w="1824" w:type="dxa"/>
          </w:tcPr>
          <w:p w:rsidR="00B76169" w:rsidRPr="0050274D" w:rsidRDefault="00976C12" w:rsidP="00B76169">
            <w:pPr>
              <w:pStyle w:val="ListParagraph"/>
              <w:ind w:left="0"/>
              <w:rPr>
                <w:rFonts w:ascii="Times New Roman" w:hAnsi="Times New Roman" w:cs="Times New Roman"/>
                <w:b/>
                <w:sz w:val="20"/>
                <w:szCs w:val="20"/>
              </w:rPr>
            </w:pPr>
            <w:r>
              <w:rPr>
                <w:rFonts w:ascii="Times New Roman" w:hAnsi="Times New Roman" w:cs="Times New Roman"/>
                <w:b/>
                <w:sz w:val="20"/>
                <w:szCs w:val="20"/>
              </w:rPr>
              <w:t>468</w:t>
            </w:r>
          </w:p>
        </w:tc>
        <w:tc>
          <w:tcPr>
            <w:tcW w:w="1381" w:type="dxa"/>
          </w:tcPr>
          <w:p w:rsidR="00B76169" w:rsidRPr="0050274D" w:rsidRDefault="00976C12" w:rsidP="00B76169">
            <w:pPr>
              <w:pStyle w:val="ListParagraph"/>
              <w:ind w:left="0"/>
              <w:rPr>
                <w:rFonts w:ascii="Times New Roman" w:hAnsi="Times New Roman" w:cs="Times New Roman"/>
                <w:b/>
                <w:sz w:val="20"/>
                <w:szCs w:val="20"/>
              </w:rPr>
            </w:pPr>
            <w:r>
              <w:rPr>
                <w:rFonts w:ascii="Times New Roman" w:hAnsi="Times New Roman" w:cs="Times New Roman"/>
                <w:b/>
                <w:sz w:val="20"/>
                <w:szCs w:val="20"/>
              </w:rPr>
              <w:t>222</w:t>
            </w:r>
          </w:p>
        </w:tc>
        <w:tc>
          <w:tcPr>
            <w:tcW w:w="1381" w:type="dxa"/>
          </w:tcPr>
          <w:p w:rsidR="00B76169" w:rsidRPr="0050274D" w:rsidRDefault="00976C12" w:rsidP="00B76169">
            <w:pPr>
              <w:pStyle w:val="ListParagraph"/>
              <w:ind w:left="0"/>
              <w:rPr>
                <w:rFonts w:ascii="Times New Roman" w:hAnsi="Times New Roman" w:cs="Times New Roman"/>
                <w:b/>
                <w:sz w:val="20"/>
                <w:szCs w:val="20"/>
              </w:rPr>
            </w:pPr>
            <w:r>
              <w:rPr>
                <w:rFonts w:ascii="Times New Roman" w:hAnsi="Times New Roman" w:cs="Times New Roman"/>
                <w:b/>
                <w:sz w:val="20"/>
                <w:szCs w:val="20"/>
              </w:rPr>
              <w:t>231</w:t>
            </w:r>
          </w:p>
        </w:tc>
        <w:tc>
          <w:tcPr>
            <w:tcW w:w="1381" w:type="dxa"/>
          </w:tcPr>
          <w:p w:rsidR="00B76169" w:rsidRPr="0050274D" w:rsidRDefault="00976C12" w:rsidP="00B76169">
            <w:pPr>
              <w:pStyle w:val="ListParagraph"/>
              <w:ind w:left="0"/>
              <w:rPr>
                <w:rFonts w:ascii="Times New Roman" w:hAnsi="Times New Roman" w:cs="Times New Roman"/>
                <w:b/>
                <w:sz w:val="20"/>
                <w:szCs w:val="20"/>
              </w:rPr>
            </w:pPr>
            <w:r>
              <w:rPr>
                <w:rFonts w:ascii="Times New Roman" w:hAnsi="Times New Roman" w:cs="Times New Roman"/>
                <w:b/>
                <w:sz w:val="20"/>
                <w:szCs w:val="20"/>
              </w:rPr>
              <w:t>87</w:t>
            </w:r>
          </w:p>
        </w:tc>
      </w:tr>
    </w:tbl>
    <w:p w:rsidR="00B76169" w:rsidRDefault="00B76169" w:rsidP="00B76169">
      <w:pPr>
        <w:pStyle w:val="ListParagraph"/>
        <w:ind w:left="1080"/>
        <w:rPr>
          <w:rFonts w:ascii="Arial" w:hAnsi="Arial" w:cs="Arial"/>
          <w:sz w:val="24"/>
          <w:szCs w:val="24"/>
        </w:rPr>
      </w:pPr>
    </w:p>
    <w:p w:rsidR="00EC247F" w:rsidRPr="0050274D" w:rsidRDefault="00EC247F" w:rsidP="00EC247F">
      <w:pPr>
        <w:pStyle w:val="ListParagraph"/>
        <w:numPr>
          <w:ilvl w:val="0"/>
          <w:numId w:val="1"/>
        </w:numPr>
        <w:rPr>
          <w:rFonts w:ascii="Times New Roman" w:hAnsi="Times New Roman" w:cs="Times New Roman"/>
          <w:sz w:val="24"/>
          <w:szCs w:val="24"/>
        </w:rPr>
      </w:pPr>
      <w:r w:rsidRPr="0050274D">
        <w:rPr>
          <w:rFonts w:ascii="Times New Roman" w:hAnsi="Times New Roman" w:cs="Times New Roman"/>
          <w:sz w:val="24"/>
          <w:szCs w:val="24"/>
        </w:rPr>
        <w:t>The information on this question is not readily available from DBE and it has been requested from PEDs.</w:t>
      </w:r>
    </w:p>
    <w:p w:rsidR="00EC247F" w:rsidRPr="0050274D" w:rsidRDefault="00EC247F" w:rsidP="00EC247F">
      <w:pPr>
        <w:pStyle w:val="ListParagraph"/>
        <w:numPr>
          <w:ilvl w:val="0"/>
          <w:numId w:val="1"/>
        </w:numPr>
        <w:rPr>
          <w:rFonts w:ascii="Times New Roman" w:hAnsi="Times New Roman" w:cs="Times New Roman"/>
          <w:sz w:val="24"/>
          <w:szCs w:val="24"/>
        </w:rPr>
      </w:pPr>
      <w:r w:rsidRPr="0050274D">
        <w:rPr>
          <w:rFonts w:ascii="Times New Roman" w:hAnsi="Times New Roman" w:cs="Times New Roman"/>
          <w:sz w:val="24"/>
          <w:szCs w:val="24"/>
        </w:rPr>
        <w:t>The information on this question is not readily available from DBE and it has been requested from PEDs.</w:t>
      </w:r>
    </w:p>
    <w:p w:rsidR="00EC247F" w:rsidRPr="0050274D" w:rsidRDefault="00EC247F" w:rsidP="00EC247F">
      <w:pPr>
        <w:pStyle w:val="ListParagraph"/>
        <w:numPr>
          <w:ilvl w:val="0"/>
          <w:numId w:val="1"/>
        </w:numPr>
        <w:rPr>
          <w:rFonts w:ascii="Times New Roman" w:hAnsi="Times New Roman" w:cs="Times New Roman"/>
          <w:sz w:val="24"/>
          <w:szCs w:val="24"/>
        </w:rPr>
      </w:pPr>
      <w:r w:rsidRPr="0050274D">
        <w:rPr>
          <w:rFonts w:ascii="Times New Roman" w:hAnsi="Times New Roman" w:cs="Times New Roman"/>
          <w:sz w:val="24"/>
          <w:szCs w:val="24"/>
        </w:rPr>
        <w:t>(a) DBE has developed Norms and Standards for the Resourcing of Inclusive Education, which are also applicable to schools for the Deaf, and these were approved by HEDCOM and CEM as Guidelines in 2017.</w:t>
      </w:r>
    </w:p>
    <w:p w:rsidR="00EC247F" w:rsidRPr="0050274D" w:rsidRDefault="00EC247F" w:rsidP="00EC247F">
      <w:pPr>
        <w:pStyle w:val="ListParagraph"/>
        <w:ind w:left="1080"/>
        <w:rPr>
          <w:rFonts w:ascii="Times New Roman" w:hAnsi="Times New Roman" w:cs="Times New Roman"/>
          <w:sz w:val="24"/>
          <w:szCs w:val="24"/>
        </w:rPr>
      </w:pPr>
      <w:r w:rsidRPr="0050274D">
        <w:rPr>
          <w:rFonts w:ascii="Times New Roman" w:hAnsi="Times New Roman" w:cs="Times New Roman"/>
          <w:sz w:val="24"/>
          <w:szCs w:val="24"/>
        </w:rPr>
        <w:t>(b) The Guidelines will be implemented with effect from the 2018/19 year.</w:t>
      </w:r>
    </w:p>
    <w:p w:rsidR="00B76169" w:rsidRPr="0050274D" w:rsidRDefault="00B76169" w:rsidP="00EC247F">
      <w:pPr>
        <w:pStyle w:val="ListParagraph"/>
        <w:ind w:left="1080"/>
        <w:rPr>
          <w:rFonts w:ascii="Times New Roman" w:hAnsi="Times New Roman" w:cs="Times New Roman"/>
          <w:sz w:val="24"/>
          <w:szCs w:val="24"/>
        </w:rPr>
      </w:pPr>
    </w:p>
    <w:p w:rsidR="00B76169" w:rsidRPr="0050274D" w:rsidRDefault="00B76169" w:rsidP="00EC247F">
      <w:pPr>
        <w:pStyle w:val="ListParagraph"/>
        <w:ind w:left="1080"/>
        <w:rPr>
          <w:rFonts w:ascii="Times New Roman" w:hAnsi="Times New Roman" w:cs="Times New Roman"/>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p>
    <w:p w:rsidR="00B76169" w:rsidRDefault="00B76169" w:rsidP="00EC247F">
      <w:pPr>
        <w:pStyle w:val="ListParagraph"/>
        <w:ind w:left="1080"/>
        <w:rPr>
          <w:rFonts w:ascii="Arial" w:hAnsi="Arial" w:cs="Arial"/>
          <w:sz w:val="24"/>
          <w:szCs w:val="24"/>
        </w:rPr>
      </w:pPr>
      <w:bookmarkStart w:id="0" w:name="_GoBack"/>
      <w:bookmarkEnd w:id="0"/>
    </w:p>
    <w:sectPr w:rsidR="00B7616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71" w:rsidRDefault="00AB1D71" w:rsidP="00C50922">
      <w:pPr>
        <w:spacing w:after="0" w:line="240" w:lineRule="auto"/>
      </w:pPr>
      <w:r>
        <w:separator/>
      </w:r>
    </w:p>
  </w:endnote>
  <w:endnote w:type="continuationSeparator" w:id="0">
    <w:p w:rsidR="00AB1D71" w:rsidRDefault="00AB1D71" w:rsidP="00C5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452724"/>
      <w:docPartObj>
        <w:docPartGallery w:val="Page Numbers (Bottom of Page)"/>
        <w:docPartUnique/>
      </w:docPartObj>
    </w:sdtPr>
    <w:sdtEndPr>
      <w:rPr>
        <w:noProof/>
      </w:rPr>
    </w:sdtEndPr>
    <w:sdtContent>
      <w:p w:rsidR="00C50922" w:rsidRDefault="00C50922">
        <w:pPr>
          <w:pStyle w:val="Footer"/>
          <w:jc w:val="center"/>
        </w:pPr>
        <w:r>
          <w:fldChar w:fldCharType="begin"/>
        </w:r>
        <w:r>
          <w:instrText xml:space="preserve"> PAGE   \* MERGEFORMAT </w:instrText>
        </w:r>
        <w:r>
          <w:fldChar w:fldCharType="separate"/>
        </w:r>
        <w:r w:rsidR="005410A4">
          <w:rPr>
            <w:noProof/>
          </w:rPr>
          <w:t>2</w:t>
        </w:r>
        <w:r>
          <w:rPr>
            <w:noProof/>
          </w:rPr>
          <w:fldChar w:fldCharType="end"/>
        </w:r>
      </w:p>
    </w:sdtContent>
  </w:sdt>
  <w:p w:rsidR="00C50922" w:rsidRDefault="00C5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71" w:rsidRDefault="00AB1D71" w:rsidP="00C50922">
      <w:pPr>
        <w:spacing w:after="0" w:line="240" w:lineRule="auto"/>
      </w:pPr>
      <w:r>
        <w:separator/>
      </w:r>
    </w:p>
  </w:footnote>
  <w:footnote w:type="continuationSeparator" w:id="0">
    <w:p w:rsidR="00AB1D71" w:rsidRDefault="00AB1D71" w:rsidP="00C50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25861"/>
    <w:multiLevelType w:val="hybridMultilevel"/>
    <w:tmpl w:val="B65A0EF2"/>
    <w:lvl w:ilvl="0" w:tplc="DB6C7F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1A0B7E"/>
    <w:rsid w:val="001E52C7"/>
    <w:rsid w:val="0020126E"/>
    <w:rsid w:val="00203A11"/>
    <w:rsid w:val="00226801"/>
    <w:rsid w:val="00236728"/>
    <w:rsid w:val="00240B13"/>
    <w:rsid w:val="0027063B"/>
    <w:rsid w:val="002C32A6"/>
    <w:rsid w:val="002D1513"/>
    <w:rsid w:val="002F4935"/>
    <w:rsid w:val="00310F5F"/>
    <w:rsid w:val="00341226"/>
    <w:rsid w:val="00343876"/>
    <w:rsid w:val="0034524C"/>
    <w:rsid w:val="003511EF"/>
    <w:rsid w:val="00356189"/>
    <w:rsid w:val="0037043F"/>
    <w:rsid w:val="003B39A7"/>
    <w:rsid w:val="003D1638"/>
    <w:rsid w:val="003D6B83"/>
    <w:rsid w:val="003F26D9"/>
    <w:rsid w:val="00400D7D"/>
    <w:rsid w:val="00405587"/>
    <w:rsid w:val="00430337"/>
    <w:rsid w:val="00445162"/>
    <w:rsid w:val="00445915"/>
    <w:rsid w:val="004460E6"/>
    <w:rsid w:val="004532C0"/>
    <w:rsid w:val="004A2F02"/>
    <w:rsid w:val="004B34AC"/>
    <w:rsid w:val="004E39FB"/>
    <w:rsid w:val="0050274D"/>
    <w:rsid w:val="00533F58"/>
    <w:rsid w:val="005410A4"/>
    <w:rsid w:val="005676F7"/>
    <w:rsid w:val="00570560"/>
    <w:rsid w:val="005827AF"/>
    <w:rsid w:val="0059663A"/>
    <w:rsid w:val="005C4AB6"/>
    <w:rsid w:val="00607436"/>
    <w:rsid w:val="00613631"/>
    <w:rsid w:val="00615A3B"/>
    <w:rsid w:val="00646D0A"/>
    <w:rsid w:val="00666324"/>
    <w:rsid w:val="00667A76"/>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76C12"/>
    <w:rsid w:val="00996F09"/>
    <w:rsid w:val="009B6115"/>
    <w:rsid w:val="009C2773"/>
    <w:rsid w:val="009D302C"/>
    <w:rsid w:val="00A20079"/>
    <w:rsid w:val="00A451EB"/>
    <w:rsid w:val="00A603D7"/>
    <w:rsid w:val="00A62005"/>
    <w:rsid w:val="00A666AB"/>
    <w:rsid w:val="00A7616C"/>
    <w:rsid w:val="00AB1D71"/>
    <w:rsid w:val="00AE1828"/>
    <w:rsid w:val="00B6783D"/>
    <w:rsid w:val="00B76169"/>
    <w:rsid w:val="00B81D4D"/>
    <w:rsid w:val="00BA70AC"/>
    <w:rsid w:val="00C00DC4"/>
    <w:rsid w:val="00C1402F"/>
    <w:rsid w:val="00C50922"/>
    <w:rsid w:val="00C90C8F"/>
    <w:rsid w:val="00D13D42"/>
    <w:rsid w:val="00D34C31"/>
    <w:rsid w:val="00D6328E"/>
    <w:rsid w:val="00D713FC"/>
    <w:rsid w:val="00D9276C"/>
    <w:rsid w:val="00D94B1F"/>
    <w:rsid w:val="00D97E99"/>
    <w:rsid w:val="00E16A38"/>
    <w:rsid w:val="00E34908"/>
    <w:rsid w:val="00E67F6F"/>
    <w:rsid w:val="00EA485B"/>
    <w:rsid w:val="00EC247F"/>
    <w:rsid w:val="00EC7F74"/>
    <w:rsid w:val="00EF5B30"/>
    <w:rsid w:val="00F11816"/>
    <w:rsid w:val="00F1302B"/>
    <w:rsid w:val="00F3651C"/>
    <w:rsid w:val="00F5012D"/>
    <w:rsid w:val="00F574BB"/>
    <w:rsid w:val="00F854F1"/>
    <w:rsid w:val="00F87FD6"/>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745A2-4460-4696-B354-BEC4608E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7F"/>
    <w:pPr>
      <w:ind w:left="720"/>
      <w:contextualSpacing/>
    </w:pPr>
  </w:style>
  <w:style w:type="table" w:styleId="TableGrid">
    <w:name w:val="Table Grid"/>
    <w:basedOn w:val="TableNormal"/>
    <w:uiPriority w:val="59"/>
    <w:rsid w:val="00B7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922"/>
  </w:style>
  <w:style w:type="paragraph" w:styleId="Footer">
    <w:name w:val="footer"/>
    <w:basedOn w:val="Normal"/>
    <w:link w:val="FooterChar"/>
    <w:uiPriority w:val="99"/>
    <w:unhideWhenUsed/>
    <w:rsid w:val="00C5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922"/>
  </w:style>
  <w:style w:type="paragraph" w:styleId="BalloonText">
    <w:name w:val="Balloon Text"/>
    <w:basedOn w:val="Normal"/>
    <w:link w:val="BalloonTextChar"/>
    <w:uiPriority w:val="99"/>
    <w:semiHidden/>
    <w:unhideWhenUsed/>
    <w:rsid w:val="00502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2018-02-26T14:17:00Z</cp:lastPrinted>
  <dcterms:created xsi:type="dcterms:W3CDTF">2018-02-26T14:56:00Z</dcterms:created>
  <dcterms:modified xsi:type="dcterms:W3CDTF">2018-03-09T04:29:00Z</dcterms:modified>
</cp:coreProperties>
</file>