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DE" w:rsidRPr="004B29BD" w:rsidRDefault="005848DE" w:rsidP="005848DE">
      <w:pPr>
        <w:jc w:val="center"/>
        <w:rPr>
          <w:rFonts w:cs="Arial"/>
          <w:b/>
          <w:bCs/>
          <w:sz w:val="32"/>
          <w:szCs w:val="32"/>
        </w:rPr>
      </w:pPr>
      <w:r w:rsidRPr="004B29BD">
        <w:rPr>
          <w:rFonts w:cs="Arial"/>
          <w:b/>
          <w:bCs/>
          <w:sz w:val="32"/>
          <w:szCs w:val="32"/>
        </w:rPr>
        <w:t>NATIONAL ASSEMBLY</w:t>
      </w:r>
    </w:p>
    <w:p w:rsidR="005848DE" w:rsidRPr="004B29BD" w:rsidRDefault="005848DE" w:rsidP="005848DE">
      <w:pPr>
        <w:spacing w:after="0"/>
        <w:jc w:val="both"/>
        <w:rPr>
          <w:rFonts w:cs="Arial"/>
          <w:b/>
          <w:sz w:val="32"/>
          <w:szCs w:val="32"/>
          <w:u w:val="single"/>
        </w:rPr>
      </w:pPr>
      <w:bookmarkStart w:id="0" w:name="_GoBack"/>
      <w:bookmarkEnd w:id="0"/>
      <w:r w:rsidRPr="004B29BD">
        <w:rPr>
          <w:rFonts w:cs="Arial"/>
          <w:b/>
          <w:bCs/>
          <w:sz w:val="32"/>
          <w:szCs w:val="32"/>
          <w:u w:val="single"/>
        </w:rPr>
        <w:t>QUESTION No.</w:t>
      </w:r>
      <w:r w:rsidRPr="004B29BD">
        <w:rPr>
          <w:rFonts w:cs="Arial"/>
          <w:b/>
          <w:sz w:val="32"/>
          <w:szCs w:val="32"/>
          <w:u w:val="single"/>
        </w:rPr>
        <w:t xml:space="preserve"> 436-2020 </w:t>
      </w:r>
    </w:p>
    <w:p w:rsidR="005848DE" w:rsidRPr="004B29BD" w:rsidRDefault="005848DE" w:rsidP="005848DE">
      <w:pPr>
        <w:spacing w:after="0"/>
        <w:jc w:val="both"/>
        <w:rPr>
          <w:rFonts w:cs="Arial"/>
          <w:b/>
          <w:bCs/>
          <w:sz w:val="32"/>
          <w:szCs w:val="32"/>
          <w:u w:val="single"/>
        </w:rPr>
      </w:pPr>
      <w:r w:rsidRPr="004B29BD">
        <w:rPr>
          <w:rFonts w:cs="Arial"/>
          <w:b/>
          <w:bCs/>
          <w:sz w:val="32"/>
          <w:szCs w:val="32"/>
          <w:u w:val="single"/>
        </w:rPr>
        <w:t xml:space="preserve">FOR WRITTE REPLY </w:t>
      </w:r>
    </w:p>
    <w:p w:rsidR="005848DE" w:rsidRPr="004B29BD" w:rsidRDefault="005848DE" w:rsidP="005848DE">
      <w:pPr>
        <w:spacing w:after="0"/>
        <w:jc w:val="both"/>
        <w:rPr>
          <w:rFonts w:cs="Arial"/>
          <w:b/>
          <w:color w:val="FF0000"/>
          <w:sz w:val="32"/>
          <w:szCs w:val="32"/>
        </w:rPr>
      </w:pPr>
      <w:r w:rsidRPr="004B29BD">
        <w:rPr>
          <w:rFonts w:cs="Arial"/>
          <w:b/>
          <w:bCs/>
          <w:sz w:val="32"/>
          <w:szCs w:val="32"/>
        </w:rPr>
        <w:t>INTERNAL QUESTION PAPER NO.4</w:t>
      </w:r>
      <w:r w:rsidRPr="004B29BD">
        <w:rPr>
          <w:rFonts w:cs="Arial"/>
          <w:b/>
          <w:sz w:val="32"/>
          <w:szCs w:val="32"/>
        </w:rPr>
        <w:t xml:space="preserve">-2021, DATE OF PUBLICATION 26 FEBRUARY 2021: </w:t>
      </w:r>
    </w:p>
    <w:p w:rsidR="005848DE" w:rsidRPr="004B29BD" w:rsidRDefault="005848DE" w:rsidP="005848DE">
      <w:pPr>
        <w:spacing w:after="0"/>
        <w:jc w:val="both"/>
        <w:rPr>
          <w:rFonts w:cs="Arial"/>
          <w:b/>
          <w:sz w:val="32"/>
          <w:szCs w:val="32"/>
        </w:rPr>
      </w:pPr>
      <w:r w:rsidRPr="004B29BD">
        <w:rPr>
          <w:rFonts w:cs="Arial"/>
          <w:b/>
          <w:bCs/>
          <w:sz w:val="32"/>
          <w:szCs w:val="32"/>
        </w:rPr>
        <w:t>“</w:t>
      </w:r>
      <w:r w:rsidRPr="004B29BD">
        <w:rPr>
          <w:rFonts w:cs="Arial"/>
          <w:b/>
          <w:sz w:val="32"/>
          <w:szCs w:val="32"/>
        </w:rPr>
        <w:t xml:space="preserve">Mr B S </w:t>
      </w:r>
      <w:proofErr w:type="spellStart"/>
      <w:r w:rsidRPr="004B29BD">
        <w:rPr>
          <w:rFonts w:cs="Arial"/>
          <w:b/>
          <w:sz w:val="32"/>
          <w:szCs w:val="32"/>
        </w:rPr>
        <w:t>Madlingozi</w:t>
      </w:r>
      <w:proofErr w:type="spellEnd"/>
      <w:r w:rsidRPr="004B29BD">
        <w:rPr>
          <w:rFonts w:cs="Arial"/>
          <w:b/>
          <w:sz w:val="32"/>
          <w:szCs w:val="32"/>
        </w:rPr>
        <w:t xml:space="preserve"> (EFF) to ask the Minister of Sport, Arts and Culture:</w:t>
      </w:r>
    </w:p>
    <w:p w:rsidR="005848DE" w:rsidRPr="004B29BD" w:rsidRDefault="005848DE" w:rsidP="005848DE">
      <w:pPr>
        <w:jc w:val="both"/>
        <w:rPr>
          <w:rFonts w:cs="Arial"/>
          <w:sz w:val="32"/>
          <w:szCs w:val="32"/>
        </w:rPr>
      </w:pPr>
      <w:r w:rsidRPr="004B29BD">
        <w:rPr>
          <w:rFonts w:cs="Arial"/>
          <w:sz w:val="32"/>
          <w:szCs w:val="32"/>
        </w:rPr>
        <w:t>Whether he has taken any steps to deal with the alleged racism in South African cricket since the revelations by a certain person (name furnished) on the manner that he was treated while playing for the South African national team; if not, why not; if so, what are the relevant details?</w:t>
      </w:r>
      <w:r w:rsidRPr="004B29BD">
        <w:rPr>
          <w:rFonts w:cs="Arial"/>
          <w:sz w:val="32"/>
          <w:szCs w:val="32"/>
        </w:rPr>
        <w:tab/>
        <w:t>NW491E</w:t>
      </w:r>
    </w:p>
    <w:p w:rsidR="005848DE" w:rsidRPr="004B29BD" w:rsidRDefault="005848DE" w:rsidP="005848DE">
      <w:pPr>
        <w:jc w:val="both"/>
        <w:rPr>
          <w:rFonts w:cs="Arial"/>
          <w:b/>
          <w:sz w:val="32"/>
          <w:szCs w:val="32"/>
        </w:rPr>
      </w:pPr>
      <w:r w:rsidRPr="004B29BD">
        <w:rPr>
          <w:rFonts w:cs="Arial"/>
          <w:b/>
          <w:sz w:val="32"/>
          <w:szCs w:val="32"/>
        </w:rPr>
        <w:t>REPLY</w:t>
      </w:r>
    </w:p>
    <w:p w:rsidR="005848DE" w:rsidRPr="004B29BD" w:rsidRDefault="005848DE" w:rsidP="005848DE">
      <w:pPr>
        <w:jc w:val="both"/>
        <w:rPr>
          <w:rFonts w:cs="Arial"/>
          <w:sz w:val="32"/>
          <w:szCs w:val="32"/>
        </w:rPr>
      </w:pPr>
      <w:r w:rsidRPr="004B29BD">
        <w:rPr>
          <w:rFonts w:cs="Arial"/>
          <w:sz w:val="32"/>
          <w:szCs w:val="32"/>
        </w:rPr>
        <w:t xml:space="preserve">Yes, I have engaged Cricket South Africa on the alleged racism in South African cricket.  To this end Cricket South Africa has indicated that it is taking restorative steps towards ensuring that all issues of discrimination brought up by former cricket players will indeed be attended to.  </w:t>
      </w:r>
    </w:p>
    <w:p w:rsidR="005848DE" w:rsidRPr="004B29BD" w:rsidRDefault="005848DE" w:rsidP="005848DE">
      <w:pPr>
        <w:jc w:val="both"/>
        <w:rPr>
          <w:rFonts w:cs="Arial"/>
          <w:sz w:val="32"/>
          <w:szCs w:val="32"/>
        </w:rPr>
      </w:pPr>
      <w:r w:rsidRPr="004B29BD">
        <w:rPr>
          <w:rFonts w:cs="Arial"/>
          <w:sz w:val="32"/>
          <w:szCs w:val="32"/>
        </w:rPr>
        <w:t xml:space="preserve">The Interim Board of Cricket South Africa has endorsed the rollout programme of the Social Justice and Nation Building Project and Mr. </w:t>
      </w:r>
      <w:proofErr w:type="spellStart"/>
      <w:r w:rsidRPr="004B29BD">
        <w:rPr>
          <w:rFonts w:cs="Arial"/>
          <w:sz w:val="32"/>
          <w:szCs w:val="32"/>
        </w:rPr>
        <w:t>Makhaya</w:t>
      </w:r>
      <w:proofErr w:type="spellEnd"/>
      <w:r w:rsidRPr="004B29BD">
        <w:rPr>
          <w:rFonts w:cs="Arial"/>
          <w:sz w:val="32"/>
          <w:szCs w:val="32"/>
        </w:rPr>
        <w:t xml:space="preserve"> </w:t>
      </w:r>
      <w:proofErr w:type="spellStart"/>
      <w:r w:rsidRPr="004B29BD">
        <w:rPr>
          <w:rFonts w:cs="Arial"/>
          <w:sz w:val="32"/>
          <w:szCs w:val="32"/>
        </w:rPr>
        <w:t>Ntini</w:t>
      </w:r>
      <w:proofErr w:type="spellEnd"/>
      <w:r w:rsidRPr="004B29BD">
        <w:rPr>
          <w:rFonts w:cs="Arial"/>
          <w:sz w:val="32"/>
          <w:szCs w:val="32"/>
        </w:rPr>
        <w:t xml:space="preserve"> remains an integral part of the rollout of this programme and the specific issues that he raised will be handled as part of the processes of the office of the ombudsperson.  </w:t>
      </w:r>
    </w:p>
    <w:p w:rsidR="005848DE" w:rsidRPr="004B29BD" w:rsidRDefault="005848DE" w:rsidP="005848DE">
      <w:pPr>
        <w:jc w:val="both"/>
        <w:rPr>
          <w:rFonts w:cs="Arial"/>
          <w:sz w:val="32"/>
          <w:szCs w:val="32"/>
        </w:rPr>
      </w:pPr>
      <w:r w:rsidRPr="004B29BD">
        <w:rPr>
          <w:rFonts w:cs="Arial"/>
          <w:sz w:val="32"/>
          <w:szCs w:val="32"/>
        </w:rPr>
        <w:t>Once ready, the Social Justice and Nation Building Project rollout process will begin with public hearings, which will culminate to a report and action plan by the Independent Cricket Ombudsman.</w:t>
      </w:r>
    </w:p>
    <w:p w:rsidR="005848DE" w:rsidRPr="004B29BD" w:rsidRDefault="005848DE" w:rsidP="005848DE">
      <w:pPr>
        <w:rPr>
          <w:rFonts w:cs="Arial"/>
          <w:sz w:val="32"/>
          <w:szCs w:val="32"/>
        </w:rPr>
      </w:pPr>
    </w:p>
    <w:p w:rsidR="006A33F5" w:rsidRDefault="00D504B1"/>
    <w:sectPr w:rsidR="006A33F5" w:rsidSect="00F56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8DE"/>
    <w:rsid w:val="005848DE"/>
    <w:rsid w:val="00BE5DFB"/>
    <w:rsid w:val="00D504B1"/>
    <w:rsid w:val="00F32270"/>
    <w:rsid w:val="00F565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DE"/>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2021-04-06T20:41:00Z</dcterms:created>
  <dcterms:modified xsi:type="dcterms:W3CDTF">2021-04-06T20:41:00Z</dcterms:modified>
</cp:coreProperties>
</file>