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5C44F1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Default="00063424" w:rsidP="00063424">
      <w:pPr>
        <w:jc w:val="center"/>
        <w:rPr>
          <w:rFonts w:ascii="Gill Sans MT" w:hAnsi="Gill Sans MT"/>
          <w:sz w:val="16"/>
          <w:szCs w:val="16"/>
        </w:rPr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7252FF" w:rsidRPr="007252FF" w:rsidRDefault="007252FF" w:rsidP="00373E57">
      <w:pPr>
        <w:jc w:val="center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373E57">
      <w:pPr>
        <w:jc w:val="center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 </w:t>
      </w:r>
      <w:r w:rsidR="00771EE9">
        <w:rPr>
          <w:rFonts w:ascii="Arial" w:hAnsi="Arial" w:cs="Arial"/>
          <w:b/>
        </w:rPr>
        <w:t>432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D76304" w:rsidRPr="00D76304" w:rsidRDefault="00771EE9" w:rsidP="00D7630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bCs/>
        </w:rPr>
        <w:t>432</w:t>
      </w:r>
      <w:r w:rsidR="00D76304" w:rsidRPr="00D76304">
        <w:rPr>
          <w:rFonts w:ascii="Arial" w:hAnsi="Arial" w:cs="Arial"/>
          <w:b/>
          <w:bCs/>
        </w:rPr>
        <w:t>     </w:t>
      </w:r>
      <w:r>
        <w:rPr>
          <w:rFonts w:ascii="Arial" w:hAnsi="Arial" w:cs="Arial"/>
          <w:b/>
          <w:bCs/>
        </w:rPr>
        <w:t>Ms NWA Mazzone (DA</w:t>
      </w:r>
      <w:r w:rsidR="00D76304" w:rsidRPr="00D76304">
        <w:rPr>
          <w:rFonts w:ascii="Arial" w:hAnsi="Arial" w:cs="Arial"/>
          <w:b/>
          <w:bCs/>
        </w:rPr>
        <w:t xml:space="preserve">) to ask the Minister of Public Enterprises: </w:t>
      </w:r>
    </w:p>
    <w:p w:rsidR="00771EE9" w:rsidRDefault="00D76304" w:rsidP="00771EE9">
      <w:pPr>
        <w:numPr>
          <w:ilvl w:val="0"/>
          <w:numId w:val="7"/>
        </w:num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D76304">
        <w:rPr>
          <w:rFonts w:ascii="Arial" w:hAnsi="Arial" w:cs="Arial"/>
        </w:rPr>
        <w:t xml:space="preserve">Whether </w:t>
      </w:r>
      <w:r w:rsidR="00771EE9">
        <w:rPr>
          <w:rFonts w:ascii="Arial" w:hAnsi="Arial" w:cs="Arial"/>
        </w:rPr>
        <w:t>a bailout and/or additional guarantees are under consideration for Denel; if not, what is the position in this regard; if so, what (a) are the reasons for the bailout and/or additional guarantees and (b) is the amount under consideration;</w:t>
      </w:r>
    </w:p>
    <w:p w:rsidR="00771EE9" w:rsidRDefault="00771EE9" w:rsidP="00771EE9">
      <w:pPr>
        <w:numPr>
          <w:ilvl w:val="0"/>
          <w:numId w:val="7"/>
        </w:num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Denel intends to expand its operations beyond weaponry; if so, (a) what are the reasons for the expansion in its operations and (b into which industry will it expand its operations;</w:t>
      </w:r>
    </w:p>
    <w:p w:rsidR="00771EE9" w:rsidRPr="00D76304" w:rsidRDefault="00771EE9" w:rsidP="00771EE9">
      <w:pPr>
        <w:numPr>
          <w:ilvl w:val="0"/>
          <w:numId w:val="7"/>
        </w:num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the expansion of its operations will require any additional financial support from the State; if not, what is the position in this regard; if so, what are the relevant details? CW46E</w:t>
      </w:r>
    </w:p>
    <w:p w:rsidR="00D76304" w:rsidRPr="00EA3DFB" w:rsidRDefault="00D76304" w:rsidP="00D76304">
      <w:pPr>
        <w:jc w:val="both"/>
        <w:rPr>
          <w:rFonts w:ascii="Arial" w:hAnsi="Arial" w:cs="Arial"/>
          <w:b/>
        </w:rPr>
      </w:pPr>
    </w:p>
    <w:p w:rsidR="0026535D" w:rsidRPr="0026535D" w:rsidRDefault="0026535D" w:rsidP="0026535D">
      <w:pPr>
        <w:jc w:val="both"/>
        <w:rPr>
          <w:rFonts w:ascii="Arial" w:hAnsi="Arial" w:cs="Arial"/>
          <w:bCs/>
          <w:lang w:val="en-GB"/>
        </w:rPr>
      </w:pPr>
    </w:p>
    <w:p w:rsidR="00FC103B" w:rsidRPr="0026535D" w:rsidRDefault="00373E57" w:rsidP="006C7F9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Reply:</w:t>
      </w:r>
    </w:p>
    <w:p w:rsidR="00FC103B" w:rsidRDefault="00FC103B" w:rsidP="006C7F97">
      <w:pPr>
        <w:jc w:val="both"/>
        <w:rPr>
          <w:rFonts w:ascii="Arial" w:hAnsi="Arial" w:cs="Arial"/>
          <w:bCs/>
        </w:rPr>
      </w:pPr>
    </w:p>
    <w:p w:rsidR="00E02586" w:rsidRDefault="0097033F" w:rsidP="00E02586">
      <w:pPr>
        <w:rPr>
          <w:rFonts w:ascii="Arial" w:hAnsi="Arial" w:cs="Arial"/>
          <w:b/>
        </w:rPr>
      </w:pPr>
      <w:r w:rsidRPr="0097033F">
        <w:rPr>
          <w:rFonts w:ascii="Arial" w:hAnsi="Arial" w:cs="Arial"/>
          <w:b/>
        </w:rPr>
        <w:t>The answers for the SOEs in my portfolio are as follows:</w:t>
      </w:r>
    </w:p>
    <w:p w:rsidR="00E02586" w:rsidRDefault="00E02586" w:rsidP="00E02586">
      <w:pPr>
        <w:rPr>
          <w:rFonts w:ascii="Arial" w:hAnsi="Arial" w:cs="Arial"/>
          <w:b/>
        </w:rPr>
      </w:pPr>
    </w:p>
    <w:p w:rsidR="006A7364" w:rsidRPr="001D73F4" w:rsidRDefault="006A7364" w:rsidP="006A7364">
      <w:pPr>
        <w:pStyle w:val="ListParagraph"/>
        <w:numPr>
          <w:ilvl w:val="0"/>
          <w:numId w:val="8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An application for funding to be allocated to Denel from the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contingency reserve announced by the Minister of Finance during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the 2019 Budget Speech has been made, with additional funding </w:t>
      </w:r>
      <w:r w:rsidRPr="001D73F4">
        <w:rPr>
          <w:rFonts w:ascii="Arial" w:hAnsi="Arial" w:cs="Arial"/>
          <w:color w:val="000000"/>
          <w:sz w:val="24"/>
          <w:szCs w:val="24"/>
        </w:rPr>
        <w:tab/>
        <w:t>requested over the Medium Term Expenditure Framework (MTEF).</w:t>
      </w:r>
    </w:p>
    <w:p w:rsidR="006A7364" w:rsidRPr="001D73F4" w:rsidRDefault="006A7364" w:rsidP="006A7364">
      <w:pPr>
        <w:pStyle w:val="ListParagraph"/>
        <w:numPr>
          <w:ilvl w:val="0"/>
          <w:numId w:val="9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Denel requires recapitalisation because of the liquidity challenges it </w:t>
      </w:r>
      <w:r w:rsidRPr="001D73F4">
        <w:rPr>
          <w:rFonts w:ascii="Arial" w:hAnsi="Arial" w:cs="Arial"/>
          <w:color w:val="000000"/>
          <w:sz w:val="24"/>
          <w:szCs w:val="24"/>
        </w:rPr>
        <w:tab/>
        <w:t>faces.</w:t>
      </w:r>
    </w:p>
    <w:p w:rsidR="006A7364" w:rsidRPr="001D73F4" w:rsidRDefault="006A7364" w:rsidP="006A7364">
      <w:pPr>
        <w:pStyle w:val="ListParagraph"/>
        <w:numPr>
          <w:ilvl w:val="0"/>
          <w:numId w:val="9"/>
        </w:numPr>
        <w:spacing w:after="0" w:line="240" w:lineRule="auto"/>
        <w:ind w:hanging="72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The amount of the total recapitalisation is still being considered by </w:t>
      </w:r>
      <w:r w:rsidRPr="001D73F4">
        <w:rPr>
          <w:rFonts w:ascii="Arial" w:hAnsi="Arial" w:cs="Arial"/>
          <w:color w:val="000000"/>
          <w:sz w:val="24"/>
          <w:szCs w:val="24"/>
        </w:rPr>
        <w:tab/>
        <w:t>Government.</w:t>
      </w:r>
    </w:p>
    <w:p w:rsidR="006A7364" w:rsidRPr="001D73F4" w:rsidRDefault="006A7364" w:rsidP="006A7364">
      <w:pPr>
        <w:pStyle w:val="ListParagraph"/>
        <w:spacing w:after="0" w:line="240" w:lineRule="auto"/>
        <w:ind w:hanging="86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>(2)(a) &amp; (b)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As per the South African Defence Review (2015), Denel is a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national security asset, with the primary purpose of designing,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developing, manufacturing and supporting defence matériel. In </w:t>
      </w:r>
      <w:r w:rsidRPr="001D73F4">
        <w:rPr>
          <w:rFonts w:ascii="Arial" w:hAnsi="Arial" w:cs="Arial"/>
          <w:color w:val="000000"/>
          <w:sz w:val="24"/>
          <w:szCs w:val="24"/>
        </w:rPr>
        <w:tab/>
        <w:t>addition, Denel is charged with:</w:t>
      </w:r>
    </w:p>
    <w:p w:rsidR="006A7364" w:rsidRPr="001D73F4" w:rsidRDefault="006A7364" w:rsidP="009F30C8">
      <w:pPr>
        <w:pStyle w:val="ListParagraph"/>
        <w:numPr>
          <w:ilvl w:val="1"/>
          <w:numId w:val="10"/>
        </w:numPr>
        <w:spacing w:after="0" w:line="240" w:lineRule="auto"/>
        <w:ind w:hanging="2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 xml:space="preserve">The custodianship of assigned sovereign or strategic </w:t>
      </w:r>
      <w:r w:rsidR="009F30C8">
        <w:rPr>
          <w:rFonts w:ascii="Arial" w:hAnsi="Arial" w:cs="Arial"/>
          <w:color w:val="000000"/>
          <w:sz w:val="24"/>
          <w:szCs w:val="24"/>
        </w:rPr>
        <w:tab/>
      </w:r>
      <w:r w:rsidRPr="001D73F4">
        <w:rPr>
          <w:rFonts w:ascii="Arial" w:hAnsi="Arial" w:cs="Arial"/>
          <w:color w:val="000000"/>
          <w:sz w:val="24"/>
          <w:szCs w:val="24"/>
        </w:rPr>
        <w:t xml:space="preserve">defence capabilities, technologies and abilities, inclusive of </w:t>
      </w:r>
      <w:r w:rsidR="009F30C8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1D73F4">
        <w:rPr>
          <w:rFonts w:ascii="Arial" w:hAnsi="Arial" w:cs="Arial"/>
          <w:color w:val="000000"/>
          <w:sz w:val="24"/>
          <w:szCs w:val="24"/>
        </w:rPr>
        <w:t xml:space="preserve">those that may be at risk, the loss of which would threaten </w:t>
      </w:r>
      <w:r w:rsidR="009F30C8">
        <w:rPr>
          <w:rFonts w:ascii="Arial" w:hAnsi="Arial" w:cs="Arial"/>
          <w:color w:val="000000"/>
          <w:sz w:val="24"/>
          <w:szCs w:val="24"/>
        </w:rPr>
        <w:tab/>
      </w:r>
      <w:r w:rsidRPr="001D73F4">
        <w:rPr>
          <w:rFonts w:ascii="Arial" w:hAnsi="Arial" w:cs="Arial"/>
          <w:color w:val="000000"/>
          <w:sz w:val="24"/>
          <w:szCs w:val="24"/>
        </w:rPr>
        <w:t>South Africa’s required defence capability.</w:t>
      </w:r>
    </w:p>
    <w:p w:rsidR="006A7364" w:rsidRPr="001D73F4" w:rsidRDefault="006A7364" w:rsidP="009F30C8">
      <w:pPr>
        <w:pStyle w:val="ListParagraph"/>
        <w:numPr>
          <w:ilvl w:val="1"/>
          <w:numId w:val="10"/>
        </w:numPr>
        <w:spacing w:after="0" w:line="240" w:lineRule="auto"/>
        <w:ind w:hanging="2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 xml:space="preserve">The design, development, manufacture and support of </w:t>
      </w:r>
      <w:r w:rsidR="009F30C8">
        <w:rPr>
          <w:rFonts w:ascii="Arial" w:hAnsi="Arial" w:cs="Arial"/>
          <w:color w:val="000000"/>
          <w:sz w:val="24"/>
          <w:szCs w:val="24"/>
        </w:rPr>
        <w:tab/>
      </w:r>
      <w:r w:rsidRPr="001D73F4">
        <w:rPr>
          <w:rFonts w:ascii="Arial" w:hAnsi="Arial" w:cs="Arial"/>
          <w:color w:val="000000"/>
          <w:sz w:val="24"/>
          <w:szCs w:val="24"/>
        </w:rPr>
        <w:t>important capabilities.</w:t>
      </w:r>
    </w:p>
    <w:p w:rsidR="006A7364" w:rsidRPr="001D73F4" w:rsidRDefault="006A7364" w:rsidP="006A7364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7364" w:rsidRPr="001D73F4" w:rsidRDefault="006A7364" w:rsidP="009F30C8">
      <w:pPr>
        <w:pStyle w:val="ListParagraph"/>
        <w:ind w:left="1418" w:hanging="862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ab/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Denel is busy with the implementation of a turnaround plan.  The strategy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was approved by the Board of Directors in February 2019 and is aligned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with the expectations of the shareholder.  The immediate focus will be on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disposing of non-core assets on an urgent basis and establishing strategic </w:t>
      </w:r>
      <w:r w:rsidRPr="001D73F4">
        <w:rPr>
          <w:rFonts w:ascii="Arial" w:hAnsi="Arial" w:cs="Arial"/>
          <w:color w:val="000000"/>
          <w:sz w:val="24"/>
          <w:szCs w:val="24"/>
        </w:rPr>
        <w:tab/>
        <w:t>equity partnerships across the various divisions of the company.</w:t>
      </w:r>
    </w:p>
    <w:p w:rsidR="006A7364" w:rsidRPr="001D73F4" w:rsidRDefault="006A7364" w:rsidP="006A7364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6A7364" w:rsidRPr="001D73F4" w:rsidRDefault="006A7364" w:rsidP="009F30C8">
      <w:pPr>
        <w:pStyle w:val="ListParagraph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Nevertheless, Denel is constantly exploring economically viable new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revenue streams as part of its profitable growth strategy as well as new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technologies to grow its business and technology base. These include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both technologies adjacent to its current product portfolio technologies and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new “green fields” technologies. Denel continues to and intends to further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grow its collaboration with local and international Universities and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research institutes. Some of the technology and expansion areas being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explored include security and cyber technology solutions, system of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system level integration capabilities, advanced software solutions and an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enhanced offering to the South African Police Service. </w:t>
      </w:r>
    </w:p>
    <w:p w:rsidR="006A7364" w:rsidRPr="001D73F4" w:rsidRDefault="006A7364" w:rsidP="006A7364">
      <w:pPr>
        <w:pStyle w:val="ListParagraph"/>
        <w:jc w:val="both"/>
        <w:rPr>
          <w:rFonts w:ascii="Arial" w:hAnsi="Arial" w:cs="Arial"/>
          <w:color w:val="000000"/>
          <w:sz w:val="24"/>
          <w:szCs w:val="24"/>
        </w:rPr>
      </w:pPr>
    </w:p>
    <w:p w:rsidR="006A7364" w:rsidRPr="001D73F4" w:rsidRDefault="006A7364" w:rsidP="009F30C8">
      <w:pPr>
        <w:pStyle w:val="ListParagraph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Denel is one of the few, if not the only, level 5 System integration </w:t>
      </w:r>
      <w:r w:rsidRPr="001D73F4">
        <w:rPr>
          <w:rFonts w:ascii="Arial" w:hAnsi="Arial" w:cs="Arial"/>
          <w:color w:val="000000"/>
          <w:sz w:val="24"/>
          <w:szCs w:val="24"/>
        </w:rPr>
        <w:tab/>
        <w:t xml:space="preserve">capability for Military solutions in South Africa. Denel intends to play an </w:t>
      </w:r>
      <w:r w:rsidRPr="001D73F4">
        <w:rPr>
          <w:rFonts w:ascii="Arial" w:hAnsi="Arial" w:cs="Arial"/>
          <w:color w:val="000000"/>
          <w:sz w:val="24"/>
          <w:szCs w:val="24"/>
        </w:rPr>
        <w:tab/>
        <w:t>active role in 4th Industrial revolution solutions in South Africa.</w:t>
      </w:r>
    </w:p>
    <w:p w:rsidR="006A7364" w:rsidRPr="001D73F4" w:rsidRDefault="006A7364" w:rsidP="006A7364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7364" w:rsidRPr="001D73F4" w:rsidRDefault="006A7364" w:rsidP="006A7364">
      <w:pPr>
        <w:pStyle w:val="ListParagraph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A7364" w:rsidRPr="001D73F4" w:rsidRDefault="006A7364" w:rsidP="006A7364">
      <w:pPr>
        <w:pStyle w:val="ListParagraph"/>
        <w:ind w:left="1276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1D73F4">
        <w:rPr>
          <w:rFonts w:ascii="Arial" w:hAnsi="Arial" w:cs="Arial"/>
          <w:color w:val="000000"/>
          <w:sz w:val="24"/>
          <w:szCs w:val="24"/>
        </w:rPr>
        <w:t>(3)</w:t>
      </w:r>
      <w:r w:rsidRPr="001D73F4">
        <w:rPr>
          <w:rFonts w:ascii="Arial" w:hAnsi="Arial" w:cs="Arial"/>
          <w:color w:val="000000"/>
          <w:sz w:val="24"/>
          <w:szCs w:val="24"/>
        </w:rPr>
        <w:tab/>
        <w:t>Denel’s expansion into new technology areas will be funded through a combination of self-funding projects and R&amp;D investments. No specific additional State funding is foreseen for this technology expansion.</w:t>
      </w:r>
    </w:p>
    <w:p w:rsidR="006A7364" w:rsidRPr="001D73F4" w:rsidRDefault="006A7364" w:rsidP="006A7364">
      <w:pPr>
        <w:ind w:left="360"/>
        <w:rPr>
          <w:rFonts w:ascii="Arial" w:hAnsi="Arial" w:cs="Arial"/>
          <w:color w:val="000000"/>
        </w:rPr>
      </w:pPr>
    </w:p>
    <w:p w:rsidR="00771EE9" w:rsidRPr="004140E1" w:rsidRDefault="00771EE9" w:rsidP="004140E1">
      <w:pPr>
        <w:jc w:val="both"/>
        <w:rPr>
          <w:rFonts w:ascii="Arial" w:hAnsi="Arial" w:cs="Arial"/>
        </w:rPr>
      </w:pPr>
    </w:p>
    <w:p w:rsidR="0026535D" w:rsidRPr="00D76304" w:rsidRDefault="0026535D" w:rsidP="0026535D">
      <w:pPr>
        <w:tabs>
          <w:tab w:val="left" w:pos="1701"/>
        </w:tabs>
        <w:ind w:left="1276" w:hanging="1276"/>
        <w:rPr>
          <w:rFonts w:ascii="Arial" w:hAnsi="Arial" w:cs="Arial"/>
          <w:lang w:val="en-GB"/>
        </w:rPr>
      </w:pPr>
    </w:p>
    <w:p w:rsidR="00D76304" w:rsidRDefault="00D76304" w:rsidP="00D76304">
      <w:pPr>
        <w:rPr>
          <w:color w:val="1F497D"/>
        </w:rPr>
      </w:pPr>
    </w:p>
    <w:sectPr w:rsidR="00D76304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E4" w:rsidRDefault="00FE59E4" w:rsidP="002F7B6C">
      <w:r>
        <w:separator/>
      </w:r>
    </w:p>
  </w:endnote>
  <w:endnote w:type="continuationSeparator" w:id="0">
    <w:p w:rsidR="00FE59E4" w:rsidRDefault="00FE59E4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FE59E4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E4" w:rsidRDefault="00FE59E4" w:rsidP="002F7B6C">
      <w:r>
        <w:separator/>
      </w:r>
    </w:p>
  </w:footnote>
  <w:footnote w:type="continuationSeparator" w:id="0">
    <w:p w:rsidR="00FE59E4" w:rsidRDefault="00FE59E4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34289"/>
    <w:multiLevelType w:val="hybridMultilevel"/>
    <w:tmpl w:val="0B3C4420"/>
    <w:lvl w:ilvl="0" w:tplc="731EB6B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B3BA7"/>
    <w:multiLevelType w:val="hybridMultilevel"/>
    <w:tmpl w:val="E92C00DE"/>
    <w:lvl w:ilvl="0" w:tplc="9328C84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6C4"/>
    <w:multiLevelType w:val="hybridMultilevel"/>
    <w:tmpl w:val="42E2615E"/>
    <w:lvl w:ilvl="0" w:tplc="731EB6B0">
      <w:start w:val="1"/>
      <w:numFmt w:val="decimal"/>
      <w:lvlText w:val="(%1)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37BA8"/>
    <w:rsid w:val="00053958"/>
    <w:rsid w:val="00063424"/>
    <w:rsid w:val="000761C1"/>
    <w:rsid w:val="00082DF7"/>
    <w:rsid w:val="00093C4D"/>
    <w:rsid w:val="000A6768"/>
    <w:rsid w:val="000B0078"/>
    <w:rsid w:val="000B0758"/>
    <w:rsid w:val="000B6C62"/>
    <w:rsid w:val="000C36EA"/>
    <w:rsid w:val="000D054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24E2"/>
    <w:rsid w:val="001835A6"/>
    <w:rsid w:val="00185E90"/>
    <w:rsid w:val="00187731"/>
    <w:rsid w:val="001A15FB"/>
    <w:rsid w:val="001A2020"/>
    <w:rsid w:val="001A63AA"/>
    <w:rsid w:val="001B58A0"/>
    <w:rsid w:val="001C5D73"/>
    <w:rsid w:val="001D6636"/>
    <w:rsid w:val="001D6AD9"/>
    <w:rsid w:val="001D73F4"/>
    <w:rsid w:val="001E36FF"/>
    <w:rsid w:val="001F68BA"/>
    <w:rsid w:val="00202E8D"/>
    <w:rsid w:val="00204BA5"/>
    <w:rsid w:val="00205793"/>
    <w:rsid w:val="002102C5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92E7A"/>
    <w:rsid w:val="002945C8"/>
    <w:rsid w:val="002A2992"/>
    <w:rsid w:val="002A4605"/>
    <w:rsid w:val="002C183F"/>
    <w:rsid w:val="002C219A"/>
    <w:rsid w:val="002C356F"/>
    <w:rsid w:val="002E237E"/>
    <w:rsid w:val="002E2DEB"/>
    <w:rsid w:val="002F564A"/>
    <w:rsid w:val="002F6546"/>
    <w:rsid w:val="002F7B6C"/>
    <w:rsid w:val="003022B2"/>
    <w:rsid w:val="00304D24"/>
    <w:rsid w:val="00335B3C"/>
    <w:rsid w:val="00344369"/>
    <w:rsid w:val="003502E6"/>
    <w:rsid w:val="00354FDF"/>
    <w:rsid w:val="00373E57"/>
    <w:rsid w:val="00375892"/>
    <w:rsid w:val="003828D9"/>
    <w:rsid w:val="0039441D"/>
    <w:rsid w:val="00397F90"/>
    <w:rsid w:val="003A0568"/>
    <w:rsid w:val="003A7F30"/>
    <w:rsid w:val="003E19BD"/>
    <w:rsid w:val="003E461F"/>
    <w:rsid w:val="003E4CFD"/>
    <w:rsid w:val="003E7544"/>
    <w:rsid w:val="003F04C2"/>
    <w:rsid w:val="004140E1"/>
    <w:rsid w:val="00421E67"/>
    <w:rsid w:val="004278AA"/>
    <w:rsid w:val="00470635"/>
    <w:rsid w:val="00471395"/>
    <w:rsid w:val="00485879"/>
    <w:rsid w:val="004A79C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234A"/>
    <w:rsid w:val="005A49C8"/>
    <w:rsid w:val="005B5054"/>
    <w:rsid w:val="005C2BD3"/>
    <w:rsid w:val="005C3BE9"/>
    <w:rsid w:val="005C44F1"/>
    <w:rsid w:val="005D4452"/>
    <w:rsid w:val="005E232A"/>
    <w:rsid w:val="00600858"/>
    <w:rsid w:val="00617391"/>
    <w:rsid w:val="00632C36"/>
    <w:rsid w:val="00634841"/>
    <w:rsid w:val="006522AE"/>
    <w:rsid w:val="00674548"/>
    <w:rsid w:val="00683DF1"/>
    <w:rsid w:val="00691516"/>
    <w:rsid w:val="00692C78"/>
    <w:rsid w:val="00693729"/>
    <w:rsid w:val="006A7364"/>
    <w:rsid w:val="006B1B03"/>
    <w:rsid w:val="006B6CAA"/>
    <w:rsid w:val="006C24C3"/>
    <w:rsid w:val="006C3A71"/>
    <w:rsid w:val="006C630D"/>
    <w:rsid w:val="006C63EE"/>
    <w:rsid w:val="006C7F97"/>
    <w:rsid w:val="006E017F"/>
    <w:rsid w:val="006E0341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70C6C"/>
    <w:rsid w:val="00771EE9"/>
    <w:rsid w:val="007721D8"/>
    <w:rsid w:val="007776BB"/>
    <w:rsid w:val="007821F5"/>
    <w:rsid w:val="00794BA1"/>
    <w:rsid w:val="007A0A55"/>
    <w:rsid w:val="007A205F"/>
    <w:rsid w:val="007A5976"/>
    <w:rsid w:val="007B3B7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D3098"/>
    <w:rsid w:val="008E0C4E"/>
    <w:rsid w:val="008F31BE"/>
    <w:rsid w:val="008F4E54"/>
    <w:rsid w:val="00900509"/>
    <w:rsid w:val="00933A9C"/>
    <w:rsid w:val="00935053"/>
    <w:rsid w:val="00956CC7"/>
    <w:rsid w:val="0097033F"/>
    <w:rsid w:val="00983134"/>
    <w:rsid w:val="00983745"/>
    <w:rsid w:val="009D0942"/>
    <w:rsid w:val="009D3ED9"/>
    <w:rsid w:val="009E4929"/>
    <w:rsid w:val="009F30C8"/>
    <w:rsid w:val="009F5322"/>
    <w:rsid w:val="009F6CDC"/>
    <w:rsid w:val="00A10673"/>
    <w:rsid w:val="00A13546"/>
    <w:rsid w:val="00A1552C"/>
    <w:rsid w:val="00A22CA5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AF747E"/>
    <w:rsid w:val="00B06002"/>
    <w:rsid w:val="00B21B4E"/>
    <w:rsid w:val="00B4224B"/>
    <w:rsid w:val="00B52D1A"/>
    <w:rsid w:val="00B64C51"/>
    <w:rsid w:val="00B65996"/>
    <w:rsid w:val="00B837BF"/>
    <w:rsid w:val="00B84C5C"/>
    <w:rsid w:val="00B91B50"/>
    <w:rsid w:val="00B95821"/>
    <w:rsid w:val="00B977DB"/>
    <w:rsid w:val="00BC2946"/>
    <w:rsid w:val="00BC46C6"/>
    <w:rsid w:val="00BD652C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673A6"/>
    <w:rsid w:val="00C9463B"/>
    <w:rsid w:val="00C95BA0"/>
    <w:rsid w:val="00CB5861"/>
    <w:rsid w:val="00CB5C46"/>
    <w:rsid w:val="00CB74D7"/>
    <w:rsid w:val="00CE514E"/>
    <w:rsid w:val="00CE6D28"/>
    <w:rsid w:val="00CF5106"/>
    <w:rsid w:val="00CF5D4B"/>
    <w:rsid w:val="00D042B8"/>
    <w:rsid w:val="00D15DA1"/>
    <w:rsid w:val="00D25ED9"/>
    <w:rsid w:val="00D301BD"/>
    <w:rsid w:val="00D37BD8"/>
    <w:rsid w:val="00D4715B"/>
    <w:rsid w:val="00D71D6C"/>
    <w:rsid w:val="00D72332"/>
    <w:rsid w:val="00D72B16"/>
    <w:rsid w:val="00D76304"/>
    <w:rsid w:val="00D80097"/>
    <w:rsid w:val="00D805A3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72CC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69D5"/>
    <w:rsid w:val="00F24B6C"/>
    <w:rsid w:val="00F33528"/>
    <w:rsid w:val="00F544FA"/>
    <w:rsid w:val="00F75EA0"/>
    <w:rsid w:val="00F80BD9"/>
    <w:rsid w:val="00F968DE"/>
    <w:rsid w:val="00FA4243"/>
    <w:rsid w:val="00FC103B"/>
    <w:rsid w:val="00FE59E4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6A736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786D-4085-4B33-84A8-6E4B8AF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2019-08-06T12:12:00Z</cp:lastPrinted>
  <dcterms:created xsi:type="dcterms:W3CDTF">2019-08-27T14:02:00Z</dcterms:created>
  <dcterms:modified xsi:type="dcterms:W3CDTF">2019-08-27T14:02:00Z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00000000BC095E7D7A071E45AEB31986C17B1DAB2437D900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