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28" w:rsidRDefault="00534DDA">
      <w:pPr>
        <w:spacing w:before="100" w:beforeAutospacing="1" w:after="100" w:afterAutospacing="1" w:line="240" w:lineRule="auto"/>
        <w:ind w:left="720" w:hanging="720"/>
        <w:jc w:val="center"/>
        <w:outlineLvl w:val="0"/>
        <w:rPr>
          <w:rFonts w:ascii="Calibri" w:eastAsia="Times New Roman" w:hAnsi="Calibri" w:cs="Times New Roman"/>
          <w:b/>
          <w:sz w:val="24"/>
          <w:szCs w:val="24"/>
        </w:rPr>
      </w:pPr>
      <w:r>
        <w:rPr>
          <w:rFonts w:ascii="Times New Roman" w:eastAsia="Times New Roman" w:hAnsi="Times New Roman" w:cs="Times New Roman"/>
          <w:noProof/>
          <w:sz w:val="24"/>
          <w:szCs w:val="24"/>
          <w:lang w:val="en-ZA" w:eastAsia="en-ZA"/>
        </w:rPr>
        <w:drawing>
          <wp:inline distT="0" distB="0" distL="0" distR="0">
            <wp:extent cx="946150" cy="971550"/>
            <wp:effectExtent l="0" t="0" r="6350" b="0"/>
            <wp:docPr id="5" name="Picture 5"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46150" cy="971550"/>
                    </a:xfrm>
                    <a:prstGeom prst="rect">
                      <a:avLst/>
                    </a:prstGeom>
                    <a:noFill/>
                    <a:ln>
                      <a:noFill/>
                    </a:ln>
                  </pic:spPr>
                </pic:pic>
              </a:graphicData>
            </a:graphic>
          </wp:inline>
        </w:drawing>
      </w:r>
    </w:p>
    <w:p w:rsidR="00137B28" w:rsidRDefault="00534DDA">
      <w:pPr>
        <w:spacing w:after="0" w:line="240" w:lineRule="auto"/>
        <w:jc w:val="center"/>
        <w:rPr>
          <w:rFonts w:ascii="Arial" w:eastAsia="Times New Roman" w:hAnsi="Arial" w:cs="Arial"/>
          <w:b/>
          <w:sz w:val="24"/>
          <w:szCs w:val="24"/>
        </w:rPr>
      </w:pPr>
      <w:r>
        <w:rPr>
          <w:rFonts w:ascii="Arial" w:eastAsia="Times New Roman" w:hAnsi="Arial" w:cs="Arial"/>
          <w:b/>
          <w:sz w:val="24"/>
          <w:szCs w:val="24"/>
        </w:rPr>
        <w:t>MINISTRY FOR COOPERATIVE GOVERNANCE AND TRADITIONAL AFFAIRS</w:t>
      </w:r>
    </w:p>
    <w:p w:rsidR="00137B28" w:rsidRDefault="00534DDA">
      <w:pPr>
        <w:pBdr>
          <w:bottom w:val="single" w:sz="6" w:space="1" w:color="auto"/>
        </w:pBdr>
        <w:spacing w:after="0" w:line="240" w:lineRule="auto"/>
        <w:jc w:val="center"/>
        <w:rPr>
          <w:rFonts w:ascii="Arial" w:eastAsia="Times New Roman" w:hAnsi="Arial" w:cs="Arial"/>
          <w:b/>
          <w:sz w:val="24"/>
          <w:szCs w:val="24"/>
        </w:rPr>
      </w:pPr>
      <w:r>
        <w:rPr>
          <w:rFonts w:ascii="Arial" w:eastAsia="Times New Roman" w:hAnsi="Arial" w:cs="Arial"/>
          <w:b/>
          <w:sz w:val="24"/>
          <w:szCs w:val="24"/>
        </w:rPr>
        <w:t>REPUBLIC OF SOUTH AFRICA</w:t>
      </w:r>
    </w:p>
    <w:p w:rsidR="00137B28" w:rsidRDefault="00137B28">
      <w:pPr>
        <w:pBdr>
          <w:bottom w:val="single" w:sz="6" w:space="1" w:color="auto"/>
        </w:pBdr>
        <w:spacing w:after="0" w:line="240" w:lineRule="auto"/>
        <w:jc w:val="center"/>
        <w:rPr>
          <w:rFonts w:ascii="Arial" w:eastAsia="Times New Roman" w:hAnsi="Arial" w:cs="Arial"/>
          <w:b/>
          <w:sz w:val="24"/>
          <w:szCs w:val="24"/>
        </w:rPr>
      </w:pPr>
    </w:p>
    <w:p w:rsidR="00137B28" w:rsidRDefault="00137B28">
      <w:pPr>
        <w:spacing w:after="0" w:line="360" w:lineRule="auto"/>
        <w:jc w:val="center"/>
        <w:rPr>
          <w:rFonts w:ascii="Arial" w:eastAsia="Times New Roman" w:hAnsi="Arial" w:cs="Arial"/>
          <w:sz w:val="16"/>
          <w:szCs w:val="16"/>
        </w:rPr>
      </w:pPr>
    </w:p>
    <w:p w:rsidR="00137B28" w:rsidRDefault="00534DDA">
      <w:pPr>
        <w:spacing w:after="0" w:line="360" w:lineRule="auto"/>
        <w:jc w:val="cente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 xml:space="preserve">NATIONAL </w:t>
      </w:r>
      <w:r w:rsidR="00402F18">
        <w:rPr>
          <w:rFonts w:ascii="Arial" w:eastAsia="Times New Roman" w:hAnsi="Arial" w:cs="Arial"/>
          <w:b/>
          <w:bCs/>
          <w:color w:val="000000"/>
          <w:sz w:val="24"/>
          <w:szCs w:val="24"/>
          <w:lang w:val="en-GB"/>
        </w:rPr>
        <w:t>ASSEMBLY</w:t>
      </w:r>
    </w:p>
    <w:p w:rsidR="00137B28" w:rsidRDefault="00534DDA">
      <w:pPr>
        <w:spacing w:after="0" w:line="360" w:lineRule="auto"/>
        <w:ind w:left="540" w:hanging="540"/>
        <w:jc w:val="center"/>
        <w:rPr>
          <w:rFonts w:ascii="Arial" w:eastAsia="Times New Roman" w:hAnsi="Arial" w:cs="Arial"/>
          <w:b/>
          <w:bCs/>
          <w:color w:val="000000"/>
          <w:sz w:val="24"/>
          <w:szCs w:val="24"/>
          <w:lang w:val="en-GB"/>
        </w:rPr>
      </w:pPr>
      <w:r>
        <w:rPr>
          <w:rFonts w:ascii="Arial" w:eastAsia="Times New Roman" w:hAnsi="Arial" w:cs="Arial"/>
          <w:b/>
          <w:bCs/>
          <w:color w:val="000000"/>
          <w:sz w:val="24"/>
          <w:szCs w:val="24"/>
          <w:lang w:val="en-GB"/>
        </w:rPr>
        <w:t>QUESTIONS FOR WRITTEN REPLY</w:t>
      </w:r>
    </w:p>
    <w:p w:rsidR="00137B28" w:rsidRDefault="00534DDA">
      <w:pPr>
        <w:spacing w:after="0" w:line="360" w:lineRule="auto"/>
        <w:jc w:val="center"/>
        <w:rPr>
          <w:rFonts w:ascii="Arial" w:eastAsia="Times New Roman" w:hAnsi="Arial" w:cs="Arial"/>
          <w:b/>
          <w:bCs/>
          <w:sz w:val="24"/>
          <w:szCs w:val="24"/>
        </w:rPr>
      </w:pPr>
      <w:r>
        <w:rPr>
          <w:rFonts w:ascii="Arial" w:eastAsia="Times New Roman" w:hAnsi="Arial" w:cs="Arial"/>
          <w:b/>
          <w:bCs/>
          <w:sz w:val="24"/>
          <w:szCs w:val="24"/>
        </w:rPr>
        <w:t>QUESTION NUMBER</w:t>
      </w:r>
      <w:bookmarkStart w:id="0" w:name="_Hlk19093376"/>
      <w:r>
        <w:rPr>
          <w:rFonts w:ascii="Arial" w:eastAsia="Times New Roman" w:hAnsi="Arial" w:cs="Arial"/>
          <w:b/>
          <w:bCs/>
          <w:sz w:val="24"/>
          <w:szCs w:val="24"/>
        </w:rPr>
        <w:t xml:space="preserve">: </w:t>
      </w:r>
      <w:bookmarkStart w:id="1" w:name="_Hlk25140787"/>
      <w:r w:rsidR="00402F18">
        <w:rPr>
          <w:rFonts w:ascii="Arial" w:eastAsia="Times New Roman" w:hAnsi="Arial" w:cs="Arial"/>
          <w:b/>
          <w:bCs/>
          <w:sz w:val="24"/>
          <w:szCs w:val="24"/>
        </w:rPr>
        <w:t>2021/</w:t>
      </w:r>
      <w:r>
        <w:rPr>
          <w:rFonts w:ascii="Arial" w:eastAsia="Times New Roman" w:hAnsi="Arial" w:cs="Arial"/>
          <w:b/>
          <w:bCs/>
          <w:sz w:val="24"/>
          <w:szCs w:val="24"/>
        </w:rPr>
        <w:t>431</w:t>
      </w:r>
    </w:p>
    <w:bookmarkEnd w:id="0"/>
    <w:bookmarkEnd w:id="1"/>
    <w:p w:rsidR="00137B28" w:rsidRDefault="00137B28">
      <w:pPr>
        <w:spacing w:before="100" w:beforeAutospacing="1" w:after="100" w:afterAutospacing="1" w:line="240" w:lineRule="auto"/>
        <w:ind w:left="709" w:hanging="709"/>
        <w:jc w:val="both"/>
        <w:rPr>
          <w:rFonts w:ascii="Arial" w:eastAsia="Times New Roman" w:hAnsi="Arial" w:cs="Arial"/>
          <w:b/>
          <w:sz w:val="24"/>
          <w:szCs w:val="24"/>
        </w:rPr>
      </w:pPr>
    </w:p>
    <w:p w:rsidR="00137B28" w:rsidRDefault="00534DDA" w:rsidP="00733492">
      <w:pPr>
        <w:spacing w:before="100" w:beforeAutospacing="1" w:after="100" w:afterAutospacing="1" w:line="360" w:lineRule="auto"/>
        <w:ind w:left="709" w:hanging="709"/>
        <w:jc w:val="both"/>
        <w:rPr>
          <w:rFonts w:ascii="Arial" w:eastAsia="Times New Roman" w:hAnsi="Arial" w:cs="Arial"/>
          <w:b/>
          <w:sz w:val="24"/>
          <w:szCs w:val="24"/>
        </w:rPr>
      </w:pPr>
      <w:r>
        <w:rPr>
          <w:rFonts w:ascii="Arial" w:eastAsia="Times New Roman" w:hAnsi="Arial" w:cs="Arial"/>
          <w:b/>
          <w:sz w:val="24"/>
          <w:szCs w:val="24"/>
        </w:rPr>
        <w:t>431.</w:t>
      </w:r>
      <w:r>
        <w:rPr>
          <w:rFonts w:ascii="Arial" w:eastAsia="Times New Roman" w:hAnsi="Arial" w:cs="Arial"/>
          <w:b/>
          <w:sz w:val="24"/>
          <w:szCs w:val="24"/>
        </w:rPr>
        <w:tab/>
      </w:r>
      <w:r w:rsidR="005950E1">
        <w:rPr>
          <w:rFonts w:ascii="Arial" w:eastAsia="Times New Roman" w:hAnsi="Arial" w:cs="Arial"/>
          <w:b/>
          <w:sz w:val="24"/>
          <w:szCs w:val="24"/>
        </w:rPr>
        <w:t>Mrs.</w:t>
      </w:r>
      <w:r>
        <w:rPr>
          <w:rFonts w:ascii="Arial" w:eastAsia="Times New Roman" w:hAnsi="Arial" w:cs="Arial"/>
          <w:b/>
          <w:sz w:val="24"/>
          <w:szCs w:val="24"/>
        </w:rPr>
        <w:t xml:space="preserve"> S M Mokgotho (EFF) to ask the Minister of Cooperative Governance and Traditional Affairs:</w:t>
      </w:r>
    </w:p>
    <w:p w:rsidR="00137B28" w:rsidRDefault="00534DDA" w:rsidP="00733492">
      <w:pPr>
        <w:spacing w:line="360" w:lineRule="auto"/>
        <w:ind w:left="709" w:right="-720"/>
        <w:jc w:val="both"/>
        <w:rPr>
          <w:rFonts w:ascii="Calibri" w:eastAsia="Calibri" w:hAnsi="Calibri" w:cs="Times New Roman"/>
          <w:b/>
          <w:bCs/>
          <w:sz w:val="24"/>
          <w:szCs w:val="24"/>
          <w:lang w:val="en-ZA"/>
        </w:rPr>
      </w:pPr>
      <w:r w:rsidRPr="00733492">
        <w:rPr>
          <w:rFonts w:ascii="Arial" w:eastAsia="Calibri" w:hAnsi="Arial" w:cs="Arial"/>
          <w:sz w:val="24"/>
          <w:szCs w:val="24"/>
          <w:lang w:val="en-ZA"/>
        </w:rPr>
        <w:t xml:space="preserve">Whether she has been informed that the Emfuleni Local Municipality in Gauteng has not been able to fix their dysfunctional sewerage system, resulting in health hazards for the residents of Sharpeville; if not, why not; if so, what engagements has she had with the specified municipality to ensure that the specified problems are fixed? </w:t>
      </w:r>
      <w:r w:rsidRPr="00733492">
        <w:rPr>
          <w:rFonts w:ascii="Arial" w:eastAsia="Calibri" w:hAnsi="Arial" w:cs="Arial"/>
          <w:i/>
          <w:sz w:val="24"/>
          <w:szCs w:val="24"/>
          <w:lang w:val="en-ZA"/>
        </w:rPr>
        <w:t>NW486E</w:t>
      </w:r>
      <w:r w:rsidRPr="00733492">
        <w:rPr>
          <w:rFonts w:ascii="Calibri" w:eastAsia="Calibri" w:hAnsi="Calibri" w:cs="Times New Roman"/>
          <w:b/>
          <w:bCs/>
          <w:sz w:val="24"/>
          <w:szCs w:val="24"/>
          <w:lang w:val="en-ZA"/>
        </w:rPr>
        <w:tab/>
      </w:r>
    </w:p>
    <w:p w:rsidR="00733492" w:rsidRDefault="00733492">
      <w:pPr>
        <w:rPr>
          <w:rFonts w:ascii="Calibri" w:eastAsia="Calibri" w:hAnsi="Calibri" w:cs="Times New Roman"/>
          <w:b/>
          <w:bCs/>
          <w:sz w:val="24"/>
          <w:szCs w:val="24"/>
          <w:lang w:val="en-ZA"/>
        </w:rPr>
      </w:pPr>
      <w:r>
        <w:rPr>
          <w:rFonts w:ascii="Calibri" w:eastAsia="Calibri" w:hAnsi="Calibri" w:cs="Times New Roman"/>
          <w:b/>
          <w:bCs/>
          <w:sz w:val="24"/>
          <w:szCs w:val="24"/>
          <w:lang w:val="en-ZA"/>
        </w:rPr>
        <w:br w:type="page"/>
      </w:r>
    </w:p>
    <w:p w:rsidR="0066144B" w:rsidRPr="0066144B" w:rsidRDefault="00534DDA" w:rsidP="0066144B">
      <w:pPr>
        <w:spacing w:after="0" w:line="360" w:lineRule="auto"/>
        <w:ind w:hanging="142"/>
        <w:jc w:val="both"/>
        <w:rPr>
          <w:rFonts w:ascii="Arial" w:eastAsia="Calibri" w:hAnsi="Arial" w:cs="Arial"/>
          <w:sz w:val="24"/>
          <w:szCs w:val="24"/>
          <w:lang w:val="en-ZA"/>
        </w:rPr>
      </w:pPr>
      <w:r w:rsidRPr="00733492">
        <w:rPr>
          <w:rFonts w:ascii="Arial" w:eastAsia="Calibri" w:hAnsi="Arial" w:cs="Arial"/>
          <w:b/>
          <w:bCs/>
          <w:sz w:val="24"/>
          <w:szCs w:val="24"/>
          <w:lang w:val="en-ZA"/>
        </w:rPr>
        <w:lastRenderedPageBreak/>
        <w:t>REPLY</w:t>
      </w:r>
      <w:r w:rsidR="00733492" w:rsidRPr="00733492">
        <w:rPr>
          <w:rFonts w:ascii="Arial" w:eastAsia="Calibri" w:hAnsi="Arial" w:cs="Arial"/>
          <w:b/>
          <w:bCs/>
          <w:sz w:val="24"/>
          <w:szCs w:val="24"/>
          <w:lang w:val="en-ZA"/>
        </w:rPr>
        <w:t>:</w:t>
      </w:r>
      <w:r w:rsidRPr="00733492">
        <w:rPr>
          <w:rFonts w:ascii="Calibri" w:eastAsia="Calibri" w:hAnsi="Calibri" w:cs="Times New Roman"/>
          <w:b/>
          <w:bCs/>
          <w:sz w:val="24"/>
          <w:szCs w:val="24"/>
          <w:lang w:val="en-ZA"/>
        </w:rPr>
        <w:t xml:space="preserve"> </w:t>
      </w:r>
    </w:p>
    <w:p w:rsidR="0066144B" w:rsidRDefault="0066144B" w:rsidP="0066144B">
      <w:pPr>
        <w:spacing w:after="0" w:line="360" w:lineRule="auto"/>
        <w:ind w:left="-142"/>
        <w:jc w:val="both"/>
        <w:rPr>
          <w:rFonts w:ascii="Calibri" w:eastAsia="Calibri" w:hAnsi="Calibri" w:cs="Times New Roman"/>
          <w:b/>
          <w:bCs/>
          <w:sz w:val="24"/>
          <w:szCs w:val="24"/>
          <w:lang w:val="en-ZA"/>
        </w:rPr>
      </w:pPr>
      <w:r w:rsidRPr="0066144B">
        <w:rPr>
          <w:rFonts w:ascii="Arial" w:eastAsia="Calibri" w:hAnsi="Arial" w:cs="Arial"/>
          <w:sz w:val="24"/>
          <w:szCs w:val="24"/>
          <w:lang w:val="en-ZA"/>
        </w:rPr>
        <w:t xml:space="preserve">Yes, I </w:t>
      </w:r>
      <w:r w:rsidR="0029492F">
        <w:rPr>
          <w:rFonts w:ascii="Arial" w:eastAsia="Calibri" w:hAnsi="Arial" w:cs="Arial"/>
          <w:sz w:val="24"/>
          <w:szCs w:val="24"/>
          <w:lang w:val="en-ZA"/>
        </w:rPr>
        <w:t xml:space="preserve">have received a briefing from the Gauteng department of COGTA on </w:t>
      </w:r>
      <w:r w:rsidRPr="0066144B">
        <w:rPr>
          <w:rFonts w:ascii="Arial" w:eastAsia="Calibri" w:hAnsi="Arial" w:cs="Arial"/>
          <w:sz w:val="24"/>
          <w:szCs w:val="24"/>
          <w:lang w:val="en-ZA"/>
        </w:rPr>
        <w:t xml:space="preserve">the sewer system challenges in the Emfuleni Municipality. </w:t>
      </w:r>
      <w:r w:rsidR="00F727F8" w:rsidRPr="00F727F8">
        <w:rPr>
          <w:rFonts w:ascii="Arial" w:eastAsia="Calibri" w:hAnsi="Arial" w:cs="Arial"/>
          <w:sz w:val="24"/>
          <w:szCs w:val="24"/>
          <w:lang w:val="en-ZA"/>
        </w:rPr>
        <w:t>The Emfuleni Municipality</w:t>
      </w:r>
      <w:r w:rsidR="00402F18">
        <w:rPr>
          <w:rFonts w:ascii="Arial" w:eastAsia="Calibri" w:hAnsi="Arial" w:cs="Arial"/>
          <w:sz w:val="24"/>
          <w:szCs w:val="24"/>
          <w:lang w:val="en-ZA"/>
        </w:rPr>
        <w:t>’s</w:t>
      </w:r>
      <w:r w:rsidR="00F727F8" w:rsidRPr="00F727F8">
        <w:rPr>
          <w:rFonts w:ascii="Arial" w:eastAsia="Calibri" w:hAnsi="Arial" w:cs="Arial"/>
          <w:sz w:val="24"/>
          <w:szCs w:val="24"/>
          <w:lang w:val="en-ZA"/>
        </w:rPr>
        <w:t xml:space="preserve"> sewerage system has had numerous and continues to have interventions to ensure that it is fully functional. Unfortunately</w:t>
      </w:r>
      <w:r w:rsidR="00402F18">
        <w:rPr>
          <w:rFonts w:ascii="Arial" w:eastAsia="Calibri" w:hAnsi="Arial" w:cs="Arial"/>
          <w:sz w:val="24"/>
          <w:szCs w:val="24"/>
          <w:lang w:val="en-ZA"/>
        </w:rPr>
        <w:t>,</w:t>
      </w:r>
      <w:r w:rsidR="00F727F8" w:rsidRPr="00F727F8">
        <w:rPr>
          <w:rFonts w:ascii="Arial" w:eastAsia="Calibri" w:hAnsi="Arial" w:cs="Arial"/>
          <w:sz w:val="24"/>
          <w:szCs w:val="24"/>
          <w:lang w:val="en-ZA"/>
        </w:rPr>
        <w:t xml:space="preserve"> due to ageing infrastructure, often these interment repairs result in other failures on the system in other areas, leading to the health hazards that are caused by the sewerage spillage.</w:t>
      </w:r>
    </w:p>
    <w:p w:rsidR="0066144B" w:rsidRDefault="0066144B" w:rsidP="0066144B">
      <w:pPr>
        <w:spacing w:after="0" w:line="360" w:lineRule="auto"/>
        <w:ind w:left="-142"/>
        <w:jc w:val="both"/>
        <w:rPr>
          <w:rFonts w:ascii="Calibri" w:eastAsia="Calibri" w:hAnsi="Calibri" w:cs="Times New Roman"/>
          <w:b/>
          <w:bCs/>
          <w:sz w:val="24"/>
          <w:szCs w:val="24"/>
          <w:lang w:val="en-ZA"/>
        </w:rPr>
      </w:pPr>
    </w:p>
    <w:p w:rsidR="0066144B" w:rsidRDefault="00E42B03" w:rsidP="0066144B">
      <w:pPr>
        <w:spacing w:after="0" w:line="360" w:lineRule="auto"/>
        <w:ind w:left="-142"/>
        <w:jc w:val="both"/>
        <w:rPr>
          <w:rFonts w:ascii="Calibri" w:eastAsia="Calibri" w:hAnsi="Calibri" w:cs="Times New Roman"/>
          <w:b/>
          <w:bCs/>
          <w:sz w:val="24"/>
          <w:szCs w:val="24"/>
          <w:lang w:val="en-ZA"/>
        </w:rPr>
      </w:pPr>
      <w:r>
        <w:rPr>
          <w:rFonts w:ascii="Arial" w:eastAsia="Calibri" w:hAnsi="Arial" w:cs="Arial"/>
          <w:sz w:val="24"/>
          <w:szCs w:val="24"/>
          <w:lang w:val="en-ZA"/>
        </w:rPr>
        <w:t>The Sharpeville area is serviced</w:t>
      </w:r>
      <w:r w:rsidR="00534DDA" w:rsidRPr="00733492">
        <w:rPr>
          <w:rFonts w:ascii="Arial" w:eastAsia="Calibri" w:hAnsi="Arial" w:cs="Arial"/>
          <w:sz w:val="24"/>
          <w:szCs w:val="24"/>
          <w:lang w:val="en-ZA"/>
        </w:rPr>
        <w:t xml:space="preserve"> through the </w:t>
      </w:r>
      <w:proofErr w:type="spellStart"/>
      <w:r w:rsidR="00534DDA" w:rsidRPr="00733492">
        <w:rPr>
          <w:rFonts w:ascii="Arial" w:eastAsia="Calibri" w:hAnsi="Arial" w:cs="Arial"/>
          <w:sz w:val="24"/>
          <w:szCs w:val="24"/>
          <w:lang w:val="en-ZA"/>
        </w:rPr>
        <w:t>Leeuwkuil</w:t>
      </w:r>
      <w:proofErr w:type="spellEnd"/>
      <w:r w:rsidR="00534DDA" w:rsidRPr="00733492">
        <w:rPr>
          <w:rFonts w:ascii="Arial" w:eastAsia="Calibri" w:hAnsi="Arial" w:cs="Arial"/>
          <w:sz w:val="24"/>
          <w:szCs w:val="24"/>
          <w:lang w:val="en-ZA"/>
        </w:rPr>
        <w:t xml:space="preserve"> Waste</w:t>
      </w:r>
      <w:r w:rsidR="0066144B">
        <w:rPr>
          <w:rFonts w:ascii="Arial" w:eastAsia="Calibri" w:hAnsi="Arial" w:cs="Arial"/>
          <w:sz w:val="24"/>
          <w:szCs w:val="24"/>
          <w:lang w:val="en-ZA"/>
        </w:rPr>
        <w:t>-</w:t>
      </w:r>
      <w:r w:rsidR="00534DDA" w:rsidRPr="00733492">
        <w:rPr>
          <w:rFonts w:ascii="Arial" w:eastAsia="Calibri" w:hAnsi="Arial" w:cs="Arial"/>
          <w:sz w:val="24"/>
          <w:szCs w:val="24"/>
          <w:lang w:val="en-ZA"/>
        </w:rPr>
        <w:t xml:space="preserve">Water Treatment Works. This plant is earmarked for upgrading as part of the Sedibeng </w:t>
      </w:r>
      <w:r>
        <w:rPr>
          <w:rFonts w:ascii="Arial" w:eastAsia="Calibri" w:hAnsi="Arial" w:cs="Arial"/>
          <w:sz w:val="24"/>
          <w:szCs w:val="24"/>
          <w:lang w:val="en-ZA"/>
        </w:rPr>
        <w:t>Regional Sanitation Scheme. The</w:t>
      </w:r>
      <w:r w:rsidR="00534DDA" w:rsidRPr="00733492">
        <w:rPr>
          <w:rFonts w:ascii="Arial" w:eastAsia="Calibri" w:hAnsi="Arial" w:cs="Arial"/>
          <w:sz w:val="24"/>
          <w:szCs w:val="24"/>
          <w:lang w:val="en-ZA"/>
        </w:rPr>
        <w:t xml:space="preserve"> programme includes all lines and pumpst</w:t>
      </w:r>
      <w:r>
        <w:rPr>
          <w:rFonts w:ascii="Arial" w:eastAsia="Calibri" w:hAnsi="Arial" w:cs="Arial"/>
          <w:sz w:val="24"/>
          <w:szCs w:val="24"/>
          <w:lang w:val="en-ZA"/>
        </w:rPr>
        <w:t>ations that convey sewer to the</w:t>
      </w:r>
      <w:r w:rsidR="00534DDA" w:rsidRPr="00733492">
        <w:rPr>
          <w:rFonts w:ascii="Arial" w:eastAsia="Calibri" w:hAnsi="Arial" w:cs="Arial"/>
          <w:sz w:val="24"/>
          <w:szCs w:val="24"/>
          <w:lang w:val="en-ZA"/>
        </w:rPr>
        <w:t xml:space="preserve"> plant. </w:t>
      </w:r>
      <w:r>
        <w:rPr>
          <w:rFonts w:ascii="Arial" w:eastAsia="Calibri" w:hAnsi="Arial" w:cs="Arial"/>
          <w:sz w:val="24"/>
          <w:szCs w:val="24"/>
          <w:lang w:val="en-ZA"/>
        </w:rPr>
        <w:t xml:space="preserve">The </w:t>
      </w:r>
      <w:r w:rsidR="00534DDA" w:rsidRPr="00733492">
        <w:rPr>
          <w:rFonts w:ascii="Arial" w:eastAsia="Calibri" w:hAnsi="Arial" w:cs="Arial"/>
          <w:sz w:val="24"/>
          <w:szCs w:val="24"/>
          <w:lang w:val="en-ZA"/>
        </w:rPr>
        <w:t xml:space="preserve">Department </w:t>
      </w:r>
      <w:r>
        <w:rPr>
          <w:rFonts w:ascii="Arial" w:eastAsia="Calibri" w:hAnsi="Arial" w:cs="Arial"/>
          <w:sz w:val="24"/>
          <w:szCs w:val="24"/>
          <w:lang w:val="en-ZA"/>
        </w:rPr>
        <w:t xml:space="preserve">of </w:t>
      </w:r>
      <w:r w:rsidR="00534DDA" w:rsidRPr="00733492">
        <w:rPr>
          <w:rFonts w:ascii="Arial" w:eastAsia="Calibri" w:hAnsi="Arial" w:cs="Arial"/>
          <w:sz w:val="24"/>
          <w:szCs w:val="24"/>
          <w:lang w:val="en-ZA"/>
        </w:rPr>
        <w:t>Water a</w:t>
      </w:r>
      <w:r>
        <w:rPr>
          <w:rFonts w:ascii="Arial" w:eastAsia="Calibri" w:hAnsi="Arial" w:cs="Arial"/>
          <w:sz w:val="24"/>
          <w:szCs w:val="24"/>
          <w:lang w:val="en-ZA"/>
        </w:rPr>
        <w:t>nd Sanitation has allocated R117.1</w:t>
      </w:r>
      <w:r w:rsidR="00534DDA" w:rsidRPr="00733492">
        <w:rPr>
          <w:rFonts w:ascii="Arial" w:eastAsia="Calibri" w:hAnsi="Arial" w:cs="Arial"/>
          <w:sz w:val="24"/>
          <w:szCs w:val="24"/>
          <w:lang w:val="en-ZA"/>
        </w:rPr>
        <w:t xml:space="preserve"> </w:t>
      </w:r>
      <w:r w:rsidR="00402F18">
        <w:rPr>
          <w:rFonts w:ascii="Arial" w:eastAsia="Calibri" w:hAnsi="Arial" w:cs="Arial"/>
          <w:sz w:val="24"/>
          <w:szCs w:val="24"/>
          <w:lang w:val="en-ZA"/>
        </w:rPr>
        <w:t>m</w:t>
      </w:r>
      <w:r w:rsidR="00534DDA" w:rsidRPr="00733492">
        <w:rPr>
          <w:rFonts w:ascii="Arial" w:eastAsia="Calibri" w:hAnsi="Arial" w:cs="Arial"/>
          <w:sz w:val="24"/>
          <w:szCs w:val="24"/>
          <w:lang w:val="en-ZA"/>
        </w:rPr>
        <w:t xml:space="preserve">illion </w:t>
      </w:r>
      <w:r>
        <w:rPr>
          <w:rFonts w:ascii="Arial" w:eastAsia="Calibri" w:hAnsi="Arial" w:cs="Arial"/>
          <w:sz w:val="24"/>
          <w:szCs w:val="24"/>
          <w:lang w:val="en-ZA"/>
        </w:rPr>
        <w:t xml:space="preserve">under the 2021/22 Regional Bulk Infrastructure Grant (RBIG) to the </w:t>
      </w:r>
      <w:r w:rsidR="00534DDA" w:rsidRPr="00733492">
        <w:rPr>
          <w:rFonts w:ascii="Arial" w:eastAsia="Calibri" w:hAnsi="Arial" w:cs="Arial"/>
          <w:sz w:val="24"/>
          <w:szCs w:val="24"/>
          <w:lang w:val="en-ZA"/>
        </w:rPr>
        <w:t>Vaal River System Intervention</w:t>
      </w:r>
      <w:r>
        <w:rPr>
          <w:rFonts w:ascii="Arial" w:eastAsia="Calibri" w:hAnsi="Arial" w:cs="Arial"/>
          <w:sz w:val="24"/>
          <w:szCs w:val="24"/>
          <w:lang w:val="en-ZA"/>
        </w:rPr>
        <w:t xml:space="preserve"> project to upgrade infrastructure</w:t>
      </w:r>
      <w:r w:rsidR="00F727F8">
        <w:rPr>
          <w:rFonts w:ascii="Arial" w:eastAsia="Calibri" w:hAnsi="Arial" w:cs="Arial"/>
          <w:sz w:val="24"/>
          <w:szCs w:val="24"/>
          <w:lang w:val="en-ZA"/>
        </w:rPr>
        <w:t xml:space="preserve"> and to address the </w:t>
      </w:r>
      <w:r w:rsidR="00534DDA" w:rsidRPr="00733492">
        <w:rPr>
          <w:rFonts w:ascii="Arial" w:eastAsia="Calibri" w:hAnsi="Arial" w:cs="Arial"/>
          <w:sz w:val="24"/>
          <w:szCs w:val="24"/>
          <w:lang w:val="en-ZA"/>
        </w:rPr>
        <w:t>sewer blockages and pollution of the Vaal</w:t>
      </w:r>
      <w:r w:rsidR="00F727F8">
        <w:rPr>
          <w:rFonts w:ascii="Arial" w:eastAsia="Calibri" w:hAnsi="Arial" w:cs="Arial"/>
          <w:sz w:val="24"/>
          <w:szCs w:val="24"/>
          <w:lang w:val="en-ZA"/>
        </w:rPr>
        <w:t xml:space="preserve"> River</w:t>
      </w:r>
      <w:r w:rsidR="00534DDA" w:rsidRPr="00733492">
        <w:rPr>
          <w:rFonts w:ascii="Arial" w:eastAsia="Calibri" w:hAnsi="Arial" w:cs="Arial"/>
          <w:sz w:val="24"/>
          <w:szCs w:val="24"/>
          <w:lang w:val="en-ZA"/>
        </w:rPr>
        <w:t>.</w:t>
      </w:r>
    </w:p>
    <w:p w:rsidR="0066144B" w:rsidRDefault="0066144B" w:rsidP="0066144B">
      <w:pPr>
        <w:spacing w:after="0" w:line="360" w:lineRule="auto"/>
        <w:ind w:left="-142"/>
        <w:jc w:val="both"/>
        <w:rPr>
          <w:rFonts w:ascii="Calibri" w:eastAsia="Calibri" w:hAnsi="Calibri" w:cs="Times New Roman"/>
          <w:b/>
          <w:bCs/>
          <w:sz w:val="24"/>
          <w:szCs w:val="24"/>
          <w:lang w:val="en-ZA"/>
        </w:rPr>
      </w:pPr>
    </w:p>
    <w:p w:rsidR="0066144B" w:rsidRDefault="005950E1" w:rsidP="0066144B">
      <w:pPr>
        <w:spacing w:after="0" w:line="360" w:lineRule="auto"/>
        <w:ind w:left="-142"/>
        <w:jc w:val="both"/>
        <w:rPr>
          <w:rFonts w:ascii="Calibri" w:eastAsia="Calibri" w:hAnsi="Calibri" w:cs="Times New Roman"/>
          <w:b/>
          <w:bCs/>
          <w:sz w:val="24"/>
          <w:szCs w:val="24"/>
          <w:lang w:val="en-ZA"/>
        </w:rPr>
      </w:pPr>
      <w:r w:rsidRPr="005950E1">
        <w:rPr>
          <w:rFonts w:ascii="Arial" w:eastAsia="Calibri" w:hAnsi="Arial" w:cs="Arial"/>
          <w:sz w:val="24"/>
          <w:szCs w:val="24"/>
          <w:lang w:val="en-ZA"/>
        </w:rPr>
        <w:t>The participation of the Provincial and National Departments on these intervention program</w:t>
      </w:r>
      <w:r w:rsidR="00402F18">
        <w:rPr>
          <w:rFonts w:ascii="Arial" w:eastAsia="Calibri" w:hAnsi="Arial" w:cs="Arial"/>
          <w:sz w:val="24"/>
          <w:szCs w:val="24"/>
          <w:lang w:val="en-ZA"/>
        </w:rPr>
        <w:t>me</w:t>
      </w:r>
      <w:r w:rsidRPr="005950E1">
        <w:rPr>
          <w:rFonts w:ascii="Arial" w:eastAsia="Calibri" w:hAnsi="Arial" w:cs="Arial"/>
          <w:sz w:val="24"/>
          <w:szCs w:val="24"/>
          <w:lang w:val="en-ZA"/>
        </w:rPr>
        <w:t xml:space="preserve"> has addressed some of the challenges, an example being the completion of the Module 6 Waste</w:t>
      </w:r>
      <w:r w:rsidR="00402F18">
        <w:rPr>
          <w:rFonts w:ascii="Arial" w:eastAsia="Calibri" w:hAnsi="Arial" w:cs="Arial"/>
          <w:sz w:val="24"/>
          <w:szCs w:val="24"/>
          <w:lang w:val="en-ZA"/>
        </w:rPr>
        <w:t>-</w:t>
      </w:r>
      <w:r w:rsidRPr="005950E1">
        <w:rPr>
          <w:rFonts w:ascii="Arial" w:eastAsia="Calibri" w:hAnsi="Arial" w:cs="Arial"/>
          <w:sz w:val="24"/>
          <w:szCs w:val="24"/>
          <w:lang w:val="en-ZA"/>
        </w:rPr>
        <w:t xml:space="preserve">Water Treatment in </w:t>
      </w:r>
      <w:proofErr w:type="spellStart"/>
      <w:r w:rsidRPr="005950E1">
        <w:rPr>
          <w:rFonts w:ascii="Arial" w:eastAsia="Calibri" w:hAnsi="Arial" w:cs="Arial"/>
          <w:sz w:val="24"/>
          <w:szCs w:val="24"/>
          <w:lang w:val="en-ZA"/>
        </w:rPr>
        <w:t>Sebokeng</w:t>
      </w:r>
      <w:proofErr w:type="spellEnd"/>
      <w:r w:rsidRPr="005950E1">
        <w:rPr>
          <w:rFonts w:ascii="Arial" w:eastAsia="Calibri" w:hAnsi="Arial" w:cs="Arial"/>
          <w:sz w:val="24"/>
          <w:szCs w:val="24"/>
          <w:lang w:val="en-ZA"/>
        </w:rPr>
        <w:t>. Ongoing engagement</w:t>
      </w:r>
      <w:r w:rsidR="00402F18">
        <w:rPr>
          <w:rFonts w:ascii="Arial" w:eastAsia="Calibri" w:hAnsi="Arial" w:cs="Arial"/>
          <w:sz w:val="24"/>
          <w:szCs w:val="24"/>
          <w:lang w:val="en-ZA"/>
        </w:rPr>
        <w:t>s</w:t>
      </w:r>
      <w:r w:rsidRPr="005950E1">
        <w:rPr>
          <w:rFonts w:ascii="Arial" w:eastAsia="Calibri" w:hAnsi="Arial" w:cs="Arial"/>
          <w:sz w:val="24"/>
          <w:szCs w:val="24"/>
          <w:lang w:val="en-ZA"/>
        </w:rPr>
        <w:t xml:space="preserve"> w</w:t>
      </w:r>
      <w:r>
        <w:rPr>
          <w:rFonts w:ascii="Arial" w:eastAsia="Calibri" w:hAnsi="Arial" w:cs="Arial"/>
          <w:sz w:val="24"/>
          <w:szCs w:val="24"/>
          <w:lang w:val="en-ZA"/>
        </w:rPr>
        <w:t>ith the Department Water and Sanitation</w:t>
      </w:r>
      <w:r w:rsidRPr="005950E1">
        <w:rPr>
          <w:rFonts w:ascii="Arial" w:eastAsia="Calibri" w:hAnsi="Arial" w:cs="Arial"/>
          <w:sz w:val="24"/>
          <w:szCs w:val="24"/>
          <w:lang w:val="en-ZA"/>
        </w:rPr>
        <w:t xml:space="preserve"> and various stakeholder such as MISA, DBSA and other such agencies, are currently tak</w:t>
      </w:r>
      <w:r w:rsidR="00402F18">
        <w:rPr>
          <w:rFonts w:ascii="Arial" w:eastAsia="Calibri" w:hAnsi="Arial" w:cs="Arial"/>
          <w:sz w:val="24"/>
          <w:szCs w:val="24"/>
          <w:lang w:val="en-ZA"/>
        </w:rPr>
        <w:t>ing</w:t>
      </w:r>
      <w:r w:rsidRPr="005950E1">
        <w:rPr>
          <w:rFonts w:ascii="Arial" w:eastAsia="Calibri" w:hAnsi="Arial" w:cs="Arial"/>
          <w:sz w:val="24"/>
          <w:szCs w:val="24"/>
          <w:lang w:val="en-ZA"/>
        </w:rPr>
        <w:t xml:space="preserve"> place to address both the </w:t>
      </w:r>
      <w:r w:rsidR="00402F18" w:rsidRPr="005950E1">
        <w:rPr>
          <w:rFonts w:ascii="Arial" w:eastAsia="Calibri" w:hAnsi="Arial" w:cs="Arial"/>
          <w:sz w:val="24"/>
          <w:szCs w:val="24"/>
          <w:lang w:val="en-ZA"/>
        </w:rPr>
        <w:t>short- and long-term</w:t>
      </w:r>
      <w:r w:rsidRPr="005950E1">
        <w:rPr>
          <w:rFonts w:ascii="Arial" w:eastAsia="Calibri" w:hAnsi="Arial" w:cs="Arial"/>
          <w:sz w:val="24"/>
          <w:szCs w:val="24"/>
          <w:lang w:val="en-ZA"/>
        </w:rPr>
        <w:t xml:space="preserve"> intervention plans.  </w:t>
      </w:r>
    </w:p>
    <w:p w:rsidR="0066144B" w:rsidRDefault="0066144B" w:rsidP="0066144B">
      <w:pPr>
        <w:spacing w:after="0" w:line="360" w:lineRule="auto"/>
        <w:ind w:left="-142"/>
        <w:jc w:val="both"/>
        <w:rPr>
          <w:rFonts w:ascii="Calibri" w:eastAsia="Calibri" w:hAnsi="Calibri" w:cs="Times New Roman"/>
          <w:b/>
          <w:bCs/>
          <w:sz w:val="24"/>
          <w:szCs w:val="24"/>
          <w:lang w:val="en-ZA"/>
        </w:rPr>
      </w:pPr>
    </w:p>
    <w:p w:rsidR="0066144B" w:rsidRDefault="00534DDA" w:rsidP="0066144B">
      <w:pPr>
        <w:spacing w:after="0" w:line="360" w:lineRule="auto"/>
        <w:ind w:left="-142"/>
        <w:jc w:val="both"/>
        <w:rPr>
          <w:rFonts w:ascii="Calibri" w:eastAsia="Calibri" w:hAnsi="Calibri" w:cs="Times New Roman"/>
          <w:b/>
          <w:bCs/>
          <w:sz w:val="24"/>
          <w:szCs w:val="24"/>
          <w:lang w:val="en-ZA"/>
        </w:rPr>
      </w:pPr>
      <w:r w:rsidRPr="00733492">
        <w:rPr>
          <w:rFonts w:ascii="Arial" w:eastAsia="Calibri" w:hAnsi="Arial" w:cs="Arial"/>
          <w:sz w:val="24"/>
          <w:szCs w:val="24"/>
          <w:lang w:val="en-ZA"/>
        </w:rPr>
        <w:t>Operational sewer b</w:t>
      </w:r>
      <w:r w:rsidR="00F727F8">
        <w:rPr>
          <w:rFonts w:ascii="Arial" w:eastAsia="Calibri" w:hAnsi="Arial" w:cs="Arial"/>
          <w:sz w:val="24"/>
          <w:szCs w:val="24"/>
          <w:lang w:val="en-ZA"/>
        </w:rPr>
        <w:t>lockages are attended to a</w:t>
      </w:r>
      <w:r w:rsidRPr="00733492">
        <w:rPr>
          <w:rFonts w:ascii="Arial" w:eastAsia="Calibri" w:hAnsi="Arial" w:cs="Arial"/>
          <w:sz w:val="24"/>
          <w:szCs w:val="24"/>
          <w:lang w:val="en-ZA"/>
        </w:rPr>
        <w:t xml:space="preserve">s-and-when they occur. </w:t>
      </w:r>
      <w:r w:rsidR="00F727F8">
        <w:rPr>
          <w:rFonts w:ascii="Arial" w:eastAsia="Calibri" w:hAnsi="Arial" w:cs="Arial"/>
          <w:sz w:val="24"/>
          <w:szCs w:val="24"/>
          <w:lang w:val="en-ZA"/>
        </w:rPr>
        <w:t>The</w:t>
      </w:r>
      <w:r w:rsidRPr="00733492">
        <w:rPr>
          <w:rFonts w:ascii="Arial" w:eastAsia="Calibri" w:hAnsi="Arial" w:cs="Arial"/>
          <w:sz w:val="24"/>
          <w:szCs w:val="24"/>
          <w:lang w:val="en-ZA"/>
        </w:rPr>
        <w:t xml:space="preserve"> Emfuleni Local Municipality has serious constraint with regard to resources</w:t>
      </w:r>
      <w:r w:rsidR="00F727F8">
        <w:rPr>
          <w:rFonts w:ascii="Arial" w:eastAsia="Calibri" w:hAnsi="Arial" w:cs="Arial"/>
          <w:sz w:val="24"/>
          <w:szCs w:val="24"/>
          <w:lang w:val="en-ZA"/>
        </w:rPr>
        <w:t xml:space="preserve"> however the municipality </w:t>
      </w:r>
      <w:r w:rsidRPr="00733492">
        <w:rPr>
          <w:rFonts w:ascii="Arial" w:eastAsia="Calibri" w:hAnsi="Arial" w:cs="Arial"/>
          <w:sz w:val="24"/>
          <w:szCs w:val="24"/>
          <w:lang w:val="en-ZA"/>
        </w:rPr>
        <w:t>always attempts to address</w:t>
      </w:r>
      <w:r w:rsidR="00F727F8">
        <w:rPr>
          <w:rFonts w:ascii="Arial" w:eastAsia="Calibri" w:hAnsi="Arial" w:cs="Arial"/>
          <w:sz w:val="24"/>
          <w:szCs w:val="24"/>
          <w:lang w:val="en-ZA"/>
        </w:rPr>
        <w:t xml:space="preserve"> sewer</w:t>
      </w:r>
      <w:r w:rsidRPr="00733492">
        <w:rPr>
          <w:rFonts w:ascii="Arial" w:eastAsia="Calibri" w:hAnsi="Arial" w:cs="Arial"/>
          <w:sz w:val="24"/>
          <w:szCs w:val="24"/>
          <w:lang w:val="en-ZA"/>
        </w:rPr>
        <w:t xml:space="preserve"> spillages in order to </w:t>
      </w:r>
      <w:r w:rsidR="00F727F8">
        <w:rPr>
          <w:rFonts w:ascii="Arial" w:eastAsia="Calibri" w:hAnsi="Arial" w:cs="Arial"/>
          <w:sz w:val="24"/>
          <w:szCs w:val="24"/>
          <w:lang w:val="en-ZA"/>
        </w:rPr>
        <w:t xml:space="preserve">mitigate health risks and </w:t>
      </w:r>
      <w:r w:rsidRPr="00733492">
        <w:rPr>
          <w:rFonts w:ascii="Arial" w:eastAsia="Calibri" w:hAnsi="Arial" w:cs="Arial"/>
          <w:sz w:val="24"/>
          <w:szCs w:val="24"/>
          <w:lang w:val="en-ZA"/>
        </w:rPr>
        <w:t xml:space="preserve">avoid undue </w:t>
      </w:r>
      <w:r w:rsidR="00F727F8">
        <w:rPr>
          <w:rFonts w:ascii="Arial" w:eastAsia="Calibri" w:hAnsi="Arial" w:cs="Arial"/>
          <w:sz w:val="24"/>
          <w:szCs w:val="24"/>
          <w:lang w:val="en-ZA"/>
        </w:rPr>
        <w:t xml:space="preserve">inconvenience to </w:t>
      </w:r>
      <w:r w:rsidRPr="00733492">
        <w:rPr>
          <w:rFonts w:ascii="Arial" w:eastAsia="Calibri" w:hAnsi="Arial" w:cs="Arial"/>
          <w:sz w:val="24"/>
          <w:szCs w:val="24"/>
          <w:lang w:val="en-ZA"/>
        </w:rPr>
        <w:t xml:space="preserve">its residence. </w:t>
      </w:r>
    </w:p>
    <w:p w:rsidR="0066144B" w:rsidRDefault="0066144B" w:rsidP="0066144B">
      <w:pPr>
        <w:spacing w:after="0" w:line="360" w:lineRule="auto"/>
        <w:ind w:left="-142"/>
        <w:jc w:val="both"/>
        <w:rPr>
          <w:rFonts w:ascii="Calibri" w:eastAsia="Calibri" w:hAnsi="Calibri" w:cs="Times New Roman"/>
          <w:b/>
          <w:bCs/>
          <w:sz w:val="24"/>
          <w:szCs w:val="24"/>
          <w:lang w:val="en-ZA"/>
        </w:rPr>
      </w:pPr>
    </w:p>
    <w:p w:rsidR="00137B28" w:rsidRPr="0066144B" w:rsidRDefault="00534DDA" w:rsidP="0066144B">
      <w:pPr>
        <w:spacing w:after="0" w:line="360" w:lineRule="auto"/>
        <w:ind w:left="-142"/>
        <w:jc w:val="both"/>
        <w:rPr>
          <w:rFonts w:ascii="Calibri" w:eastAsia="Calibri" w:hAnsi="Calibri" w:cs="Times New Roman"/>
          <w:b/>
          <w:bCs/>
          <w:sz w:val="24"/>
          <w:szCs w:val="24"/>
          <w:lang w:val="en-ZA"/>
        </w:rPr>
      </w:pPr>
      <w:r w:rsidRPr="00733492">
        <w:rPr>
          <w:rFonts w:ascii="Arial" w:eastAsia="Calibri" w:hAnsi="Arial" w:cs="Arial"/>
          <w:sz w:val="24"/>
          <w:szCs w:val="24"/>
          <w:lang w:val="en-ZA"/>
        </w:rPr>
        <w:t>The existing pumpstation located within Sharpeville was refurbished and repaired in 2018/2019</w:t>
      </w:r>
      <w:r w:rsidR="00402F18">
        <w:rPr>
          <w:rFonts w:ascii="Arial" w:eastAsia="Calibri" w:hAnsi="Arial" w:cs="Arial"/>
          <w:sz w:val="24"/>
          <w:szCs w:val="24"/>
          <w:lang w:val="en-ZA"/>
        </w:rPr>
        <w:t xml:space="preserve"> financial year</w:t>
      </w:r>
      <w:r w:rsidRPr="00733492">
        <w:rPr>
          <w:rFonts w:ascii="Arial" w:eastAsia="Calibri" w:hAnsi="Arial" w:cs="Arial"/>
          <w:sz w:val="24"/>
          <w:szCs w:val="24"/>
          <w:lang w:val="en-ZA"/>
        </w:rPr>
        <w:t>. The pumpstation is sometimes non-functional due to electrical interruptions and other related operational challenges</w:t>
      </w:r>
      <w:r w:rsidR="00F727F8">
        <w:rPr>
          <w:rFonts w:ascii="Arial" w:eastAsia="Calibri" w:hAnsi="Arial" w:cs="Arial"/>
          <w:sz w:val="24"/>
          <w:szCs w:val="24"/>
          <w:lang w:val="en-ZA"/>
        </w:rPr>
        <w:t xml:space="preserve"> however</w:t>
      </w:r>
      <w:r w:rsidR="00402F18">
        <w:rPr>
          <w:rFonts w:ascii="Arial" w:eastAsia="Calibri" w:hAnsi="Arial" w:cs="Arial"/>
          <w:sz w:val="24"/>
          <w:szCs w:val="24"/>
          <w:lang w:val="en-ZA"/>
        </w:rPr>
        <w:t>,</w:t>
      </w:r>
      <w:r w:rsidR="00F727F8">
        <w:rPr>
          <w:rFonts w:ascii="Arial" w:eastAsia="Calibri" w:hAnsi="Arial" w:cs="Arial"/>
          <w:sz w:val="24"/>
          <w:szCs w:val="24"/>
          <w:lang w:val="en-ZA"/>
        </w:rPr>
        <w:t xml:space="preserve"> these challenges are </w:t>
      </w:r>
      <w:r w:rsidR="00F727F8" w:rsidRPr="00733492">
        <w:rPr>
          <w:rFonts w:ascii="Arial" w:eastAsia="Calibri" w:hAnsi="Arial" w:cs="Arial"/>
          <w:sz w:val="24"/>
          <w:szCs w:val="24"/>
          <w:lang w:val="en-ZA"/>
        </w:rPr>
        <w:t>attended</w:t>
      </w:r>
      <w:r w:rsidRPr="00733492">
        <w:rPr>
          <w:rFonts w:ascii="Arial" w:eastAsia="Calibri" w:hAnsi="Arial" w:cs="Arial"/>
          <w:sz w:val="24"/>
          <w:szCs w:val="24"/>
          <w:lang w:val="en-ZA"/>
        </w:rPr>
        <w:t xml:space="preserve"> to by </w:t>
      </w:r>
      <w:r w:rsidR="00F727F8">
        <w:rPr>
          <w:rFonts w:ascii="Arial" w:eastAsia="Calibri" w:hAnsi="Arial" w:cs="Arial"/>
          <w:sz w:val="24"/>
          <w:szCs w:val="24"/>
          <w:lang w:val="en-ZA"/>
        </w:rPr>
        <w:t>the o</w:t>
      </w:r>
      <w:r w:rsidRPr="00733492">
        <w:rPr>
          <w:rFonts w:ascii="Arial" w:eastAsia="Calibri" w:hAnsi="Arial" w:cs="Arial"/>
          <w:sz w:val="24"/>
          <w:szCs w:val="24"/>
          <w:lang w:val="en-ZA"/>
        </w:rPr>
        <w:t xml:space="preserve">perational personnel as-and-when required.   </w:t>
      </w:r>
    </w:p>
    <w:sectPr w:rsidR="00137B28" w:rsidRPr="0066144B" w:rsidSect="00FB70B3">
      <w:headerReference w:type="default" r:id="rId9"/>
      <w:footerReference w:type="default" r:id="rId10"/>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6EC" w:rsidRDefault="00A716EC">
      <w:pPr>
        <w:spacing w:after="0" w:line="240" w:lineRule="auto"/>
      </w:pPr>
      <w:r>
        <w:separator/>
      </w:r>
    </w:p>
  </w:endnote>
  <w:endnote w:type="continuationSeparator" w:id="0">
    <w:p w:rsidR="00A716EC" w:rsidRDefault="00A716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68357"/>
      <w:docPartObj>
        <w:docPartGallery w:val="Page Numbers (Bottom of Page)"/>
        <w:docPartUnique/>
      </w:docPartObj>
    </w:sdtPr>
    <w:sdtEndPr>
      <w:rPr>
        <w:noProof/>
      </w:rPr>
    </w:sdtEndPr>
    <w:sdtContent>
      <w:p w:rsidR="00137B28" w:rsidRDefault="00FB70B3">
        <w:pPr>
          <w:pStyle w:val="Footer"/>
          <w:jc w:val="right"/>
        </w:pPr>
        <w:r>
          <w:fldChar w:fldCharType="begin"/>
        </w:r>
        <w:r w:rsidR="00534DDA">
          <w:instrText xml:space="preserve"> PAGE   \* MERGEFORMAT </w:instrText>
        </w:r>
        <w:r>
          <w:fldChar w:fldCharType="separate"/>
        </w:r>
        <w:r w:rsidR="00410AC1">
          <w:rPr>
            <w:noProof/>
          </w:rPr>
          <w:t>1</w:t>
        </w:r>
        <w:r>
          <w:rPr>
            <w:noProof/>
          </w:rPr>
          <w:fldChar w:fldCharType="end"/>
        </w:r>
      </w:p>
    </w:sdtContent>
  </w:sdt>
  <w:p w:rsidR="00137B28" w:rsidRDefault="00534DDA">
    <w:pPr>
      <w:pStyle w:val="Footer"/>
      <w:tabs>
        <w:tab w:val="left" w:pos="5749"/>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6EC" w:rsidRDefault="00A716EC">
      <w:pPr>
        <w:spacing w:after="0" w:line="240" w:lineRule="auto"/>
      </w:pPr>
      <w:r>
        <w:separator/>
      </w:r>
    </w:p>
  </w:footnote>
  <w:footnote w:type="continuationSeparator" w:id="0">
    <w:p w:rsidR="00A716EC" w:rsidRDefault="00A716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7B28" w:rsidRDefault="00FB70B3">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534DDA">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27417"/>
    <w:multiLevelType w:val="hybridMultilevel"/>
    <w:tmpl w:val="3DCAE776"/>
    <w:lvl w:ilvl="0" w:tplc="0658B17E">
      <w:start w:val="1"/>
      <w:numFmt w:val="lowerRoman"/>
      <w:lvlText w:val="(%1)"/>
      <w:lvlJc w:val="left"/>
      <w:pPr>
        <w:ind w:left="3960" w:hanging="360"/>
      </w:pPr>
      <w:rPr>
        <w:rFonts w:hint="default"/>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056F14AC"/>
    <w:multiLevelType w:val="hybridMultilevel"/>
    <w:tmpl w:val="9B5801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243094"/>
    <w:multiLevelType w:val="hybridMultilevel"/>
    <w:tmpl w:val="8F063ED8"/>
    <w:lvl w:ilvl="0" w:tplc="487C20D4">
      <w:start w:val="1"/>
      <w:numFmt w:val="bullet"/>
      <w:lvlText w:val=""/>
      <w:lvlJc w:val="left"/>
      <w:pPr>
        <w:tabs>
          <w:tab w:val="num" w:pos="720"/>
        </w:tabs>
        <w:ind w:left="720" w:hanging="360"/>
      </w:pPr>
      <w:rPr>
        <w:rFonts w:ascii="Wingdings" w:hAnsi="Wingdings" w:hint="default"/>
      </w:rPr>
    </w:lvl>
    <w:lvl w:ilvl="1" w:tplc="E0FA94D4">
      <w:start w:val="1"/>
      <w:numFmt w:val="bullet"/>
      <w:lvlText w:val=""/>
      <w:lvlJc w:val="left"/>
      <w:pPr>
        <w:tabs>
          <w:tab w:val="num" w:pos="1440"/>
        </w:tabs>
        <w:ind w:left="1440" w:hanging="360"/>
      </w:pPr>
      <w:rPr>
        <w:rFonts w:ascii="Wingdings" w:hAnsi="Wingdings" w:hint="default"/>
      </w:rPr>
    </w:lvl>
    <w:lvl w:ilvl="2" w:tplc="2EC49CC0">
      <w:numFmt w:val="bullet"/>
      <w:lvlText w:val=""/>
      <w:lvlJc w:val="left"/>
      <w:pPr>
        <w:tabs>
          <w:tab w:val="num" w:pos="2160"/>
        </w:tabs>
        <w:ind w:left="2160" w:hanging="360"/>
      </w:pPr>
      <w:rPr>
        <w:rFonts w:ascii="Wingdings" w:hAnsi="Wingdings" w:hint="default"/>
      </w:rPr>
    </w:lvl>
    <w:lvl w:ilvl="3" w:tplc="FAD2E980" w:tentative="1">
      <w:start w:val="1"/>
      <w:numFmt w:val="bullet"/>
      <w:lvlText w:val=""/>
      <w:lvlJc w:val="left"/>
      <w:pPr>
        <w:tabs>
          <w:tab w:val="num" w:pos="2880"/>
        </w:tabs>
        <w:ind w:left="2880" w:hanging="360"/>
      </w:pPr>
      <w:rPr>
        <w:rFonts w:ascii="Wingdings" w:hAnsi="Wingdings" w:hint="default"/>
      </w:rPr>
    </w:lvl>
    <w:lvl w:ilvl="4" w:tplc="772894A2" w:tentative="1">
      <w:start w:val="1"/>
      <w:numFmt w:val="bullet"/>
      <w:lvlText w:val=""/>
      <w:lvlJc w:val="left"/>
      <w:pPr>
        <w:tabs>
          <w:tab w:val="num" w:pos="3600"/>
        </w:tabs>
        <w:ind w:left="3600" w:hanging="360"/>
      </w:pPr>
      <w:rPr>
        <w:rFonts w:ascii="Wingdings" w:hAnsi="Wingdings" w:hint="default"/>
      </w:rPr>
    </w:lvl>
    <w:lvl w:ilvl="5" w:tplc="990E22E0" w:tentative="1">
      <w:start w:val="1"/>
      <w:numFmt w:val="bullet"/>
      <w:lvlText w:val=""/>
      <w:lvlJc w:val="left"/>
      <w:pPr>
        <w:tabs>
          <w:tab w:val="num" w:pos="4320"/>
        </w:tabs>
        <w:ind w:left="4320" w:hanging="360"/>
      </w:pPr>
      <w:rPr>
        <w:rFonts w:ascii="Wingdings" w:hAnsi="Wingdings" w:hint="default"/>
      </w:rPr>
    </w:lvl>
    <w:lvl w:ilvl="6" w:tplc="36D6323E" w:tentative="1">
      <w:start w:val="1"/>
      <w:numFmt w:val="bullet"/>
      <w:lvlText w:val=""/>
      <w:lvlJc w:val="left"/>
      <w:pPr>
        <w:tabs>
          <w:tab w:val="num" w:pos="5040"/>
        </w:tabs>
        <w:ind w:left="5040" w:hanging="360"/>
      </w:pPr>
      <w:rPr>
        <w:rFonts w:ascii="Wingdings" w:hAnsi="Wingdings" w:hint="default"/>
      </w:rPr>
    </w:lvl>
    <w:lvl w:ilvl="7" w:tplc="EF82FB9E" w:tentative="1">
      <w:start w:val="1"/>
      <w:numFmt w:val="bullet"/>
      <w:lvlText w:val=""/>
      <w:lvlJc w:val="left"/>
      <w:pPr>
        <w:tabs>
          <w:tab w:val="num" w:pos="5760"/>
        </w:tabs>
        <w:ind w:left="5760" w:hanging="360"/>
      </w:pPr>
      <w:rPr>
        <w:rFonts w:ascii="Wingdings" w:hAnsi="Wingdings" w:hint="default"/>
      </w:rPr>
    </w:lvl>
    <w:lvl w:ilvl="8" w:tplc="82043A0A" w:tentative="1">
      <w:start w:val="1"/>
      <w:numFmt w:val="bullet"/>
      <w:lvlText w:val=""/>
      <w:lvlJc w:val="left"/>
      <w:pPr>
        <w:tabs>
          <w:tab w:val="num" w:pos="6480"/>
        </w:tabs>
        <w:ind w:left="6480" w:hanging="360"/>
      </w:pPr>
      <w:rPr>
        <w:rFonts w:ascii="Wingdings" w:hAnsi="Wingdings" w:hint="default"/>
      </w:rPr>
    </w:lvl>
  </w:abstractNum>
  <w:abstractNum w:abstractNumId="3">
    <w:nsid w:val="1422223F"/>
    <w:multiLevelType w:val="hybridMultilevel"/>
    <w:tmpl w:val="F25662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194A6B6A"/>
    <w:multiLevelType w:val="hybridMultilevel"/>
    <w:tmpl w:val="0300571E"/>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CA63720"/>
    <w:multiLevelType w:val="multilevel"/>
    <w:tmpl w:val="0850354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27AD52B5"/>
    <w:multiLevelType w:val="hybridMultilevel"/>
    <w:tmpl w:val="5C720B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5AE712CC"/>
    <w:multiLevelType w:val="hybridMultilevel"/>
    <w:tmpl w:val="A97A2924"/>
    <w:lvl w:ilvl="0" w:tplc="5EEE6934">
      <w:start w:val="1"/>
      <w:numFmt w:val="decimal"/>
      <w:lvlText w:val="%1.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04A373C"/>
    <w:multiLevelType w:val="hybridMultilevel"/>
    <w:tmpl w:val="611286EC"/>
    <w:lvl w:ilvl="0" w:tplc="0658B17E">
      <w:start w:val="1"/>
      <w:numFmt w:val="lowerRoman"/>
      <w:lvlText w:val="(%1)"/>
      <w:lvlJc w:val="left"/>
      <w:pPr>
        <w:ind w:left="3960" w:hanging="360"/>
      </w:pPr>
      <w:rPr>
        <w:rFonts w:hint="default"/>
      </w:rPr>
    </w:lvl>
    <w:lvl w:ilvl="1" w:tplc="9D8C79B6">
      <w:start w:val="1"/>
      <w:numFmt w:val="upperLetter"/>
      <w:lvlText w:val="%2."/>
      <w:lvlJc w:val="left"/>
      <w:pPr>
        <w:ind w:left="4680" w:hanging="360"/>
      </w:pPr>
      <w:rPr>
        <w:rFonts w:ascii="Arial" w:eastAsiaTheme="minorHAnsi" w:hAnsi="Arial" w:cs="Arial"/>
      </w:r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9">
    <w:nsid w:val="63C601C9"/>
    <w:multiLevelType w:val="multilevel"/>
    <w:tmpl w:val="54EA07A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4A72B8C"/>
    <w:multiLevelType w:val="multilevel"/>
    <w:tmpl w:val="541E62A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nsid w:val="6A993A95"/>
    <w:multiLevelType w:val="hybridMultilevel"/>
    <w:tmpl w:val="57AA981E"/>
    <w:lvl w:ilvl="0" w:tplc="576AEB52">
      <w:start w:val="1"/>
      <w:numFmt w:val="decimal"/>
      <w:lvlText w:val="%1."/>
      <w:lvlJc w:val="left"/>
      <w:pPr>
        <w:ind w:left="720" w:hanging="360"/>
      </w:pPr>
      <w:rPr>
        <w:rFonts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6F4D3D76"/>
    <w:multiLevelType w:val="hybridMultilevel"/>
    <w:tmpl w:val="0AEE9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9E3613"/>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1DF5065"/>
    <w:multiLevelType w:val="hybridMultilevel"/>
    <w:tmpl w:val="A5CE7666"/>
    <w:lvl w:ilvl="0" w:tplc="42FA0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EC1A8A"/>
    <w:multiLevelType w:val="hybridMultilevel"/>
    <w:tmpl w:val="6112724C"/>
    <w:lvl w:ilvl="0" w:tplc="576AEB52">
      <w:start w:val="1"/>
      <w:numFmt w:val="decimal"/>
      <w:lvlText w:val="%1."/>
      <w:lvlJc w:val="left"/>
      <w:pPr>
        <w:ind w:left="720" w:hanging="360"/>
      </w:pPr>
      <w:rPr>
        <w:rFonts w:hint="default"/>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0"/>
  </w:num>
  <w:num w:numId="2">
    <w:abstractNumId w:val="3"/>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
  </w:num>
  <w:num w:numId="7">
    <w:abstractNumId w:val="9"/>
  </w:num>
  <w:num w:numId="8">
    <w:abstractNumId w:val="15"/>
  </w:num>
  <w:num w:numId="9">
    <w:abstractNumId w:val="4"/>
  </w:num>
  <w:num w:numId="10">
    <w:abstractNumId w:val="5"/>
  </w:num>
  <w:num w:numId="11">
    <w:abstractNumId w:val="7"/>
  </w:num>
  <w:num w:numId="12">
    <w:abstractNumId w:val="13"/>
  </w:num>
  <w:num w:numId="13">
    <w:abstractNumId w:val="6"/>
  </w:num>
  <w:num w:numId="14">
    <w:abstractNumId w:val="0"/>
  </w:num>
  <w:num w:numId="15">
    <w:abstractNumId w:val="8"/>
  </w:num>
  <w:num w:numId="16">
    <w:abstractNumId w:val="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37B28"/>
    <w:rsid w:val="00137B28"/>
    <w:rsid w:val="00247F55"/>
    <w:rsid w:val="0029492F"/>
    <w:rsid w:val="00402F18"/>
    <w:rsid w:val="00410AC1"/>
    <w:rsid w:val="00534DDA"/>
    <w:rsid w:val="005950E1"/>
    <w:rsid w:val="0066144B"/>
    <w:rsid w:val="00733492"/>
    <w:rsid w:val="008A0E51"/>
    <w:rsid w:val="009A1AA9"/>
    <w:rsid w:val="00A63616"/>
    <w:rsid w:val="00A716EC"/>
    <w:rsid w:val="00AC65F1"/>
    <w:rsid w:val="00E42B03"/>
    <w:rsid w:val="00F56411"/>
    <w:rsid w:val="00F727F8"/>
    <w:rsid w:val="00FB70B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0B3"/>
  </w:style>
  <w:style w:type="paragraph" w:styleId="Heading1">
    <w:name w:val="heading 1"/>
    <w:basedOn w:val="Normal"/>
    <w:next w:val="Normal"/>
    <w:link w:val="Heading1Char1"/>
    <w:uiPriority w:val="9"/>
    <w:qFormat/>
    <w:rsid w:val="00FB70B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B70B3"/>
    <w:pPr>
      <w:keepNext/>
      <w:keepLines/>
      <w:spacing w:before="40" w:after="0"/>
      <w:outlineLvl w:val="1"/>
    </w:pPr>
    <w:rPr>
      <w:rFonts w:ascii="Calibri Light" w:eastAsia="Times New Roman" w:hAnsi="Calibri Light" w:cs="Times New Roman"/>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FB70B3"/>
    <w:pPr>
      <w:keepNext/>
      <w:keepLines/>
      <w:spacing w:before="240" w:after="0"/>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FB70B3"/>
    <w:pPr>
      <w:keepNext/>
      <w:keepLines/>
      <w:spacing w:before="40" w:after="0"/>
      <w:outlineLvl w:val="1"/>
    </w:pPr>
    <w:rPr>
      <w:rFonts w:ascii="Calibri Light" w:eastAsia="Times New Roman" w:hAnsi="Calibri Light" w:cs="Times New Roman"/>
      <w:color w:val="2E74B5"/>
      <w:sz w:val="26"/>
      <w:szCs w:val="26"/>
      <w:lang w:val="en-ZA"/>
    </w:rPr>
  </w:style>
  <w:style w:type="paragraph" w:styleId="ListParagraph">
    <w:name w:val="List Paragraph"/>
    <w:aliases w:val="Body text,List Paragraph1,Indent Paragraph,List Paragraph 1,Bullets,Table of contents numbered,footer text,Grey Bullet List,Grey Bullet Style"/>
    <w:basedOn w:val="Normal"/>
    <w:link w:val="ListParagraphChar"/>
    <w:uiPriority w:val="99"/>
    <w:qFormat/>
    <w:rsid w:val="00FB70B3"/>
    <w:pPr>
      <w:ind w:left="720"/>
      <w:contextualSpacing/>
    </w:pPr>
    <w:rPr>
      <w:lang w:val="en-ZA"/>
    </w:rPr>
  </w:style>
  <w:style w:type="paragraph" w:styleId="Header">
    <w:name w:val="header"/>
    <w:basedOn w:val="Normal"/>
    <w:link w:val="HeaderChar"/>
    <w:uiPriority w:val="99"/>
    <w:unhideWhenUsed/>
    <w:rsid w:val="00FB70B3"/>
    <w:pPr>
      <w:tabs>
        <w:tab w:val="center" w:pos="4513"/>
        <w:tab w:val="right" w:pos="9026"/>
      </w:tabs>
      <w:spacing w:after="0" w:line="240" w:lineRule="auto"/>
    </w:pPr>
    <w:rPr>
      <w:lang w:val="en-ZA"/>
    </w:rPr>
  </w:style>
  <w:style w:type="character" w:customStyle="1" w:styleId="HeaderChar">
    <w:name w:val="Header Char"/>
    <w:basedOn w:val="DefaultParagraphFont"/>
    <w:link w:val="Header"/>
    <w:uiPriority w:val="99"/>
    <w:rsid w:val="00FB70B3"/>
    <w:rPr>
      <w:lang w:val="en-ZA"/>
    </w:rPr>
  </w:style>
  <w:style w:type="paragraph" w:styleId="Footer">
    <w:name w:val="footer"/>
    <w:basedOn w:val="Normal"/>
    <w:link w:val="FooterChar"/>
    <w:uiPriority w:val="99"/>
    <w:unhideWhenUsed/>
    <w:rsid w:val="00FB70B3"/>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FB70B3"/>
    <w:rPr>
      <w:lang w:val="en-ZA"/>
    </w:rPr>
  </w:style>
  <w:style w:type="paragraph" w:styleId="BalloonText">
    <w:name w:val="Balloon Text"/>
    <w:basedOn w:val="Normal"/>
    <w:link w:val="BalloonTextChar"/>
    <w:uiPriority w:val="99"/>
    <w:semiHidden/>
    <w:unhideWhenUsed/>
    <w:rsid w:val="00FB70B3"/>
    <w:pPr>
      <w:spacing w:after="0" w:line="240" w:lineRule="auto"/>
    </w:pPr>
    <w:rPr>
      <w:rFonts w:ascii="Segoe UI" w:hAnsi="Segoe UI" w:cs="Segoe UI"/>
      <w:sz w:val="18"/>
      <w:szCs w:val="18"/>
      <w:lang w:val="en-ZA"/>
    </w:rPr>
  </w:style>
  <w:style w:type="character" w:customStyle="1" w:styleId="BalloonTextChar">
    <w:name w:val="Balloon Text Char"/>
    <w:basedOn w:val="DefaultParagraphFont"/>
    <w:link w:val="BalloonText"/>
    <w:uiPriority w:val="99"/>
    <w:semiHidden/>
    <w:rsid w:val="00FB70B3"/>
    <w:rPr>
      <w:rFonts w:ascii="Segoe UI" w:hAnsi="Segoe UI" w:cs="Segoe UI"/>
      <w:sz w:val="18"/>
      <w:szCs w:val="18"/>
      <w:lang w:val="en-ZA"/>
    </w:rPr>
  </w:style>
  <w:style w:type="character" w:customStyle="1" w:styleId="Heading1Char">
    <w:name w:val="Heading 1 Char"/>
    <w:basedOn w:val="DefaultParagraphFont"/>
    <w:link w:val="Heading11"/>
    <w:uiPriority w:val="9"/>
    <w:rsid w:val="00FB70B3"/>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uiPriority w:val="9"/>
    <w:rsid w:val="00FB70B3"/>
    <w:rPr>
      <w:rFonts w:ascii="Calibri Light" w:eastAsia="Times New Roman" w:hAnsi="Calibri Light" w:cs="Times New Roman"/>
      <w:color w:val="2E74B5"/>
      <w:sz w:val="26"/>
      <w:szCs w:val="26"/>
    </w:rPr>
  </w:style>
  <w:style w:type="paragraph" w:customStyle="1" w:styleId="TOC11">
    <w:name w:val="TOC 11"/>
    <w:basedOn w:val="Normal"/>
    <w:next w:val="Normal"/>
    <w:autoRedefine/>
    <w:uiPriority w:val="39"/>
    <w:unhideWhenUsed/>
    <w:rsid w:val="00FB70B3"/>
    <w:pPr>
      <w:tabs>
        <w:tab w:val="left" w:pos="851"/>
        <w:tab w:val="right" w:leader="dot" w:pos="9016"/>
      </w:tabs>
      <w:spacing w:before="120" w:after="120"/>
      <w:ind w:left="567" w:hanging="567"/>
    </w:pPr>
    <w:rPr>
      <w:rFonts w:ascii="Arial" w:hAnsi="Arial" w:cs="Arial"/>
      <w:b/>
      <w:bCs/>
      <w:caps/>
      <w:color w:val="000913"/>
      <w:sz w:val="20"/>
      <w:szCs w:val="20"/>
      <w:lang w:val="en-ZA"/>
    </w:rPr>
  </w:style>
  <w:style w:type="paragraph" w:styleId="TOC2">
    <w:name w:val="toc 2"/>
    <w:basedOn w:val="Normal"/>
    <w:next w:val="Normal"/>
    <w:autoRedefine/>
    <w:uiPriority w:val="39"/>
    <w:unhideWhenUsed/>
    <w:rsid w:val="00FB70B3"/>
    <w:pPr>
      <w:tabs>
        <w:tab w:val="left" w:pos="567"/>
        <w:tab w:val="right" w:leader="dot" w:pos="9016"/>
      </w:tabs>
      <w:spacing w:after="0"/>
      <w:ind w:left="567" w:hanging="567"/>
    </w:pPr>
    <w:rPr>
      <w:smallCaps/>
      <w:sz w:val="20"/>
      <w:szCs w:val="20"/>
      <w:lang w:val="en-ZA"/>
    </w:rPr>
  </w:style>
  <w:style w:type="paragraph" w:styleId="TOC3">
    <w:name w:val="toc 3"/>
    <w:basedOn w:val="Normal"/>
    <w:next w:val="Normal"/>
    <w:autoRedefine/>
    <w:uiPriority w:val="39"/>
    <w:unhideWhenUsed/>
    <w:rsid w:val="00FB70B3"/>
    <w:pPr>
      <w:spacing w:after="0"/>
      <w:ind w:left="440"/>
    </w:pPr>
    <w:rPr>
      <w:i/>
      <w:iCs/>
      <w:sz w:val="20"/>
      <w:szCs w:val="20"/>
      <w:lang w:val="en-ZA"/>
    </w:rPr>
  </w:style>
  <w:style w:type="paragraph" w:styleId="TOC4">
    <w:name w:val="toc 4"/>
    <w:basedOn w:val="Normal"/>
    <w:next w:val="Normal"/>
    <w:autoRedefine/>
    <w:uiPriority w:val="39"/>
    <w:unhideWhenUsed/>
    <w:rsid w:val="00FB70B3"/>
    <w:pPr>
      <w:spacing w:after="0"/>
      <w:ind w:left="660"/>
    </w:pPr>
    <w:rPr>
      <w:sz w:val="18"/>
      <w:szCs w:val="18"/>
      <w:lang w:val="en-ZA"/>
    </w:rPr>
  </w:style>
  <w:style w:type="paragraph" w:styleId="TOC5">
    <w:name w:val="toc 5"/>
    <w:basedOn w:val="Normal"/>
    <w:next w:val="Normal"/>
    <w:autoRedefine/>
    <w:uiPriority w:val="39"/>
    <w:unhideWhenUsed/>
    <w:rsid w:val="00FB70B3"/>
    <w:pPr>
      <w:spacing w:after="0"/>
      <w:ind w:left="880"/>
    </w:pPr>
    <w:rPr>
      <w:sz w:val="18"/>
      <w:szCs w:val="18"/>
      <w:lang w:val="en-ZA"/>
    </w:rPr>
  </w:style>
  <w:style w:type="paragraph" w:styleId="TOC6">
    <w:name w:val="toc 6"/>
    <w:basedOn w:val="Normal"/>
    <w:next w:val="Normal"/>
    <w:autoRedefine/>
    <w:uiPriority w:val="39"/>
    <w:unhideWhenUsed/>
    <w:rsid w:val="00FB70B3"/>
    <w:pPr>
      <w:spacing w:after="0"/>
      <w:ind w:left="1100"/>
    </w:pPr>
    <w:rPr>
      <w:sz w:val="18"/>
      <w:szCs w:val="18"/>
      <w:lang w:val="en-ZA"/>
    </w:rPr>
  </w:style>
  <w:style w:type="paragraph" w:styleId="TOC7">
    <w:name w:val="toc 7"/>
    <w:basedOn w:val="Normal"/>
    <w:next w:val="Normal"/>
    <w:autoRedefine/>
    <w:uiPriority w:val="39"/>
    <w:unhideWhenUsed/>
    <w:rsid w:val="00FB70B3"/>
    <w:pPr>
      <w:spacing w:after="0"/>
      <w:ind w:left="1320"/>
    </w:pPr>
    <w:rPr>
      <w:sz w:val="18"/>
      <w:szCs w:val="18"/>
      <w:lang w:val="en-ZA"/>
    </w:rPr>
  </w:style>
  <w:style w:type="paragraph" w:styleId="TOC8">
    <w:name w:val="toc 8"/>
    <w:basedOn w:val="Normal"/>
    <w:next w:val="Normal"/>
    <w:autoRedefine/>
    <w:uiPriority w:val="39"/>
    <w:unhideWhenUsed/>
    <w:rsid w:val="00FB70B3"/>
    <w:pPr>
      <w:spacing w:after="0"/>
      <w:ind w:left="1540"/>
    </w:pPr>
    <w:rPr>
      <w:sz w:val="18"/>
      <w:szCs w:val="18"/>
      <w:lang w:val="en-ZA"/>
    </w:rPr>
  </w:style>
  <w:style w:type="paragraph" w:styleId="TOC9">
    <w:name w:val="toc 9"/>
    <w:basedOn w:val="Normal"/>
    <w:next w:val="Normal"/>
    <w:autoRedefine/>
    <w:uiPriority w:val="39"/>
    <w:unhideWhenUsed/>
    <w:rsid w:val="00FB70B3"/>
    <w:pPr>
      <w:spacing w:after="0"/>
      <w:ind w:left="1760"/>
    </w:pPr>
    <w:rPr>
      <w:sz w:val="18"/>
      <w:szCs w:val="18"/>
      <w:lang w:val="en-ZA"/>
    </w:rPr>
  </w:style>
  <w:style w:type="character" w:customStyle="1" w:styleId="Hyperlink1">
    <w:name w:val="Hyperlink1"/>
    <w:basedOn w:val="DefaultParagraphFont"/>
    <w:uiPriority w:val="99"/>
    <w:unhideWhenUsed/>
    <w:rsid w:val="00FB70B3"/>
    <w:rPr>
      <w:color w:val="0563C1"/>
      <w:u w:val="single"/>
    </w:rPr>
  </w:style>
  <w:style w:type="character" w:customStyle="1" w:styleId="ListParagraphChar">
    <w:name w:val="List Paragraph Char"/>
    <w:aliases w:val="Body text Char,List Paragraph1 Char,Indent Paragraph Char,List Paragraph 1 Char,Bullets Char,Table of contents numbered Char,footer text Char,Grey Bullet List Char,Grey Bullet Style Char"/>
    <w:basedOn w:val="DefaultParagraphFont"/>
    <w:link w:val="ListParagraph"/>
    <w:uiPriority w:val="99"/>
    <w:locked/>
    <w:rsid w:val="00FB70B3"/>
    <w:rPr>
      <w:lang w:val="en-ZA"/>
    </w:rPr>
  </w:style>
  <w:style w:type="paragraph" w:styleId="NormalWeb">
    <w:name w:val="Normal (Web)"/>
    <w:basedOn w:val="Normal"/>
    <w:uiPriority w:val="99"/>
    <w:semiHidden/>
    <w:unhideWhenUsed/>
    <w:rsid w:val="00FB70B3"/>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CommentReference">
    <w:name w:val="annotation reference"/>
    <w:basedOn w:val="DefaultParagraphFont"/>
    <w:uiPriority w:val="99"/>
    <w:semiHidden/>
    <w:unhideWhenUsed/>
    <w:rsid w:val="00FB70B3"/>
    <w:rPr>
      <w:sz w:val="16"/>
      <w:szCs w:val="16"/>
    </w:rPr>
  </w:style>
  <w:style w:type="paragraph" w:styleId="CommentText">
    <w:name w:val="annotation text"/>
    <w:basedOn w:val="Normal"/>
    <w:link w:val="CommentTextChar"/>
    <w:uiPriority w:val="99"/>
    <w:semiHidden/>
    <w:unhideWhenUsed/>
    <w:rsid w:val="00FB70B3"/>
    <w:pPr>
      <w:spacing w:line="240" w:lineRule="auto"/>
    </w:pPr>
    <w:rPr>
      <w:sz w:val="20"/>
      <w:szCs w:val="20"/>
      <w:lang w:val="en-ZA"/>
    </w:rPr>
  </w:style>
  <w:style w:type="character" w:customStyle="1" w:styleId="CommentTextChar">
    <w:name w:val="Comment Text Char"/>
    <w:basedOn w:val="DefaultParagraphFont"/>
    <w:link w:val="CommentText"/>
    <w:uiPriority w:val="99"/>
    <w:semiHidden/>
    <w:rsid w:val="00FB70B3"/>
    <w:rPr>
      <w:sz w:val="20"/>
      <w:szCs w:val="20"/>
      <w:lang w:val="en-ZA"/>
    </w:rPr>
  </w:style>
  <w:style w:type="paragraph" w:styleId="CommentSubject">
    <w:name w:val="annotation subject"/>
    <w:basedOn w:val="CommentText"/>
    <w:next w:val="CommentText"/>
    <w:link w:val="CommentSubjectChar"/>
    <w:uiPriority w:val="99"/>
    <w:semiHidden/>
    <w:unhideWhenUsed/>
    <w:rsid w:val="00FB70B3"/>
    <w:rPr>
      <w:b/>
      <w:bCs/>
    </w:rPr>
  </w:style>
  <w:style w:type="character" w:customStyle="1" w:styleId="CommentSubjectChar">
    <w:name w:val="Comment Subject Char"/>
    <w:basedOn w:val="CommentTextChar"/>
    <w:link w:val="CommentSubject"/>
    <w:uiPriority w:val="99"/>
    <w:semiHidden/>
    <w:rsid w:val="00FB70B3"/>
    <w:rPr>
      <w:b/>
      <w:bCs/>
      <w:sz w:val="20"/>
      <w:szCs w:val="20"/>
      <w:lang w:val="en-ZA"/>
    </w:rPr>
  </w:style>
  <w:style w:type="character" w:customStyle="1" w:styleId="Heading1Char1">
    <w:name w:val="Heading 1 Char1"/>
    <w:basedOn w:val="DefaultParagraphFont"/>
    <w:link w:val="Heading1"/>
    <w:uiPriority w:val="9"/>
    <w:rsid w:val="00FB70B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B70B3"/>
    <w:pPr>
      <w:outlineLvl w:val="9"/>
    </w:pPr>
  </w:style>
  <w:style w:type="paragraph" w:styleId="Revision">
    <w:name w:val="Revision"/>
    <w:hidden/>
    <w:uiPriority w:val="99"/>
    <w:semiHidden/>
    <w:rsid w:val="00FB70B3"/>
    <w:pPr>
      <w:spacing w:after="0" w:line="240" w:lineRule="auto"/>
    </w:pPr>
    <w:rPr>
      <w:lang w:val="en-ZA"/>
    </w:rPr>
  </w:style>
  <w:style w:type="character" w:customStyle="1" w:styleId="Heading2Char1">
    <w:name w:val="Heading 2 Char1"/>
    <w:basedOn w:val="DefaultParagraphFont"/>
    <w:uiPriority w:val="9"/>
    <w:semiHidden/>
    <w:rsid w:val="00FB70B3"/>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FB70B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6860D-3F3C-4D55-9667-BF5B6C300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Fawzia Rassool</dc:creator>
  <cp:lastModifiedBy>USER</cp:lastModifiedBy>
  <cp:revision>2</cp:revision>
  <cp:lastPrinted>2021-03-12T11:58:00Z</cp:lastPrinted>
  <dcterms:created xsi:type="dcterms:W3CDTF">2021-04-13T14:07:00Z</dcterms:created>
  <dcterms:modified xsi:type="dcterms:W3CDTF">2021-04-13T14:07:00Z</dcterms:modified>
</cp:coreProperties>
</file>