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1" w:rsidRDefault="00D56FA1"/>
    <w:p w:rsidR="00710A9E" w:rsidRDefault="00710A9E" w:rsidP="00710A9E">
      <w:pPr>
        <w:jc w:val="center"/>
      </w:pPr>
      <w:r>
        <w:rPr>
          <w:noProof/>
          <w:lang w:eastAsia="en-ZA"/>
        </w:rPr>
        <w:drawing>
          <wp:inline distT="0" distB="0" distL="0" distR="0" wp14:anchorId="39D27A0A">
            <wp:extent cx="688975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A9E" w:rsidRPr="00A02F3E" w:rsidRDefault="00710A9E" w:rsidP="00710A9E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710A9E" w:rsidRPr="00A02F3E" w:rsidRDefault="00710A9E" w:rsidP="00710A9E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710A9E" w:rsidRPr="00A02F3E" w:rsidRDefault="00710A9E" w:rsidP="00710A9E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710A9E" w:rsidRPr="00A02F3E" w:rsidRDefault="00710A9E" w:rsidP="00710A9E">
      <w:pPr>
        <w:jc w:val="center"/>
        <w:rPr>
          <w:rFonts w:cs="Arial"/>
          <w:sz w:val="20"/>
          <w:lang w:val="en-GB"/>
        </w:rPr>
      </w:pPr>
    </w:p>
    <w:p w:rsidR="00710A9E" w:rsidRPr="00A02F3E" w:rsidRDefault="00710A9E" w:rsidP="00710A9E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710A9E" w:rsidRPr="00A02F3E" w:rsidRDefault="00710A9E" w:rsidP="00710A9E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Private Bag X9155 l CAPE TOWN, 8001 l RSA 4th Floor Parliament Building l 120 </w:t>
      </w:r>
      <w:proofErr w:type="spellStart"/>
      <w:r w:rsidRPr="00A02F3E">
        <w:rPr>
          <w:rFonts w:cs="Arial"/>
          <w:sz w:val="12"/>
          <w:lang w:val="en-GB"/>
        </w:rPr>
        <w:t>Pl</w:t>
      </w:r>
      <w:r w:rsidR="004444B4">
        <w:rPr>
          <w:rFonts w:cs="Arial"/>
          <w:sz w:val="12"/>
          <w:lang w:val="en-GB"/>
        </w:rPr>
        <w:t>e</w:t>
      </w:r>
      <w:r w:rsidRPr="00A02F3E">
        <w:rPr>
          <w:rFonts w:cs="Arial"/>
          <w:sz w:val="12"/>
          <w:lang w:val="en-GB"/>
        </w:rPr>
        <w:t>in</w:t>
      </w:r>
      <w:proofErr w:type="spellEnd"/>
      <w:r w:rsidRPr="00A02F3E">
        <w:rPr>
          <w:rFonts w:cs="Arial"/>
          <w:sz w:val="12"/>
          <w:lang w:val="en-GB"/>
        </w:rPr>
        <w:t xml:space="preserve"> Street l CAPE TOWN l Tel: +27 21 468 6900 Fax: +27 21 462 4592</w:t>
      </w:r>
    </w:p>
    <w:p w:rsidR="00710A9E" w:rsidRPr="00A02F3E" w:rsidRDefault="00710A9E" w:rsidP="00710A9E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710A9E" w:rsidRPr="00A02F3E" w:rsidRDefault="00710A9E" w:rsidP="00710A9E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710A9E" w:rsidRPr="00B44E3D" w:rsidRDefault="00710A9E" w:rsidP="00710A9E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710A9E" w:rsidRPr="00B44E3D" w:rsidRDefault="00710A9E" w:rsidP="00710A9E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710A9E" w:rsidRPr="00B44E3D" w:rsidRDefault="00710A9E" w:rsidP="00710A9E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710A9E" w:rsidRPr="001C6CA1" w:rsidRDefault="00710A9E" w:rsidP="00710A9E">
      <w:pPr>
        <w:ind w:firstLine="720"/>
        <w:rPr>
          <w:rFonts w:cs="Arial"/>
          <w:szCs w:val="22"/>
          <w:lang w:val="en-GB" w:eastAsia="en-US"/>
        </w:rPr>
      </w:pPr>
    </w:p>
    <w:p w:rsidR="00710A9E" w:rsidRDefault="004444B4" w:rsidP="00710A9E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710A9E">
        <w:rPr>
          <w:rFonts w:cs="Arial"/>
          <w:b/>
          <w:sz w:val="24"/>
          <w:szCs w:val="24"/>
          <w:lang w:val="en-US" w:eastAsia="en-US"/>
        </w:rPr>
        <w:t>430</w:t>
      </w:r>
      <w:r w:rsidR="00710A9E">
        <w:rPr>
          <w:rFonts w:eastAsia="Calibri" w:cs="Arial"/>
          <w:b/>
          <w:sz w:val="24"/>
          <w:szCs w:val="24"/>
        </w:rPr>
        <w:t xml:space="preserve"> </w:t>
      </w:r>
      <w:r w:rsidR="00710A9E" w:rsidRPr="000B4F40">
        <w:rPr>
          <w:rFonts w:cs="Arial"/>
          <w:b/>
          <w:sz w:val="24"/>
          <w:szCs w:val="24"/>
          <w:lang w:val="en-US" w:eastAsia="en-US"/>
        </w:rPr>
        <w:t>[</w:t>
      </w:r>
      <w:r w:rsidR="00710A9E">
        <w:rPr>
          <w:rFonts w:eastAsia="Calibri" w:cs="Arial"/>
          <w:b/>
          <w:sz w:val="24"/>
          <w:szCs w:val="24"/>
          <w:lang w:eastAsia="en-US"/>
        </w:rPr>
        <w:t>NW492</w:t>
      </w:r>
      <w:r w:rsidR="00710A9E" w:rsidRPr="001832D4">
        <w:rPr>
          <w:rFonts w:eastAsia="Calibri" w:cs="Arial"/>
          <w:b/>
          <w:sz w:val="24"/>
          <w:szCs w:val="24"/>
          <w:lang w:eastAsia="en-US"/>
        </w:rPr>
        <w:t>E</w:t>
      </w:r>
      <w:r w:rsidR="00710A9E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710A9E" w:rsidRPr="002E6B86" w:rsidRDefault="00710A9E" w:rsidP="00710A9E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 xml:space="preserve">NAL QUESTION </w:t>
      </w:r>
      <w:r w:rsidR="004444B4">
        <w:rPr>
          <w:rFonts w:cs="Arial"/>
          <w:b/>
          <w:sz w:val="24"/>
          <w:szCs w:val="24"/>
          <w:lang w:val="en-US" w:eastAsia="en-US"/>
        </w:rPr>
        <w:t>PAPER NO.:</w:t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>05</w:t>
      </w:r>
      <w:r w:rsidR="004444B4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710A9E" w:rsidRPr="000B4F40" w:rsidRDefault="00710A9E" w:rsidP="00710A9E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4444B4">
        <w:rPr>
          <w:rFonts w:cs="Arial"/>
          <w:b/>
          <w:sz w:val="24"/>
          <w:szCs w:val="24"/>
          <w:lang w:val="en-US" w:eastAsia="en-US"/>
        </w:rPr>
        <w:t>E OF PUBLICATION:</w:t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 w:rsidR="004444B4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4444B4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</w:rPr>
        <w:t>01 MARCH 2019</w:t>
      </w:r>
    </w:p>
    <w:p w:rsidR="00710A9E" w:rsidRDefault="00710A9E" w:rsidP="00710A9E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4444B4">
        <w:rPr>
          <w:rFonts w:cs="Arial"/>
          <w:b/>
          <w:sz w:val="24"/>
          <w:szCs w:val="24"/>
          <w:lang w:val="en-US" w:eastAsia="en-US"/>
        </w:rPr>
        <w:t xml:space="preserve">   18 APRIL </w:t>
      </w:r>
      <w:r>
        <w:rPr>
          <w:rFonts w:cs="Arial"/>
          <w:b/>
          <w:sz w:val="24"/>
          <w:szCs w:val="24"/>
          <w:lang w:val="en-US" w:eastAsia="en-US"/>
        </w:rPr>
        <w:t>2019</w:t>
      </w:r>
    </w:p>
    <w:p w:rsidR="00710A9E" w:rsidRDefault="00710A9E" w:rsidP="00710A9E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710A9E" w:rsidRPr="001832D4" w:rsidRDefault="00710A9E" w:rsidP="00710A9E">
      <w:pPr>
        <w:ind w:left="720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430</w:t>
      </w:r>
      <w:r w:rsidRPr="001832D4">
        <w:rPr>
          <w:rFonts w:eastAsia="Calibri" w:cs="Arial"/>
          <w:b/>
          <w:sz w:val="24"/>
          <w:szCs w:val="24"/>
        </w:rPr>
        <w:t>.</w:t>
      </w:r>
      <w:r w:rsidRPr="001832D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924BF5">
        <w:rPr>
          <w:rFonts w:eastAsia="Calibri" w:cs="Arial"/>
          <w:b/>
          <w:sz w:val="24"/>
          <w:szCs w:val="24"/>
          <w:lang w:eastAsia="en-US"/>
        </w:rPr>
        <w:t>Mr D R Ryder (DA)</w:t>
      </w:r>
      <w:r w:rsidRPr="001832D4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 w:rsidRPr="001832D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710A9E" w:rsidRPr="001832D4" w:rsidRDefault="00710A9E" w:rsidP="00710A9E">
      <w:pPr>
        <w:ind w:firstLine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710A9E" w:rsidRPr="009272E0" w:rsidRDefault="00710A9E" w:rsidP="009272E0">
      <w:pPr>
        <w:pStyle w:val="ListParagraph"/>
        <w:numPr>
          <w:ilvl w:val="0"/>
          <w:numId w:val="1"/>
        </w:numPr>
        <w:ind w:left="709"/>
        <w:rPr>
          <w:rFonts w:eastAsia="Calibri" w:cs="Arial"/>
          <w:sz w:val="24"/>
          <w:szCs w:val="24"/>
          <w:lang w:eastAsia="en-US"/>
        </w:rPr>
      </w:pPr>
      <w:r w:rsidRPr="009272E0">
        <w:rPr>
          <w:rFonts w:eastAsia="Calibri" w:cs="Arial"/>
          <w:sz w:val="24"/>
          <w:szCs w:val="24"/>
          <w:lang w:eastAsia="en-US"/>
        </w:rPr>
        <w:t>What number of heads of departments of his department completed performance assessments in the (a) 2015-16, (b) 2016-17 and (c) 2017-18 financial years?</w:t>
      </w:r>
    </w:p>
    <w:p w:rsidR="009272E0" w:rsidRPr="009272E0" w:rsidRDefault="009272E0" w:rsidP="009272E0">
      <w:pPr>
        <w:pStyle w:val="ListParagraph"/>
        <w:ind w:left="567" w:hanging="513"/>
        <w:rPr>
          <w:rFonts w:eastAsia="Calibri" w:cs="Arial"/>
          <w:sz w:val="24"/>
          <w:szCs w:val="24"/>
          <w:lang w:eastAsia="en-US"/>
        </w:rPr>
      </w:pPr>
    </w:p>
    <w:p w:rsidR="00710A9E" w:rsidRPr="00924BF5" w:rsidRDefault="00710A9E" w:rsidP="009272E0">
      <w:pPr>
        <w:widowControl w:val="0"/>
        <w:autoSpaceDE w:val="0"/>
        <w:autoSpaceDN w:val="0"/>
        <w:adjustRightInd w:val="0"/>
        <w:spacing w:line="300" w:lineRule="auto"/>
        <w:ind w:left="720" w:hanging="720"/>
        <w:rPr>
          <w:rFonts w:eastAsia="Calibri" w:cs="Arial"/>
          <w:b/>
          <w:sz w:val="24"/>
          <w:szCs w:val="24"/>
          <w:lang w:eastAsia="en-US"/>
        </w:rPr>
      </w:pPr>
      <w:r w:rsidRPr="00F50B7A">
        <w:rPr>
          <w:rFonts w:eastAsia="Calibri" w:cs="Arial"/>
          <w:color w:val="000000"/>
          <w:sz w:val="24"/>
          <w:szCs w:val="24"/>
          <w:lang w:eastAsia="en-US"/>
        </w:rPr>
        <w:t>(2)</w:t>
      </w:r>
      <w:r w:rsidRPr="00F50B7A">
        <w:rPr>
          <w:rFonts w:eastAsia="Calibri" w:cs="Arial"/>
          <w:color w:val="000000"/>
          <w:sz w:val="24"/>
          <w:szCs w:val="24"/>
          <w:lang w:eastAsia="en-US"/>
        </w:rPr>
        <w:tab/>
        <w:t>What</w:t>
      </w:r>
      <w:r w:rsidRPr="00F50B7A">
        <w:rPr>
          <w:rFonts w:eastAsia="Calibri" w:cs="Arial"/>
          <w:sz w:val="24"/>
          <w:szCs w:val="24"/>
          <w:lang w:eastAsia="en-US"/>
        </w:rPr>
        <w:t xml:space="preserve"> are the reasons for any heads of departments not completing performance assessments in each specified financial year?</w:t>
      </w:r>
      <w:r w:rsidRPr="00F50B7A">
        <w:rPr>
          <w:rFonts w:eastAsia="Calibri" w:cs="Arial"/>
          <w:sz w:val="24"/>
          <w:szCs w:val="24"/>
          <w:lang w:eastAsia="en-US"/>
        </w:rPr>
        <w:tab/>
      </w:r>
      <w:r w:rsidRPr="00924BF5">
        <w:rPr>
          <w:rFonts w:eastAsia="Calibri" w:cs="Arial"/>
          <w:sz w:val="24"/>
          <w:szCs w:val="24"/>
          <w:lang w:eastAsia="en-US"/>
        </w:rPr>
        <w:t xml:space="preserve">      </w:t>
      </w:r>
      <w:r w:rsidR="004444B4">
        <w:rPr>
          <w:rFonts w:eastAsia="Calibri" w:cs="Arial"/>
          <w:sz w:val="24"/>
          <w:szCs w:val="24"/>
          <w:lang w:eastAsia="en-US"/>
        </w:rPr>
        <w:tab/>
      </w:r>
      <w:r w:rsidR="004444B4">
        <w:rPr>
          <w:rFonts w:eastAsia="Calibri" w:cs="Arial"/>
          <w:sz w:val="24"/>
          <w:szCs w:val="24"/>
          <w:lang w:eastAsia="en-US"/>
        </w:rPr>
        <w:tab/>
      </w:r>
      <w:r w:rsidR="004444B4">
        <w:rPr>
          <w:rFonts w:eastAsia="Calibri" w:cs="Arial"/>
          <w:sz w:val="24"/>
          <w:szCs w:val="24"/>
          <w:lang w:eastAsia="en-US"/>
        </w:rPr>
        <w:tab/>
      </w:r>
      <w:r w:rsidRPr="00924BF5">
        <w:rPr>
          <w:rFonts w:eastAsia="Calibri" w:cs="Arial"/>
          <w:sz w:val="24"/>
          <w:szCs w:val="24"/>
          <w:lang w:eastAsia="en-US"/>
        </w:rPr>
        <w:t xml:space="preserve">  </w:t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="009272E0">
        <w:rPr>
          <w:rFonts w:eastAsia="Calibri" w:cs="Arial"/>
          <w:sz w:val="24"/>
          <w:szCs w:val="24"/>
          <w:lang w:eastAsia="en-US"/>
        </w:rPr>
        <w:tab/>
      </w:r>
      <w:r w:rsidRPr="00924BF5">
        <w:rPr>
          <w:rFonts w:eastAsia="Calibri" w:cs="Arial"/>
          <w:sz w:val="24"/>
          <w:szCs w:val="24"/>
          <w:lang w:eastAsia="en-US"/>
        </w:rPr>
        <w:t xml:space="preserve">   </w:t>
      </w:r>
      <w:r w:rsidRPr="004444B4">
        <w:rPr>
          <w:rFonts w:eastAsia="Calibri" w:cs="Arial"/>
          <w:b/>
          <w:sz w:val="20"/>
          <w:lang w:eastAsia="en-US"/>
        </w:rPr>
        <w:t>NW493E</w:t>
      </w:r>
    </w:p>
    <w:p w:rsidR="00710A9E" w:rsidRPr="00155F06" w:rsidRDefault="00710A9E" w:rsidP="00710A9E">
      <w:pPr>
        <w:ind w:right="-10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___________________________________________</w:t>
      </w:r>
      <w:r w:rsidR="004444B4">
        <w:rPr>
          <w:rFonts w:cs="Arial"/>
          <w:b/>
          <w:szCs w:val="22"/>
          <w:lang w:eastAsia="en-US"/>
        </w:rPr>
        <w:t>_______________________________</w:t>
      </w:r>
    </w:p>
    <w:p w:rsidR="00710A9E" w:rsidRDefault="00710A9E" w:rsidP="00710A9E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444B4" w:rsidRPr="004444B4" w:rsidRDefault="004444B4" w:rsidP="00710A9E">
      <w:pPr>
        <w:rPr>
          <w:rFonts w:cs="Arial"/>
          <w:b/>
          <w:sz w:val="24"/>
          <w:szCs w:val="24"/>
          <w:lang w:eastAsia="en-US"/>
        </w:rPr>
      </w:pPr>
      <w:r w:rsidRPr="004444B4">
        <w:rPr>
          <w:rFonts w:cs="Arial"/>
          <w:b/>
          <w:sz w:val="24"/>
          <w:szCs w:val="24"/>
          <w:lang w:eastAsia="en-US"/>
        </w:rPr>
        <w:t>The Minister of Public Works</w:t>
      </w:r>
    </w:p>
    <w:p w:rsidR="004444B4" w:rsidRPr="004444B4" w:rsidRDefault="004444B4" w:rsidP="00710A9E">
      <w:pPr>
        <w:rPr>
          <w:rFonts w:cs="Arial"/>
          <w:b/>
          <w:sz w:val="24"/>
          <w:szCs w:val="24"/>
          <w:lang w:eastAsia="en-US"/>
        </w:rPr>
      </w:pPr>
    </w:p>
    <w:p w:rsidR="00710A9E" w:rsidRDefault="00710A9E" w:rsidP="00710A9E">
      <w:pPr>
        <w:rPr>
          <w:rFonts w:cs="Arial"/>
          <w:b/>
          <w:sz w:val="24"/>
          <w:szCs w:val="24"/>
          <w:lang w:eastAsia="en-US"/>
        </w:rPr>
      </w:pPr>
      <w:r w:rsidRPr="004444B4"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710A9E" w:rsidRDefault="00710A9E" w:rsidP="00710A9E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ab/>
      </w:r>
    </w:p>
    <w:p w:rsidR="00710A9E" w:rsidRDefault="00710A9E" w:rsidP="004444B4">
      <w:pPr>
        <w:widowControl w:val="0"/>
        <w:autoSpaceDE w:val="0"/>
        <w:autoSpaceDN w:val="0"/>
        <w:adjustRightInd w:val="0"/>
        <w:spacing w:line="30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(1)</w:t>
      </w:r>
      <w:r w:rsidR="00D26C96">
        <w:rPr>
          <w:rFonts w:eastAsia="Calibri" w:cs="Arial"/>
          <w:sz w:val="24"/>
          <w:szCs w:val="24"/>
          <w:lang w:eastAsia="en-US"/>
        </w:rPr>
        <w:t xml:space="preserve"> </w:t>
      </w:r>
      <w:r w:rsidR="004444B4">
        <w:rPr>
          <w:rFonts w:eastAsia="Calibri" w:cs="Arial"/>
          <w:sz w:val="24"/>
          <w:szCs w:val="24"/>
          <w:lang w:eastAsia="en-US"/>
        </w:rPr>
        <w:t xml:space="preserve">It is assumed that the Honourable Member, when asking about heads of departments in the Department </w:t>
      </w:r>
      <w:r w:rsidR="00390B2C">
        <w:rPr>
          <w:rFonts w:eastAsia="Calibri" w:cs="Arial"/>
          <w:sz w:val="24"/>
          <w:szCs w:val="24"/>
          <w:lang w:eastAsia="en-US"/>
        </w:rPr>
        <w:t>of Public Works</w:t>
      </w:r>
      <w:r w:rsidR="004444B4">
        <w:rPr>
          <w:rFonts w:eastAsia="Calibri" w:cs="Arial"/>
          <w:sz w:val="24"/>
          <w:szCs w:val="24"/>
          <w:lang w:eastAsia="en-US"/>
        </w:rPr>
        <w:t xml:space="preserve"> that reference is actually made to</w:t>
      </w:r>
      <w:r w:rsidR="00D26C96">
        <w:rPr>
          <w:rFonts w:eastAsia="Calibri" w:cs="Arial"/>
          <w:sz w:val="24"/>
          <w:szCs w:val="24"/>
          <w:lang w:eastAsia="en-US"/>
        </w:rPr>
        <w:t xml:space="preserve"> the Dir</w:t>
      </w:r>
      <w:r w:rsidR="004444B4">
        <w:rPr>
          <w:rFonts w:eastAsia="Calibri" w:cs="Arial"/>
          <w:sz w:val="24"/>
          <w:szCs w:val="24"/>
          <w:lang w:eastAsia="en-US"/>
        </w:rPr>
        <w:t>ector General, Deputy Directors-</w:t>
      </w:r>
      <w:r w:rsidR="00D26C96">
        <w:rPr>
          <w:rFonts w:eastAsia="Calibri" w:cs="Arial"/>
          <w:sz w:val="24"/>
          <w:szCs w:val="24"/>
          <w:lang w:eastAsia="en-US"/>
        </w:rPr>
        <w:t>General and Chief Directors</w:t>
      </w:r>
      <w:r w:rsidR="004444B4">
        <w:rPr>
          <w:rFonts w:eastAsia="Calibri" w:cs="Arial"/>
          <w:sz w:val="24"/>
          <w:szCs w:val="24"/>
          <w:lang w:eastAsia="en-US"/>
        </w:rPr>
        <w:t>, who head various business units in the Department of Public Works. In this respect, the details are as follows</w:t>
      </w:r>
      <w:r w:rsidR="00D26C96">
        <w:rPr>
          <w:rFonts w:eastAsia="Calibri" w:cs="Arial"/>
          <w:sz w:val="24"/>
          <w:szCs w:val="24"/>
          <w:lang w:eastAsia="en-US"/>
        </w:rPr>
        <w:t>:</w:t>
      </w:r>
    </w:p>
    <w:p w:rsidR="00710A9E" w:rsidRDefault="00710A9E" w:rsidP="00F7615B">
      <w:pPr>
        <w:spacing w:before="100" w:beforeAutospacing="1" w:after="100" w:afterAutospacing="1"/>
        <w:ind w:left="720" w:hanging="36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(a)</w:t>
      </w:r>
      <w:r>
        <w:rPr>
          <w:rFonts w:eastAsia="Calibri" w:cs="Arial"/>
          <w:sz w:val="24"/>
          <w:szCs w:val="24"/>
          <w:lang w:eastAsia="en-US"/>
        </w:rPr>
        <w:tab/>
      </w:r>
      <w:r w:rsidRPr="00BC4B75">
        <w:rPr>
          <w:rFonts w:eastAsia="Calibri" w:cs="Arial"/>
          <w:b/>
          <w:sz w:val="24"/>
          <w:szCs w:val="24"/>
          <w:lang w:eastAsia="en-US"/>
        </w:rPr>
        <w:t>2015-16 financial year</w:t>
      </w:r>
      <w:r w:rsidR="00F7615B">
        <w:rPr>
          <w:rFonts w:eastAsia="Calibri" w:cs="Arial"/>
          <w:sz w:val="24"/>
          <w:szCs w:val="24"/>
          <w:lang w:eastAsia="en-US"/>
        </w:rPr>
        <w:t xml:space="preserve">: </w:t>
      </w:r>
      <w:r>
        <w:rPr>
          <w:rFonts w:eastAsia="Calibri" w:cs="Arial"/>
          <w:sz w:val="24"/>
          <w:szCs w:val="24"/>
          <w:lang w:eastAsia="en-US"/>
        </w:rPr>
        <w:t>34 heads of departments completed performance assessments.</w:t>
      </w:r>
    </w:p>
    <w:p w:rsidR="00710A9E" w:rsidRDefault="00710A9E" w:rsidP="00F7615B">
      <w:pPr>
        <w:spacing w:before="100" w:beforeAutospacing="1" w:after="100" w:afterAutospacing="1"/>
        <w:ind w:left="720" w:hanging="36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 (b)</w:t>
      </w:r>
      <w:r w:rsidR="00D26C96">
        <w:rPr>
          <w:rFonts w:eastAsia="Calibri" w:cs="Arial"/>
          <w:sz w:val="24"/>
          <w:szCs w:val="24"/>
          <w:lang w:eastAsia="en-US"/>
        </w:rPr>
        <w:t xml:space="preserve"> </w:t>
      </w:r>
      <w:r w:rsidRPr="00BC4B75">
        <w:rPr>
          <w:rFonts w:eastAsia="Calibri" w:cs="Arial"/>
          <w:b/>
          <w:sz w:val="24"/>
          <w:szCs w:val="24"/>
          <w:lang w:eastAsia="en-US"/>
        </w:rPr>
        <w:t>2016-17 financial year</w:t>
      </w:r>
      <w:r w:rsidR="00F7615B">
        <w:rPr>
          <w:rFonts w:eastAsia="Calibri" w:cs="Arial"/>
          <w:sz w:val="24"/>
          <w:szCs w:val="24"/>
          <w:lang w:eastAsia="en-US"/>
        </w:rPr>
        <w:t xml:space="preserve">: </w:t>
      </w:r>
      <w:r>
        <w:rPr>
          <w:rFonts w:eastAsia="Calibri" w:cs="Arial"/>
          <w:sz w:val="24"/>
          <w:szCs w:val="24"/>
          <w:lang w:eastAsia="en-US"/>
        </w:rPr>
        <w:t>30 heads of departments completed performance assessments.</w:t>
      </w:r>
    </w:p>
    <w:p w:rsidR="00710A9E" w:rsidRDefault="00710A9E" w:rsidP="00F7615B">
      <w:pPr>
        <w:spacing w:before="100" w:beforeAutospacing="1" w:after="100" w:afterAutospacing="1"/>
        <w:ind w:left="720" w:hanging="36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lastRenderedPageBreak/>
        <w:t>(c)</w:t>
      </w:r>
      <w:r>
        <w:rPr>
          <w:rFonts w:eastAsia="Calibri" w:cs="Arial"/>
          <w:sz w:val="24"/>
          <w:szCs w:val="24"/>
          <w:lang w:eastAsia="en-US"/>
        </w:rPr>
        <w:tab/>
      </w:r>
      <w:r w:rsidR="00D26C96">
        <w:rPr>
          <w:rFonts w:eastAsia="Calibri" w:cs="Arial"/>
          <w:sz w:val="24"/>
          <w:szCs w:val="24"/>
          <w:lang w:eastAsia="en-US"/>
        </w:rPr>
        <w:t xml:space="preserve"> </w:t>
      </w:r>
      <w:r w:rsidRPr="00BC4B75">
        <w:rPr>
          <w:rFonts w:eastAsia="Calibri" w:cs="Arial"/>
          <w:b/>
          <w:sz w:val="24"/>
          <w:szCs w:val="24"/>
          <w:lang w:eastAsia="en-US"/>
        </w:rPr>
        <w:t>2017-18 financial year</w:t>
      </w:r>
      <w:r w:rsidR="00F7615B">
        <w:rPr>
          <w:rFonts w:eastAsia="Calibri" w:cs="Arial"/>
          <w:sz w:val="24"/>
          <w:szCs w:val="24"/>
          <w:lang w:eastAsia="en-US"/>
        </w:rPr>
        <w:t xml:space="preserve">: </w:t>
      </w:r>
      <w:r>
        <w:rPr>
          <w:rFonts w:eastAsia="Calibri" w:cs="Arial"/>
          <w:sz w:val="24"/>
          <w:szCs w:val="24"/>
          <w:lang w:eastAsia="en-US"/>
        </w:rPr>
        <w:t>34 heads of departments completed performance assessments.</w:t>
      </w:r>
    </w:p>
    <w:p w:rsidR="00710A9E" w:rsidRPr="00F7615B" w:rsidRDefault="00710A9E" w:rsidP="00F7615B">
      <w:pPr>
        <w:pStyle w:val="ListParagraph"/>
        <w:rPr>
          <w:rFonts w:eastAsia="Calibri" w:cs="Arial"/>
          <w:sz w:val="24"/>
          <w:szCs w:val="24"/>
          <w:lang w:eastAsia="en-US"/>
        </w:rPr>
      </w:pPr>
      <w:bookmarkStart w:id="0" w:name="_GoBack"/>
      <w:bookmarkEnd w:id="0"/>
    </w:p>
    <w:p w:rsidR="00710A9E" w:rsidRDefault="00710A9E" w:rsidP="004444B4">
      <w:pPr>
        <w:widowControl w:val="0"/>
        <w:autoSpaceDE w:val="0"/>
        <w:autoSpaceDN w:val="0"/>
        <w:adjustRightInd w:val="0"/>
        <w:spacing w:line="300" w:lineRule="auto"/>
        <w:rPr>
          <w:rFonts w:eastAsia="Calibri" w:cs="Arial"/>
          <w:sz w:val="24"/>
          <w:szCs w:val="24"/>
          <w:lang w:eastAsia="en-US"/>
        </w:rPr>
      </w:pPr>
      <w:r w:rsidRPr="00F50B7A">
        <w:rPr>
          <w:rFonts w:eastAsia="Calibri" w:cs="Arial"/>
          <w:color w:val="000000"/>
          <w:sz w:val="24"/>
          <w:szCs w:val="24"/>
          <w:lang w:eastAsia="en-US"/>
        </w:rPr>
        <w:t>(2)</w:t>
      </w:r>
      <w:r w:rsidRPr="00F50B7A">
        <w:rPr>
          <w:rFonts w:eastAsia="Calibri" w:cs="Arial"/>
          <w:color w:val="000000"/>
          <w:sz w:val="24"/>
          <w:szCs w:val="24"/>
          <w:lang w:eastAsia="en-US"/>
        </w:rPr>
        <w:tab/>
      </w:r>
      <w:r w:rsidR="00F7615B">
        <w:rPr>
          <w:rFonts w:eastAsia="Calibri" w:cs="Arial"/>
          <w:sz w:val="24"/>
          <w:szCs w:val="24"/>
          <w:lang w:eastAsia="en-US"/>
        </w:rPr>
        <w:t xml:space="preserve">In </w:t>
      </w:r>
      <w:r w:rsidR="004444B4">
        <w:rPr>
          <w:rFonts w:eastAsia="Calibri" w:cs="Arial"/>
          <w:sz w:val="24"/>
          <w:szCs w:val="24"/>
          <w:lang w:eastAsia="en-US"/>
        </w:rPr>
        <w:t xml:space="preserve">a </w:t>
      </w:r>
      <w:r w:rsidR="00F7615B">
        <w:rPr>
          <w:rFonts w:eastAsia="Calibri" w:cs="Arial"/>
          <w:sz w:val="24"/>
          <w:szCs w:val="24"/>
          <w:lang w:eastAsia="en-US"/>
        </w:rPr>
        <w:t>few cases wherein non-compliance occurred by managers</w:t>
      </w:r>
      <w:r w:rsidR="00F7615B" w:rsidRPr="00F7615B">
        <w:rPr>
          <w:rFonts w:eastAsia="Calibri" w:cs="Arial"/>
          <w:sz w:val="24"/>
          <w:szCs w:val="24"/>
          <w:lang w:eastAsia="en-US"/>
        </w:rPr>
        <w:t xml:space="preserve"> </w:t>
      </w:r>
      <w:r w:rsidR="00F7615B">
        <w:rPr>
          <w:rFonts w:eastAsia="Calibri" w:cs="Arial"/>
          <w:sz w:val="24"/>
          <w:szCs w:val="24"/>
          <w:lang w:eastAsia="en-US"/>
        </w:rPr>
        <w:t>in the respective financial</w:t>
      </w:r>
      <w:r w:rsidR="00B76D48">
        <w:rPr>
          <w:rFonts w:eastAsia="Calibri" w:cs="Arial"/>
          <w:sz w:val="24"/>
          <w:szCs w:val="24"/>
          <w:lang w:eastAsia="en-US"/>
        </w:rPr>
        <w:t xml:space="preserve"> years, the reasons have</w:t>
      </w:r>
      <w:r w:rsidR="004444B4">
        <w:rPr>
          <w:rFonts w:eastAsia="Calibri" w:cs="Arial"/>
          <w:sz w:val="24"/>
          <w:szCs w:val="24"/>
          <w:lang w:eastAsia="en-US"/>
        </w:rPr>
        <w:t xml:space="preserve"> mainly centred</w:t>
      </w:r>
      <w:r w:rsidR="00F7615B">
        <w:rPr>
          <w:rFonts w:eastAsia="Calibri" w:cs="Arial"/>
          <w:sz w:val="24"/>
          <w:szCs w:val="24"/>
          <w:lang w:eastAsia="en-US"/>
        </w:rPr>
        <w:t xml:space="preserve"> </w:t>
      </w:r>
      <w:proofErr w:type="gramStart"/>
      <w:r w:rsidR="004444B4">
        <w:rPr>
          <w:rFonts w:eastAsia="Calibri" w:cs="Arial"/>
          <w:sz w:val="24"/>
          <w:szCs w:val="24"/>
          <w:lang w:eastAsia="en-US"/>
        </w:rPr>
        <w:t>around</w:t>
      </w:r>
      <w:proofErr w:type="gramEnd"/>
      <w:r w:rsidR="004444B4">
        <w:rPr>
          <w:rFonts w:eastAsia="Calibri" w:cs="Arial"/>
          <w:sz w:val="24"/>
          <w:szCs w:val="24"/>
          <w:lang w:eastAsia="en-US"/>
        </w:rPr>
        <w:t xml:space="preserve"> the</w:t>
      </w:r>
      <w:r w:rsidR="00F7615B">
        <w:rPr>
          <w:rFonts w:eastAsia="Calibri" w:cs="Arial"/>
          <w:sz w:val="24"/>
          <w:szCs w:val="24"/>
          <w:lang w:eastAsia="en-US"/>
        </w:rPr>
        <w:t xml:space="preserve"> s</w:t>
      </w:r>
      <w:r>
        <w:rPr>
          <w:rFonts w:eastAsia="Calibri" w:cs="Arial"/>
          <w:sz w:val="24"/>
          <w:szCs w:val="24"/>
          <w:lang w:eastAsia="en-US"/>
        </w:rPr>
        <w:t>ubmission</w:t>
      </w:r>
      <w:r w:rsidR="00F7615B">
        <w:rPr>
          <w:rFonts w:eastAsia="Calibri" w:cs="Arial"/>
          <w:sz w:val="24"/>
          <w:szCs w:val="24"/>
          <w:lang w:eastAsia="en-US"/>
        </w:rPr>
        <w:t xml:space="preserve"> of performance assessments</w:t>
      </w:r>
      <w:r>
        <w:rPr>
          <w:rFonts w:eastAsia="Calibri" w:cs="Arial"/>
          <w:sz w:val="24"/>
          <w:szCs w:val="24"/>
          <w:lang w:eastAsia="en-US"/>
        </w:rPr>
        <w:t xml:space="preserve"> after the</w:t>
      </w:r>
      <w:r w:rsidR="00B76D48">
        <w:rPr>
          <w:rFonts w:eastAsia="Calibri" w:cs="Arial"/>
          <w:sz w:val="24"/>
          <w:szCs w:val="24"/>
          <w:lang w:eastAsia="en-US"/>
        </w:rPr>
        <w:t xml:space="preserve"> stipulated</w:t>
      </w:r>
      <w:r>
        <w:rPr>
          <w:rFonts w:eastAsia="Calibri" w:cs="Arial"/>
          <w:sz w:val="24"/>
          <w:szCs w:val="24"/>
          <w:lang w:eastAsia="en-US"/>
        </w:rPr>
        <w:t xml:space="preserve"> deadline</w:t>
      </w:r>
      <w:r w:rsidR="004444B4">
        <w:rPr>
          <w:rFonts w:eastAsia="Calibri" w:cs="Arial"/>
          <w:sz w:val="24"/>
          <w:szCs w:val="24"/>
          <w:lang w:eastAsia="en-US"/>
        </w:rPr>
        <w:t>s</w:t>
      </w:r>
      <w:r w:rsidR="00F7615B">
        <w:rPr>
          <w:rFonts w:eastAsia="Calibri" w:cs="Arial"/>
          <w:sz w:val="24"/>
          <w:szCs w:val="24"/>
          <w:lang w:eastAsia="en-US"/>
        </w:rPr>
        <w:t xml:space="preserve">. As a result, </w:t>
      </w:r>
      <w:r>
        <w:rPr>
          <w:rFonts w:eastAsia="Calibri" w:cs="Arial"/>
          <w:sz w:val="24"/>
          <w:szCs w:val="24"/>
          <w:lang w:eastAsia="en-US"/>
        </w:rPr>
        <w:t xml:space="preserve">the Department has instituted action </w:t>
      </w:r>
      <w:r w:rsidR="004444B4">
        <w:rPr>
          <w:rFonts w:eastAsia="Calibri" w:cs="Arial"/>
          <w:sz w:val="24"/>
          <w:szCs w:val="24"/>
          <w:lang w:eastAsia="en-US"/>
        </w:rPr>
        <w:t>and excluded</w:t>
      </w:r>
      <w:r>
        <w:rPr>
          <w:rFonts w:eastAsia="Calibri" w:cs="Arial"/>
          <w:sz w:val="24"/>
          <w:szCs w:val="24"/>
          <w:lang w:eastAsia="en-US"/>
        </w:rPr>
        <w:t xml:space="preserve"> the affected officials from any</w:t>
      </w:r>
      <w:r w:rsidR="00F7615B">
        <w:rPr>
          <w:rFonts w:eastAsia="Calibri" w:cs="Arial"/>
          <w:sz w:val="24"/>
          <w:szCs w:val="24"/>
          <w:lang w:eastAsia="en-US"/>
        </w:rPr>
        <w:t xml:space="preserve"> performance incentive</w:t>
      </w:r>
      <w:r w:rsidR="004444B4">
        <w:rPr>
          <w:rFonts w:eastAsia="Calibri" w:cs="Arial"/>
          <w:sz w:val="24"/>
          <w:szCs w:val="24"/>
          <w:lang w:eastAsia="en-US"/>
        </w:rPr>
        <w:t>s linked to their positions</w:t>
      </w:r>
      <w:r w:rsidR="00F7615B">
        <w:rPr>
          <w:rFonts w:eastAsia="Calibri" w:cs="Arial"/>
          <w:sz w:val="24"/>
          <w:szCs w:val="24"/>
          <w:lang w:eastAsia="en-US"/>
        </w:rPr>
        <w:t>.</w:t>
      </w:r>
    </w:p>
    <w:p w:rsidR="00710A9E" w:rsidRDefault="00710A9E" w:rsidP="00710A9E">
      <w:pPr>
        <w:ind w:left="720"/>
        <w:rPr>
          <w:rFonts w:eastAsia="Calibri" w:cs="Arial"/>
          <w:sz w:val="24"/>
          <w:szCs w:val="24"/>
          <w:lang w:eastAsia="en-US"/>
        </w:rPr>
      </w:pPr>
    </w:p>
    <w:p w:rsidR="00710A9E" w:rsidRDefault="00710A9E"/>
    <w:sectPr w:rsidR="00710A9E" w:rsidSect="004444B4">
      <w:footerReference w:type="default" r:id="rId9"/>
      <w:pgSz w:w="11906" w:h="16838"/>
      <w:pgMar w:top="1440" w:right="1440" w:bottom="993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28" w:rsidRDefault="00AF6928" w:rsidP="004444B4">
      <w:r>
        <w:separator/>
      </w:r>
    </w:p>
  </w:endnote>
  <w:endnote w:type="continuationSeparator" w:id="0">
    <w:p w:rsidR="00AF6928" w:rsidRDefault="00AF6928" w:rsidP="0044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B4" w:rsidRPr="000B4F40" w:rsidRDefault="004444B4" w:rsidP="004444B4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</w:t>
    </w:r>
    <w:r>
      <w:rPr>
        <w:rFonts w:eastAsiaTheme="majorEastAsia" w:cs="Arial"/>
        <w:b/>
        <w:sz w:val="18"/>
        <w:szCs w:val="18"/>
      </w:rPr>
      <w:t>SSEMBLY QUESTION NO. 430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7E003E">
      <w:rPr>
        <w:rFonts w:eastAsia="Calibri" w:cs="Arial"/>
        <w:b/>
        <w:bCs/>
        <w:sz w:val="18"/>
        <w:szCs w:val="18"/>
        <w:lang w:val="af-ZA" w:eastAsia="en-US"/>
      </w:rPr>
      <w:t xml:space="preserve">Mr D R Ryder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02273" w:rsidRPr="00A02273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4444B4" w:rsidRPr="000B4F40" w:rsidRDefault="004444B4" w:rsidP="004444B4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4444B4" w:rsidRDefault="00444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28" w:rsidRDefault="00AF6928" w:rsidP="004444B4">
      <w:r>
        <w:separator/>
      </w:r>
    </w:p>
  </w:footnote>
  <w:footnote w:type="continuationSeparator" w:id="0">
    <w:p w:rsidR="00AF6928" w:rsidRDefault="00AF6928" w:rsidP="0044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678BE"/>
    <w:multiLevelType w:val="hybridMultilevel"/>
    <w:tmpl w:val="947AADD6"/>
    <w:lvl w:ilvl="0" w:tplc="CD2C8EAA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9E"/>
    <w:rsid w:val="00390B2C"/>
    <w:rsid w:val="004444B4"/>
    <w:rsid w:val="00710A9E"/>
    <w:rsid w:val="007A4627"/>
    <w:rsid w:val="009272E0"/>
    <w:rsid w:val="00A02273"/>
    <w:rsid w:val="00A40F10"/>
    <w:rsid w:val="00AF6928"/>
    <w:rsid w:val="00B76D48"/>
    <w:rsid w:val="00D26C96"/>
    <w:rsid w:val="00D56FA1"/>
    <w:rsid w:val="00F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16896A-0CB8-4825-A660-BD33D24C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9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B4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4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B4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Jabulani Nkwanyana</dc:creator>
  <cp:keywords/>
  <dc:description/>
  <cp:lastModifiedBy>Mpho Mashaba</cp:lastModifiedBy>
  <cp:revision>5</cp:revision>
  <dcterms:created xsi:type="dcterms:W3CDTF">2019-04-18T12:37:00Z</dcterms:created>
  <dcterms:modified xsi:type="dcterms:W3CDTF">2019-04-18T14:17:00Z</dcterms:modified>
</cp:coreProperties>
</file>