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C1" w:rsidRPr="007910C1" w:rsidRDefault="007910C1" w:rsidP="007910C1">
      <w:pPr>
        <w:pStyle w:val="Default"/>
        <w:rPr>
          <w:sz w:val="20"/>
          <w:szCs w:val="20"/>
        </w:rPr>
      </w:pPr>
    </w:p>
    <w:p w:rsidR="007910C1" w:rsidRPr="007910C1" w:rsidRDefault="007910C1" w:rsidP="007910C1">
      <w:pPr>
        <w:pStyle w:val="Default"/>
        <w:rPr>
          <w:sz w:val="20"/>
          <w:szCs w:val="20"/>
        </w:rPr>
      </w:pPr>
      <w:r w:rsidRPr="007910C1">
        <w:rPr>
          <w:sz w:val="20"/>
          <w:szCs w:val="20"/>
        </w:rPr>
        <w:t xml:space="preserve"> </w:t>
      </w:r>
      <w:r w:rsidRPr="007910C1">
        <w:rPr>
          <w:b/>
          <w:bCs/>
          <w:sz w:val="20"/>
          <w:szCs w:val="20"/>
        </w:rPr>
        <w:t xml:space="preserve">NATIONAL ASSEMBLY WRITTEN REPLY </w:t>
      </w:r>
    </w:p>
    <w:p w:rsidR="007910C1" w:rsidRPr="007910C1" w:rsidRDefault="007910C1" w:rsidP="007910C1">
      <w:pPr>
        <w:pStyle w:val="Default"/>
        <w:rPr>
          <w:color w:val="202020"/>
          <w:sz w:val="20"/>
          <w:szCs w:val="20"/>
        </w:rPr>
      </w:pPr>
      <w:r w:rsidRPr="007910C1">
        <w:rPr>
          <w:b/>
          <w:bCs/>
          <w:color w:val="202020"/>
          <w:sz w:val="20"/>
          <w:szCs w:val="20"/>
        </w:rPr>
        <w:t xml:space="preserve">QUESTION: 43 </w:t>
      </w:r>
    </w:p>
    <w:p w:rsidR="007910C1" w:rsidRPr="007910C1" w:rsidRDefault="007910C1" w:rsidP="007910C1">
      <w:pPr>
        <w:pStyle w:val="Default"/>
        <w:rPr>
          <w:sz w:val="20"/>
          <w:szCs w:val="20"/>
        </w:rPr>
      </w:pPr>
      <w:r w:rsidRPr="007910C1">
        <w:rPr>
          <w:b/>
          <w:bCs/>
          <w:color w:val="202020"/>
          <w:sz w:val="20"/>
          <w:szCs w:val="20"/>
        </w:rPr>
        <w:t xml:space="preserve">DATE OF PUBLICATION: 9 FEBRUARY 2023 </w:t>
      </w:r>
    </w:p>
    <w:p w:rsidR="007910C1" w:rsidRPr="007910C1" w:rsidRDefault="007910C1" w:rsidP="007910C1">
      <w:pPr>
        <w:pStyle w:val="Default"/>
        <w:rPr>
          <w:color w:val="202020"/>
          <w:sz w:val="20"/>
          <w:szCs w:val="20"/>
        </w:rPr>
      </w:pPr>
      <w:r w:rsidRPr="007910C1">
        <w:rPr>
          <w:b/>
          <w:bCs/>
          <w:color w:val="202020"/>
          <w:sz w:val="20"/>
          <w:szCs w:val="20"/>
        </w:rPr>
        <w:t xml:space="preserve">QUESTION PAPER NO: 01 </w:t>
      </w:r>
    </w:p>
    <w:p w:rsidR="007910C1" w:rsidRDefault="007910C1" w:rsidP="007910C1">
      <w:pPr>
        <w:pStyle w:val="Default"/>
        <w:rPr>
          <w:b/>
          <w:bCs/>
          <w:sz w:val="20"/>
          <w:szCs w:val="20"/>
        </w:rPr>
      </w:pPr>
      <w:r w:rsidRPr="007910C1">
        <w:rPr>
          <w:b/>
          <w:bCs/>
          <w:sz w:val="20"/>
          <w:szCs w:val="20"/>
        </w:rPr>
        <w:t xml:space="preserve">Ms T </w:t>
      </w:r>
      <w:proofErr w:type="spellStart"/>
      <w:r w:rsidRPr="007910C1">
        <w:rPr>
          <w:b/>
          <w:bCs/>
          <w:sz w:val="20"/>
          <w:szCs w:val="20"/>
        </w:rPr>
        <w:t>Bodlani</w:t>
      </w:r>
      <w:proofErr w:type="spellEnd"/>
      <w:r w:rsidRPr="007910C1">
        <w:rPr>
          <w:b/>
          <w:bCs/>
          <w:sz w:val="20"/>
          <w:szCs w:val="20"/>
        </w:rPr>
        <w:t xml:space="preserve"> (DA) to ask the Minister of Communications and Digital Technologies: </w:t>
      </w:r>
    </w:p>
    <w:p w:rsidR="007910C1" w:rsidRPr="007910C1" w:rsidRDefault="007910C1" w:rsidP="007910C1">
      <w:pPr>
        <w:pStyle w:val="Default"/>
        <w:rPr>
          <w:sz w:val="20"/>
          <w:szCs w:val="20"/>
        </w:rPr>
      </w:pPr>
    </w:p>
    <w:p w:rsidR="007910C1" w:rsidRPr="007910C1" w:rsidRDefault="007910C1" w:rsidP="007910C1">
      <w:pPr>
        <w:pStyle w:val="Default"/>
        <w:rPr>
          <w:sz w:val="20"/>
          <w:szCs w:val="20"/>
        </w:rPr>
      </w:pPr>
      <w:r w:rsidRPr="007910C1">
        <w:rPr>
          <w:sz w:val="20"/>
          <w:szCs w:val="20"/>
        </w:rPr>
        <w:t xml:space="preserve">(1) Whether, with reference to her reply to question 4482 on 21 December 2022, the process of capturing transactions manually when post offices are load shed and later on the system when power is restored delays any other operations at the </w:t>
      </w:r>
      <w:proofErr w:type="spellStart"/>
      <w:r w:rsidRPr="007910C1">
        <w:rPr>
          <w:sz w:val="20"/>
          <w:szCs w:val="20"/>
        </w:rPr>
        <w:t>SAPost</w:t>
      </w:r>
      <w:proofErr w:type="spellEnd"/>
      <w:r w:rsidRPr="007910C1">
        <w:rPr>
          <w:sz w:val="20"/>
          <w:szCs w:val="20"/>
        </w:rPr>
        <w:t xml:space="preserve"> Office; if not, what is the position in this regard; if so, what are the relevant details; </w:t>
      </w:r>
    </w:p>
    <w:p w:rsidR="007910C1" w:rsidRPr="007910C1" w:rsidRDefault="007910C1" w:rsidP="007910C1">
      <w:pPr>
        <w:pStyle w:val="Default"/>
        <w:rPr>
          <w:sz w:val="20"/>
          <w:szCs w:val="20"/>
        </w:rPr>
      </w:pPr>
      <w:r w:rsidRPr="007910C1">
        <w:rPr>
          <w:sz w:val="20"/>
          <w:szCs w:val="20"/>
        </w:rPr>
        <w:t xml:space="preserve">(2) </w:t>
      </w:r>
      <w:proofErr w:type="gramStart"/>
      <w:r w:rsidRPr="007910C1">
        <w:rPr>
          <w:sz w:val="20"/>
          <w:szCs w:val="20"/>
        </w:rPr>
        <w:t>what</w:t>
      </w:r>
      <w:proofErr w:type="gramEnd"/>
      <w:r w:rsidRPr="007910C1">
        <w:rPr>
          <w:sz w:val="20"/>
          <w:szCs w:val="20"/>
        </w:rPr>
        <w:t xml:space="preserve"> procedures have been put in place to ensure that criminal activity does not take place when transactions are processed manually? </w:t>
      </w:r>
    </w:p>
    <w:p w:rsidR="007910C1" w:rsidRPr="007910C1" w:rsidRDefault="007910C1" w:rsidP="007910C1">
      <w:pPr>
        <w:pStyle w:val="Default"/>
        <w:rPr>
          <w:sz w:val="20"/>
          <w:szCs w:val="20"/>
        </w:rPr>
      </w:pPr>
      <w:r w:rsidRPr="007910C1">
        <w:rPr>
          <w:sz w:val="20"/>
          <w:szCs w:val="20"/>
        </w:rPr>
        <w:t xml:space="preserve">NW43E </w:t>
      </w:r>
    </w:p>
    <w:p w:rsidR="007910C1" w:rsidRDefault="007910C1" w:rsidP="007910C1">
      <w:pPr>
        <w:pStyle w:val="Default"/>
        <w:rPr>
          <w:b/>
          <w:bCs/>
          <w:color w:val="202020"/>
          <w:sz w:val="20"/>
          <w:szCs w:val="20"/>
        </w:rPr>
      </w:pPr>
    </w:p>
    <w:p w:rsidR="007910C1" w:rsidRDefault="007910C1" w:rsidP="007910C1">
      <w:pPr>
        <w:pStyle w:val="Default"/>
        <w:rPr>
          <w:b/>
          <w:bCs/>
          <w:color w:val="202020"/>
          <w:sz w:val="20"/>
          <w:szCs w:val="20"/>
        </w:rPr>
      </w:pPr>
      <w:r w:rsidRPr="007910C1">
        <w:rPr>
          <w:b/>
          <w:bCs/>
          <w:color w:val="202020"/>
          <w:sz w:val="20"/>
          <w:szCs w:val="20"/>
        </w:rPr>
        <w:t xml:space="preserve">REPLY </w:t>
      </w:r>
    </w:p>
    <w:p w:rsidR="007910C1" w:rsidRPr="007910C1" w:rsidRDefault="007910C1" w:rsidP="007910C1">
      <w:pPr>
        <w:pStyle w:val="Default"/>
        <w:rPr>
          <w:color w:val="202020"/>
          <w:sz w:val="20"/>
          <w:szCs w:val="20"/>
        </w:rPr>
      </w:pPr>
    </w:p>
    <w:p w:rsidR="007910C1" w:rsidRPr="007910C1" w:rsidRDefault="007910C1" w:rsidP="007910C1">
      <w:pPr>
        <w:pStyle w:val="Default"/>
        <w:rPr>
          <w:sz w:val="20"/>
          <w:szCs w:val="20"/>
        </w:rPr>
      </w:pPr>
      <w:r w:rsidRPr="007910C1">
        <w:rPr>
          <w:sz w:val="20"/>
          <w:szCs w:val="20"/>
        </w:rPr>
        <w:t xml:space="preserve">(1) In case of </w:t>
      </w:r>
      <w:proofErr w:type="spellStart"/>
      <w:r w:rsidRPr="007910C1">
        <w:rPr>
          <w:sz w:val="20"/>
          <w:szCs w:val="20"/>
        </w:rPr>
        <w:t>loadshedding</w:t>
      </w:r>
      <w:proofErr w:type="spellEnd"/>
      <w:r w:rsidRPr="007910C1">
        <w:rPr>
          <w:sz w:val="20"/>
          <w:szCs w:val="20"/>
        </w:rPr>
        <w:t xml:space="preserve"> or any other offline situation the SA Post Office has procedures in place that all manual transactions must be captured within 24 hours on an online platform. It will not interrupt normal operations. </w:t>
      </w:r>
    </w:p>
    <w:p w:rsidR="007910C1" w:rsidRPr="007910C1" w:rsidRDefault="007910C1" w:rsidP="007910C1">
      <w:pPr>
        <w:pStyle w:val="Default"/>
        <w:rPr>
          <w:sz w:val="20"/>
          <w:szCs w:val="20"/>
        </w:rPr>
      </w:pPr>
    </w:p>
    <w:p w:rsidR="007910C1" w:rsidRPr="007910C1" w:rsidRDefault="007910C1" w:rsidP="007910C1">
      <w:pPr>
        <w:pStyle w:val="Default"/>
        <w:rPr>
          <w:sz w:val="20"/>
          <w:szCs w:val="20"/>
        </w:rPr>
      </w:pPr>
      <w:r w:rsidRPr="007910C1">
        <w:rPr>
          <w:sz w:val="20"/>
          <w:szCs w:val="20"/>
        </w:rPr>
        <w:t xml:space="preserve">(2) It is procedural for branch managers to conduct end of day balancing. Daily reports are generated from Finance and IT of any branch that did not capture an end of day and forward to regional operations for correction. Quality and oversight audits are conducted to ensure procedures and processes and adhered to. Receipt book are used to verify capturing. </w:t>
      </w:r>
    </w:p>
    <w:p w:rsidR="007910C1" w:rsidRPr="007910C1" w:rsidRDefault="007910C1" w:rsidP="007910C1">
      <w:pPr>
        <w:pStyle w:val="Default"/>
        <w:rPr>
          <w:sz w:val="20"/>
          <w:szCs w:val="20"/>
        </w:rPr>
      </w:pPr>
    </w:p>
    <w:p w:rsidR="007910C1" w:rsidRPr="007910C1" w:rsidRDefault="007910C1" w:rsidP="007910C1">
      <w:pPr>
        <w:pStyle w:val="Default"/>
        <w:rPr>
          <w:sz w:val="20"/>
          <w:szCs w:val="20"/>
        </w:rPr>
      </w:pPr>
    </w:p>
    <w:p w:rsidR="007910C1" w:rsidRPr="007910C1" w:rsidRDefault="007910C1" w:rsidP="007910C1">
      <w:pPr>
        <w:pStyle w:val="Default"/>
        <w:rPr>
          <w:sz w:val="20"/>
          <w:szCs w:val="20"/>
        </w:rPr>
      </w:pPr>
      <w:r w:rsidRPr="007910C1">
        <w:rPr>
          <w:sz w:val="20"/>
          <w:szCs w:val="20"/>
        </w:rPr>
        <w:t xml:space="preserve"> </w:t>
      </w:r>
      <w:r w:rsidRPr="007910C1">
        <w:rPr>
          <w:b/>
          <w:bCs/>
          <w:sz w:val="20"/>
          <w:szCs w:val="20"/>
        </w:rPr>
        <w:t>Thank You.</w:t>
      </w:r>
    </w:p>
    <w:p w:rsidR="006E500E" w:rsidRPr="007910C1" w:rsidRDefault="006E500E" w:rsidP="007910C1">
      <w:pPr>
        <w:spacing w:after="0" w:line="240" w:lineRule="auto"/>
        <w:rPr>
          <w:rFonts w:ascii="Arial" w:hAnsi="Arial" w:cs="Arial"/>
          <w:sz w:val="20"/>
          <w:szCs w:val="20"/>
        </w:rPr>
      </w:pPr>
    </w:p>
    <w:sectPr w:rsidR="006E500E" w:rsidRPr="007910C1" w:rsidSect="000A01D5">
      <w:pgSz w:w="12240" w:h="16340"/>
      <w:pgMar w:top="1131" w:right="824" w:bottom="555" w:left="13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0C1"/>
    <w:rsid w:val="006E500E"/>
    <w:rsid w:val="00791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2023-05-23T06:38:00Z</dcterms:created>
  <dcterms:modified xsi:type="dcterms:W3CDTF">2023-05-23T06:39:00Z</dcterms:modified>
</cp:coreProperties>
</file>