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C9130D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512856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512856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512856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512856">
      <w:pPr>
        <w:ind w:firstLine="720"/>
        <w:jc w:val="center"/>
        <w:rPr>
          <w:rFonts w:cs="Arial"/>
          <w:szCs w:val="22"/>
        </w:rPr>
      </w:pPr>
    </w:p>
    <w:p w:rsidR="00512856" w:rsidRDefault="00933E1F" w:rsidP="00512856">
      <w:pPr>
        <w:jc w:val="center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C65770">
        <w:rPr>
          <w:rFonts w:cs="Arial"/>
          <w:b/>
          <w:szCs w:val="24"/>
          <w:lang w:val="en-US"/>
        </w:rPr>
        <w:t>42</w:t>
      </w:r>
      <w:r w:rsidR="007550F9">
        <w:rPr>
          <w:rFonts w:cs="Arial"/>
          <w:b/>
          <w:szCs w:val="24"/>
          <w:lang w:val="en-US"/>
        </w:rPr>
        <w:t>7</w:t>
      </w:r>
    </w:p>
    <w:p w:rsidR="00512856" w:rsidRDefault="00512856" w:rsidP="00512856">
      <w:pPr>
        <w:ind w:left="2160" w:firstLine="720"/>
        <w:jc w:val="center"/>
        <w:outlineLvl w:val="0"/>
        <w:rPr>
          <w:rFonts w:cs="Arial"/>
          <w:b/>
          <w:szCs w:val="24"/>
          <w:lang w:val="en-US"/>
        </w:rPr>
      </w:pPr>
    </w:p>
    <w:p w:rsidR="00AE2D7E" w:rsidRDefault="00C65770" w:rsidP="00512856">
      <w:pPr>
        <w:jc w:val="center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>[NW</w:t>
      </w:r>
      <w:r w:rsidR="007550F9">
        <w:rPr>
          <w:rFonts w:cs="Arial"/>
          <w:b/>
          <w:szCs w:val="24"/>
          <w:lang w:val="en-US"/>
        </w:rPr>
        <w:t>607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7550F9" w:rsidRPr="004F54DD" w:rsidRDefault="007550F9" w:rsidP="007550F9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szCs w:val="24"/>
          <w:lang w:val="en-US"/>
        </w:rPr>
      </w:pPr>
      <w:r w:rsidRPr="004F54DD">
        <w:rPr>
          <w:rFonts w:ascii="Times New Roman" w:hAnsi="Times New Roman"/>
          <w:b/>
          <w:bCs/>
          <w:szCs w:val="24"/>
        </w:rPr>
        <w:t xml:space="preserve">Dr M J Cardo </w:t>
      </w:r>
      <w:r w:rsidRPr="004F54DD">
        <w:rPr>
          <w:rFonts w:ascii="Times New Roman" w:hAnsi="Times New Roman"/>
          <w:b/>
          <w:szCs w:val="24"/>
          <w:lang w:val="en-US"/>
        </w:rPr>
        <w:t>(</w:t>
      </w:r>
      <w:r w:rsidRPr="004F54DD">
        <w:rPr>
          <w:rFonts w:ascii="Times New Roman" w:hAnsi="Times New Roman"/>
          <w:b/>
          <w:szCs w:val="24"/>
        </w:rPr>
        <w:t>DA</w:t>
      </w:r>
      <w:r w:rsidRPr="004F54DD">
        <w:rPr>
          <w:rFonts w:ascii="Times New Roman" w:hAnsi="Times New Roman"/>
          <w:b/>
          <w:szCs w:val="24"/>
          <w:lang w:val="en-US"/>
        </w:rPr>
        <w:t>) to ask the Minister of Employment and Labour</w:t>
      </w:r>
      <w:r>
        <w:rPr>
          <w:rFonts w:ascii="Times New Roman" w:hAnsi="Times New Roman"/>
          <w:b/>
          <w:szCs w:val="24"/>
          <w:lang w:val="en-US"/>
        </w:rPr>
        <w:fldChar w:fldCharType="begin"/>
      </w:r>
      <w:r>
        <w:instrText xml:space="preserve"> XE "</w:instrText>
      </w:r>
      <w:r w:rsidRPr="00333840">
        <w:rPr>
          <w:rFonts w:ascii="Times New Roman" w:hAnsi="Times New Roman"/>
          <w:b/>
          <w:szCs w:val="24"/>
          <w:lang w:val="en-US"/>
        </w:rPr>
        <w:instrText>Employment and Labour</w:instrText>
      </w:r>
      <w:r>
        <w:instrText xml:space="preserve">" </w:instrText>
      </w:r>
      <w:r>
        <w:rPr>
          <w:rFonts w:ascii="Times New Roman" w:hAnsi="Times New Roman"/>
          <w:b/>
          <w:szCs w:val="24"/>
          <w:lang w:val="en-US"/>
        </w:rPr>
        <w:fldChar w:fldCharType="end"/>
      </w:r>
      <w:r w:rsidRPr="004F54DD">
        <w:rPr>
          <w:rFonts w:ascii="Times New Roman" w:hAnsi="Times New Roman"/>
          <w:b/>
          <w:szCs w:val="24"/>
          <w:lang w:val="en-US"/>
        </w:rPr>
        <w:t>:</w:t>
      </w:r>
    </w:p>
    <w:p w:rsidR="007550F9" w:rsidRDefault="007550F9" w:rsidP="009F1230">
      <w:pPr>
        <w:pBdr>
          <w:bottom w:val="single" w:sz="6" w:space="1" w:color="auto"/>
        </w:pBdr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</w:rPr>
      </w:pPr>
      <w:r w:rsidRPr="007550F9">
        <w:rPr>
          <w:rFonts w:ascii="Times New Roman" w:hAnsi="Times New Roman"/>
          <w:szCs w:val="24"/>
        </w:rPr>
        <w:t>What number of (a) small-, (b) medium- and (c) micro-enterprises (i) applied for and (ii) received exemptions from the extension of collective bargaining agreements in (aa) 2017, (bb) 2018 and (cc) 2019</w:t>
      </w:r>
      <w:r w:rsidRPr="007550F9">
        <w:rPr>
          <w:rFonts w:ascii="Times New Roman" w:eastAsia="Calibri" w:hAnsi="Times New Roman"/>
          <w:szCs w:val="24"/>
        </w:rPr>
        <w:t>?</w:t>
      </w:r>
      <w:r w:rsidRPr="007550F9">
        <w:rPr>
          <w:rFonts w:ascii="Times New Roman" w:hAnsi="Times New Roman"/>
          <w:szCs w:val="24"/>
        </w:rPr>
        <w:tab/>
      </w:r>
      <w:r w:rsidRPr="007550F9">
        <w:rPr>
          <w:rFonts w:ascii="Times New Roman" w:hAnsi="Times New Roman"/>
          <w:szCs w:val="24"/>
        </w:rPr>
        <w:tab/>
      </w:r>
      <w:r w:rsidRPr="007550F9">
        <w:rPr>
          <w:rFonts w:ascii="Times New Roman" w:hAnsi="Times New Roman"/>
          <w:szCs w:val="24"/>
        </w:rPr>
        <w:tab/>
      </w:r>
      <w:r w:rsidRPr="007550F9">
        <w:rPr>
          <w:rFonts w:ascii="Times New Roman" w:hAnsi="Times New Roman"/>
          <w:szCs w:val="24"/>
        </w:rPr>
        <w:tab/>
      </w:r>
      <w:r w:rsidRPr="007550F9">
        <w:rPr>
          <w:rFonts w:ascii="Times New Roman" w:hAnsi="Times New Roman"/>
          <w:szCs w:val="24"/>
        </w:rPr>
        <w:tab/>
      </w:r>
      <w:r w:rsidRPr="007550F9">
        <w:rPr>
          <w:rFonts w:ascii="Times New Roman" w:hAnsi="Times New Roman"/>
          <w:szCs w:val="24"/>
        </w:rPr>
        <w:tab/>
      </w:r>
    </w:p>
    <w:p w:rsidR="009F1230" w:rsidRPr="007550F9" w:rsidRDefault="009F1230" w:rsidP="009F1230">
      <w:pPr>
        <w:pBdr>
          <w:bottom w:val="single" w:sz="6" w:space="1" w:color="auto"/>
        </w:pBdr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</w:rPr>
      </w:pPr>
    </w:p>
    <w:p w:rsidR="00736601" w:rsidRPr="00512856" w:rsidRDefault="009F1230" w:rsidP="00B371F7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b/>
          <w:szCs w:val="24"/>
          <w:lang w:val="en-ZA"/>
        </w:rPr>
      </w:pPr>
      <w:r w:rsidRPr="00512856">
        <w:rPr>
          <w:rFonts w:ascii="Times New Roman" w:eastAsiaTheme="minorHAnsi" w:hAnsi="Times New Roman"/>
          <w:b/>
          <w:szCs w:val="24"/>
          <w:lang w:val="en-ZA"/>
        </w:rPr>
        <w:t>Minister of Employment and Labour Reply:</w:t>
      </w:r>
    </w:p>
    <w:p w:rsidR="00512856" w:rsidRPr="004302BE" w:rsidRDefault="001014E1" w:rsidP="00512856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  <w:r w:rsidRPr="004302BE">
        <w:rPr>
          <w:rFonts w:ascii="Times New Roman" w:eastAsiaTheme="minorHAnsi" w:hAnsi="Times New Roman"/>
          <w:szCs w:val="24"/>
          <w:lang w:val="en-ZA"/>
        </w:rPr>
        <w:t xml:space="preserve">Honourable Dr MJ Cardo, the bargaining councils </w:t>
      </w:r>
      <w:r w:rsidR="00512856" w:rsidRPr="004302BE">
        <w:rPr>
          <w:rFonts w:ascii="Times New Roman" w:eastAsiaTheme="minorHAnsi" w:hAnsi="Times New Roman"/>
          <w:szCs w:val="24"/>
          <w:lang w:val="en-ZA"/>
        </w:rPr>
        <w:t xml:space="preserve">furnished </w:t>
      </w:r>
      <w:r w:rsidRPr="004302BE">
        <w:rPr>
          <w:rFonts w:ascii="Times New Roman" w:eastAsiaTheme="minorHAnsi" w:hAnsi="Times New Roman"/>
          <w:szCs w:val="24"/>
          <w:lang w:val="en-ZA"/>
        </w:rPr>
        <w:t xml:space="preserve">the Registrar of Labour Relations with the aggregated figures </w:t>
      </w:r>
      <w:r w:rsidR="009F1230" w:rsidRPr="004302BE">
        <w:rPr>
          <w:rFonts w:ascii="Times New Roman" w:eastAsiaTheme="minorHAnsi" w:hAnsi="Times New Roman"/>
          <w:szCs w:val="24"/>
          <w:lang w:val="en-ZA"/>
        </w:rPr>
        <w:t>of exemptions</w:t>
      </w:r>
      <w:r w:rsidR="00512856" w:rsidRPr="004302BE">
        <w:rPr>
          <w:rFonts w:ascii="Times New Roman" w:eastAsiaTheme="minorHAnsi" w:hAnsi="Times New Roman"/>
          <w:szCs w:val="24"/>
          <w:lang w:val="en-ZA"/>
        </w:rPr>
        <w:t xml:space="preserve"> from SMMEs.</w:t>
      </w:r>
      <w:r w:rsidRPr="004302BE">
        <w:rPr>
          <w:rFonts w:ascii="Times New Roman" w:eastAsiaTheme="minorHAnsi" w:hAnsi="Times New Roman"/>
          <w:szCs w:val="24"/>
          <w:lang w:val="en-ZA"/>
        </w:rPr>
        <w:t xml:space="preserve">  </w:t>
      </w:r>
      <w:r w:rsidR="00512856" w:rsidRPr="004302BE">
        <w:rPr>
          <w:rFonts w:ascii="Times New Roman" w:eastAsiaTheme="minorHAnsi" w:hAnsi="Times New Roman"/>
          <w:szCs w:val="24"/>
          <w:lang w:val="en-ZA"/>
        </w:rPr>
        <w:t>They classify them all under small business.</w:t>
      </w:r>
    </w:p>
    <w:p w:rsidR="001014E1" w:rsidRPr="004302BE" w:rsidRDefault="001014E1" w:rsidP="00512856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302BE">
        <w:rPr>
          <w:rFonts w:ascii="Times New Roman" w:eastAsiaTheme="minorHAnsi" w:hAnsi="Times New Roman"/>
          <w:sz w:val="24"/>
          <w:szCs w:val="24"/>
        </w:rPr>
        <w:t xml:space="preserve">For 2017, bargaining councils with extended collective bargaining to non-parties received from SMMEs a total of 1388 exemption applications. 1266 were granted; 91 were refused; and 17 were either withdrawn or still under consideration by end of 2017. </w:t>
      </w:r>
    </w:p>
    <w:p w:rsidR="00512856" w:rsidRPr="004302BE" w:rsidRDefault="00512856" w:rsidP="00512856">
      <w:pPr>
        <w:pStyle w:val="ListParagraph"/>
        <w:spacing w:before="100" w:beforeAutospacing="1" w:after="100" w:afterAutospacing="1" w:line="259" w:lineRule="auto"/>
        <w:ind w:left="36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F1230" w:rsidRPr="004302BE" w:rsidRDefault="009F1230" w:rsidP="00512856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302BE">
        <w:rPr>
          <w:rFonts w:ascii="Times New Roman" w:eastAsiaTheme="minorHAnsi" w:hAnsi="Times New Roman"/>
          <w:sz w:val="24"/>
          <w:szCs w:val="24"/>
        </w:rPr>
        <w:t xml:space="preserve">For 2018, bargaining councils received from SMMEs a total of 2764 exemption applications. 2588 were granted; 114 were refused; and 93 were either withdrawn or still under consideration by end of 2018. </w:t>
      </w:r>
    </w:p>
    <w:p w:rsidR="00512856" w:rsidRPr="004302BE" w:rsidRDefault="00512856" w:rsidP="00512856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9F1230" w:rsidRPr="004302BE" w:rsidRDefault="009F1230" w:rsidP="00512856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302BE">
        <w:rPr>
          <w:rFonts w:ascii="Times New Roman" w:eastAsiaTheme="minorHAnsi" w:hAnsi="Times New Roman"/>
          <w:sz w:val="24"/>
          <w:szCs w:val="24"/>
        </w:rPr>
        <w:t>In 2019, bargaining councils received from SMMEs a total of 1712 exemption applicatio</w:t>
      </w:r>
      <w:r w:rsidR="00512856" w:rsidRPr="004302BE">
        <w:rPr>
          <w:rFonts w:ascii="Times New Roman" w:eastAsiaTheme="minorHAnsi" w:hAnsi="Times New Roman"/>
          <w:sz w:val="24"/>
          <w:szCs w:val="24"/>
        </w:rPr>
        <w:t>ns,</w:t>
      </w:r>
      <w:r w:rsidRPr="004302BE">
        <w:rPr>
          <w:rFonts w:ascii="Times New Roman" w:eastAsiaTheme="minorHAnsi" w:hAnsi="Times New Roman"/>
          <w:sz w:val="24"/>
          <w:szCs w:val="24"/>
        </w:rPr>
        <w:t xml:space="preserve"> 1464 were granted; 168 were refused; and 76 were either withdrawn or still under consideration by end of 2019</w:t>
      </w:r>
    </w:p>
    <w:p w:rsidR="009F1230" w:rsidRPr="004302BE" w:rsidRDefault="009F1230" w:rsidP="001014E1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p w:rsidR="00227098" w:rsidRPr="004302BE" w:rsidRDefault="00227098" w:rsidP="00227098">
      <w:pPr>
        <w:rPr>
          <w:rFonts w:ascii="Times New Roman" w:hAnsi="Times New Roman"/>
          <w:szCs w:val="24"/>
        </w:rPr>
      </w:pPr>
    </w:p>
    <w:p w:rsidR="00A17A42" w:rsidRPr="004302BE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p w:rsidR="00A17A42" w:rsidRPr="004302BE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p w:rsidR="00A17A42" w:rsidRPr="004302BE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p w:rsidR="00A17A42" w:rsidRPr="004302BE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p w:rsidR="00A17A42" w:rsidRPr="004302BE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p w:rsidR="00227098" w:rsidRPr="004302BE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4302BE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4302BE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0D" w:rsidRDefault="00C9130D" w:rsidP="00646E39">
      <w:r>
        <w:separator/>
      </w:r>
    </w:p>
  </w:endnote>
  <w:endnote w:type="continuationSeparator" w:id="0">
    <w:p w:rsidR="00C9130D" w:rsidRDefault="00C9130D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C5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0D" w:rsidRDefault="00C9130D" w:rsidP="00646E39">
      <w:r>
        <w:separator/>
      </w:r>
    </w:p>
  </w:footnote>
  <w:footnote w:type="continuationSeparator" w:id="0">
    <w:p w:rsidR="00C9130D" w:rsidRDefault="00C9130D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15AA"/>
    <w:multiLevelType w:val="hybridMultilevel"/>
    <w:tmpl w:val="BB4829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365D3"/>
    <w:rsid w:val="000378E3"/>
    <w:rsid w:val="0004639E"/>
    <w:rsid w:val="00053D39"/>
    <w:rsid w:val="00060BC9"/>
    <w:rsid w:val="0007006C"/>
    <w:rsid w:val="00070E30"/>
    <w:rsid w:val="000A415E"/>
    <w:rsid w:val="000B46BB"/>
    <w:rsid w:val="000E3E84"/>
    <w:rsid w:val="001014E1"/>
    <w:rsid w:val="001160E8"/>
    <w:rsid w:val="00132042"/>
    <w:rsid w:val="0013744A"/>
    <w:rsid w:val="00146B10"/>
    <w:rsid w:val="001872A7"/>
    <w:rsid w:val="00197D8E"/>
    <w:rsid w:val="00210A29"/>
    <w:rsid w:val="00210E97"/>
    <w:rsid w:val="00221C6C"/>
    <w:rsid w:val="002244FC"/>
    <w:rsid w:val="00227098"/>
    <w:rsid w:val="0024010C"/>
    <w:rsid w:val="002626C6"/>
    <w:rsid w:val="002864BC"/>
    <w:rsid w:val="00287415"/>
    <w:rsid w:val="002A5795"/>
    <w:rsid w:val="002D38A3"/>
    <w:rsid w:val="002E2FA2"/>
    <w:rsid w:val="00303EA7"/>
    <w:rsid w:val="00303FE9"/>
    <w:rsid w:val="003229FB"/>
    <w:rsid w:val="00337B29"/>
    <w:rsid w:val="00356381"/>
    <w:rsid w:val="003946AA"/>
    <w:rsid w:val="0039754E"/>
    <w:rsid w:val="003C2B89"/>
    <w:rsid w:val="003C538B"/>
    <w:rsid w:val="003E7F6C"/>
    <w:rsid w:val="003F2860"/>
    <w:rsid w:val="003F3DBF"/>
    <w:rsid w:val="0041333B"/>
    <w:rsid w:val="004302BE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12856"/>
    <w:rsid w:val="00523FFA"/>
    <w:rsid w:val="00531FBB"/>
    <w:rsid w:val="00540E0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550F9"/>
    <w:rsid w:val="00773011"/>
    <w:rsid w:val="007B5AD1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1230"/>
    <w:rsid w:val="009F46AD"/>
    <w:rsid w:val="009F48F8"/>
    <w:rsid w:val="00A17A42"/>
    <w:rsid w:val="00A32CCC"/>
    <w:rsid w:val="00A55C17"/>
    <w:rsid w:val="00A601AA"/>
    <w:rsid w:val="00A76353"/>
    <w:rsid w:val="00AB3C57"/>
    <w:rsid w:val="00AB7EDD"/>
    <w:rsid w:val="00AC0747"/>
    <w:rsid w:val="00AC170C"/>
    <w:rsid w:val="00AD7C35"/>
    <w:rsid w:val="00AE2D7E"/>
    <w:rsid w:val="00AF5608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60A5C"/>
    <w:rsid w:val="00C65770"/>
    <w:rsid w:val="00C66E3E"/>
    <w:rsid w:val="00C75C93"/>
    <w:rsid w:val="00C9130D"/>
    <w:rsid w:val="00CA6885"/>
    <w:rsid w:val="00CB422B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3214C-B3E2-4A4F-93E6-619436A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1630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Nikiwe Ncetezo</cp:lastModifiedBy>
  <cp:revision>2</cp:revision>
  <cp:lastPrinted>2020-03-17T08:18:00Z</cp:lastPrinted>
  <dcterms:created xsi:type="dcterms:W3CDTF">2020-04-29T12:55:00Z</dcterms:created>
  <dcterms:modified xsi:type="dcterms:W3CDTF">2020-04-29T12:55:00Z</dcterms:modified>
</cp:coreProperties>
</file>