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07C" w:rsidRDefault="00F6307C" w:rsidP="00F6307C">
      <w:pPr>
        <w:pStyle w:val="Default"/>
        <w:rPr>
          <w:b/>
          <w:bCs/>
        </w:rPr>
      </w:pPr>
      <w:r>
        <w:t>QUESTION FOR</w:t>
      </w:r>
      <w:r>
        <w:rPr>
          <w:b/>
          <w:bCs/>
        </w:rPr>
        <w:t xml:space="preserve"> </w:t>
      </w:r>
      <w:r>
        <w:rPr>
          <w:b/>
          <w:bCs/>
          <w:u w:val="single"/>
        </w:rPr>
        <w:t>WRITTEN</w:t>
      </w:r>
      <w:r>
        <w:rPr>
          <w:b/>
          <w:bCs/>
        </w:rPr>
        <w:t xml:space="preserve"> </w:t>
      </w:r>
      <w:r>
        <w:t>REPLY</w:t>
      </w:r>
      <w:r>
        <w:rPr>
          <w:b/>
          <w:bCs/>
        </w:rPr>
        <w:t xml:space="preserve"> </w:t>
      </w:r>
    </w:p>
    <w:p w:rsidR="00F6307C" w:rsidRDefault="00F6307C" w:rsidP="00F6307C">
      <w:pPr>
        <w:pStyle w:val="Default"/>
      </w:pPr>
      <w:r>
        <w:t>PARLIAMENTRY QUESTION NO</w:t>
      </w:r>
      <w:r>
        <w:rPr>
          <w:b/>
          <w:bCs/>
        </w:rPr>
        <w:t xml:space="preserve">: </w:t>
      </w:r>
      <w:r>
        <w:rPr>
          <w:b/>
          <w:bCs/>
        </w:rPr>
        <w:t>427</w:t>
      </w:r>
      <w:r>
        <w:rPr>
          <w:b/>
          <w:bCs/>
        </w:rPr>
        <w:t xml:space="preserve"> </w:t>
      </w:r>
    </w:p>
    <w:p w:rsidR="00F6307C" w:rsidRDefault="00F6307C" w:rsidP="00F6307C">
      <w:pPr>
        <w:pStyle w:val="Default"/>
        <w:rPr>
          <w:b/>
          <w:bCs/>
        </w:rPr>
      </w:pPr>
      <w:r>
        <w:t>DATE OF QUESTION PAPER:</w:t>
      </w:r>
      <w:r>
        <w:rPr>
          <w:b/>
          <w:bCs/>
        </w:rPr>
        <w:t xml:space="preserve"> 0</w:t>
      </w:r>
      <w:r>
        <w:rPr>
          <w:b/>
          <w:bCs/>
        </w:rPr>
        <w:t xml:space="preserve">3 March </w:t>
      </w:r>
      <w:r>
        <w:rPr>
          <w:b/>
          <w:bCs/>
        </w:rPr>
        <w:t xml:space="preserve">2017 </w:t>
      </w:r>
    </w:p>
    <w:p w:rsidR="00F6307C" w:rsidRDefault="00F6307C" w:rsidP="00F6307C">
      <w:pPr>
        <w:pStyle w:val="Default"/>
      </w:pPr>
      <w:r>
        <w:t>QUESTION PAPER</w:t>
      </w:r>
      <w:r>
        <w:rPr>
          <w:b/>
          <w:bCs/>
        </w:rPr>
        <w:t xml:space="preserve">:  </w:t>
      </w:r>
      <w:r>
        <w:rPr>
          <w:b/>
          <w:bCs/>
        </w:rPr>
        <w:t>7</w:t>
      </w:r>
      <w:r>
        <w:rPr>
          <w:b/>
          <w:bCs/>
        </w:rPr>
        <w:t xml:space="preserve"> of 2017</w:t>
      </w:r>
    </w:p>
    <w:p w:rsidR="00E32DDA" w:rsidRPr="001924F2" w:rsidRDefault="00E32DDA" w:rsidP="00E32DDA">
      <w:pPr>
        <w:ind w:left="1440" w:firstLine="720"/>
        <w:jc w:val="both"/>
        <w:rPr>
          <w:rFonts w:ascii="Arial" w:hAnsi="Arial" w:cs="Arial"/>
          <w:b/>
          <w:sz w:val="20"/>
        </w:rPr>
      </w:pPr>
    </w:p>
    <w:p w:rsidR="00E32DDA" w:rsidRPr="001924F2" w:rsidRDefault="00E32DDA" w:rsidP="00E32DDA">
      <w:pPr>
        <w:ind w:left="1440" w:firstLine="720"/>
        <w:jc w:val="both"/>
        <w:rPr>
          <w:rFonts w:ascii="Arial" w:hAnsi="Arial" w:cs="Arial"/>
          <w:b/>
          <w:sz w:val="20"/>
        </w:rPr>
      </w:pPr>
    </w:p>
    <w:p w:rsidR="00E32DDA" w:rsidRPr="001924F2" w:rsidRDefault="00E32DDA" w:rsidP="00E32DDA">
      <w:pPr>
        <w:jc w:val="both"/>
        <w:rPr>
          <w:rFonts w:ascii="Arial" w:hAnsi="Arial" w:cs="Arial"/>
          <w:b/>
          <w:bCs/>
          <w:sz w:val="20"/>
        </w:rPr>
      </w:pPr>
    </w:p>
    <w:p w:rsidR="00E32DDA" w:rsidRPr="00F6307C" w:rsidRDefault="00E32DDA" w:rsidP="00E32DDA">
      <w:pPr>
        <w:jc w:val="both"/>
        <w:rPr>
          <w:rFonts w:ascii="Arial" w:hAnsi="Arial" w:cs="Arial"/>
          <w:bCs/>
          <w:szCs w:val="24"/>
        </w:rPr>
      </w:pPr>
      <w:r w:rsidRPr="00F6307C">
        <w:rPr>
          <w:rFonts w:ascii="Arial" w:hAnsi="Arial" w:cs="Arial"/>
          <w:bCs/>
          <w:szCs w:val="24"/>
        </w:rPr>
        <w:t xml:space="preserve">Mr S </w:t>
      </w:r>
      <w:proofErr w:type="spellStart"/>
      <w:r w:rsidRPr="00F6307C">
        <w:rPr>
          <w:rFonts w:ascii="Arial" w:hAnsi="Arial" w:cs="Arial"/>
          <w:bCs/>
          <w:szCs w:val="24"/>
        </w:rPr>
        <w:t>Mokgalapa</w:t>
      </w:r>
      <w:proofErr w:type="spellEnd"/>
      <w:r w:rsidRPr="00F6307C">
        <w:rPr>
          <w:rFonts w:ascii="Arial" w:hAnsi="Arial" w:cs="Arial"/>
          <w:bCs/>
          <w:szCs w:val="24"/>
        </w:rPr>
        <w:t xml:space="preserve"> (DA) to ask the Minister of International Relations and Cooperation:</w:t>
      </w:r>
    </w:p>
    <w:p w:rsidR="00E32DDA" w:rsidRPr="00F6307C" w:rsidRDefault="00E32DDA" w:rsidP="00E32DDA">
      <w:pPr>
        <w:jc w:val="both"/>
        <w:rPr>
          <w:rFonts w:ascii="Arial" w:hAnsi="Arial" w:cs="Arial"/>
          <w:bCs/>
          <w:szCs w:val="24"/>
        </w:rPr>
      </w:pPr>
    </w:p>
    <w:p w:rsidR="00E32DDA" w:rsidRPr="00F6307C" w:rsidRDefault="00E32DDA" w:rsidP="00E32DDA">
      <w:pPr>
        <w:numPr>
          <w:ilvl w:val="0"/>
          <w:numId w:val="1"/>
        </w:numPr>
        <w:ind w:left="426" w:hanging="426"/>
        <w:jc w:val="both"/>
        <w:rPr>
          <w:rFonts w:ascii="Arial" w:eastAsia="Calibri" w:hAnsi="Arial" w:cs="Arial"/>
          <w:szCs w:val="24"/>
        </w:rPr>
      </w:pPr>
      <w:r w:rsidRPr="00F6307C">
        <w:rPr>
          <w:rFonts w:ascii="Arial" w:eastAsia="Calibri" w:hAnsi="Arial" w:cs="Arial"/>
          <w:szCs w:val="24"/>
        </w:rPr>
        <w:t>How many persons of South Africa’s diplomatic corps have been found guilty of committing any form of crime since her appointment as Minister of International Relations and Cooperation on 11 May 2009, (b) what are the names of the specified employees, (c) what disciplinary steps will be taken against the specified persons and (d) what measures will be implemented to ensure that persons found guilty of committing any crime will not be appointed as diplomats or officials at South Africa’s foreign missions?</w:t>
      </w:r>
      <w:r w:rsidR="00F6307C" w:rsidRPr="00F6307C">
        <w:rPr>
          <w:rFonts w:ascii="Arial" w:eastAsia="Calibri" w:hAnsi="Arial" w:cs="Arial"/>
          <w:szCs w:val="24"/>
        </w:rPr>
        <w:t xml:space="preserve"> NW481E</w:t>
      </w:r>
    </w:p>
    <w:p w:rsidR="00E32DDA" w:rsidRPr="00F6307C" w:rsidRDefault="00E32DDA" w:rsidP="00E32DDA">
      <w:pPr>
        <w:ind w:left="720"/>
        <w:jc w:val="both"/>
        <w:rPr>
          <w:rFonts w:ascii="Arial" w:hAnsi="Arial" w:cs="Arial"/>
          <w:bCs/>
          <w:szCs w:val="24"/>
        </w:rPr>
      </w:pPr>
    </w:p>
    <w:p w:rsidR="00F6307C" w:rsidRDefault="00F6307C" w:rsidP="00E32DDA">
      <w:pPr>
        <w:jc w:val="both"/>
        <w:rPr>
          <w:rFonts w:ascii="Arial" w:hAnsi="Arial" w:cs="Arial"/>
          <w:bCs/>
          <w:szCs w:val="24"/>
        </w:rPr>
      </w:pPr>
      <w:r>
        <w:rPr>
          <w:rFonts w:ascii="Arial" w:hAnsi="Arial" w:cs="Arial"/>
          <w:bCs/>
          <w:szCs w:val="24"/>
        </w:rPr>
        <w:t xml:space="preserve"> </w:t>
      </w:r>
    </w:p>
    <w:p w:rsidR="00E32DDA" w:rsidRPr="00F6307C" w:rsidRDefault="00E32DDA" w:rsidP="00E32DDA">
      <w:pPr>
        <w:jc w:val="both"/>
        <w:rPr>
          <w:rFonts w:ascii="Arial" w:hAnsi="Arial" w:cs="Arial"/>
          <w:bCs/>
          <w:szCs w:val="24"/>
        </w:rPr>
      </w:pPr>
      <w:bookmarkStart w:id="0" w:name="_GoBack"/>
      <w:bookmarkEnd w:id="0"/>
      <w:r w:rsidRPr="00F6307C">
        <w:rPr>
          <w:rFonts w:ascii="Arial" w:hAnsi="Arial" w:cs="Arial"/>
          <w:bCs/>
          <w:szCs w:val="24"/>
        </w:rPr>
        <w:t>The reply to the question is as follows:</w:t>
      </w:r>
    </w:p>
    <w:p w:rsidR="00E32DDA" w:rsidRPr="00F6307C" w:rsidRDefault="00E32DDA" w:rsidP="00E32DDA">
      <w:pPr>
        <w:jc w:val="both"/>
        <w:rPr>
          <w:rFonts w:ascii="Arial" w:hAnsi="Arial" w:cs="Arial"/>
          <w:bCs/>
          <w:szCs w:val="24"/>
        </w:rPr>
      </w:pPr>
    </w:p>
    <w:p w:rsidR="00E32DDA" w:rsidRPr="00F6307C" w:rsidRDefault="00E32DDA" w:rsidP="00E32DDA">
      <w:pPr>
        <w:jc w:val="both"/>
        <w:rPr>
          <w:rFonts w:ascii="Arial" w:hAnsi="Arial" w:cs="Arial"/>
          <w:bCs/>
          <w:szCs w:val="24"/>
        </w:rPr>
      </w:pPr>
    </w:p>
    <w:p w:rsidR="00E32DDA" w:rsidRPr="00F6307C" w:rsidRDefault="00E32DDA" w:rsidP="00E32DDA">
      <w:pPr>
        <w:jc w:val="both"/>
        <w:rPr>
          <w:rFonts w:ascii="Arial" w:hAnsi="Arial" w:cs="Arial"/>
          <w:bCs/>
          <w:szCs w:val="24"/>
        </w:rPr>
      </w:pPr>
      <w:r w:rsidRPr="00F6307C">
        <w:rPr>
          <w:rFonts w:ascii="Arial" w:hAnsi="Arial" w:cs="Arial"/>
          <w:bCs/>
          <w:szCs w:val="24"/>
        </w:rPr>
        <w:t xml:space="preserve">Quote: </w:t>
      </w:r>
    </w:p>
    <w:p w:rsidR="00E32DDA" w:rsidRPr="00F6307C" w:rsidRDefault="00E32DDA" w:rsidP="00E32DDA">
      <w:pPr>
        <w:jc w:val="both"/>
        <w:rPr>
          <w:rFonts w:ascii="Arial" w:hAnsi="Arial" w:cs="Arial"/>
          <w:bCs/>
          <w:szCs w:val="24"/>
        </w:rPr>
      </w:pPr>
    </w:p>
    <w:p w:rsidR="00E32DDA" w:rsidRPr="00F6307C" w:rsidRDefault="00E32DDA" w:rsidP="00E32DDA">
      <w:pPr>
        <w:jc w:val="both"/>
        <w:rPr>
          <w:rFonts w:ascii="Arial" w:hAnsi="Arial" w:cs="Arial"/>
          <w:bCs/>
          <w:szCs w:val="24"/>
        </w:rPr>
      </w:pPr>
    </w:p>
    <w:p w:rsidR="00E32DDA" w:rsidRPr="00F6307C" w:rsidRDefault="00E32DDA" w:rsidP="00E32DDA">
      <w:pPr>
        <w:numPr>
          <w:ilvl w:val="0"/>
          <w:numId w:val="2"/>
        </w:numPr>
        <w:ind w:hanging="720"/>
        <w:jc w:val="both"/>
        <w:rPr>
          <w:rFonts w:ascii="Arial" w:hAnsi="Arial" w:cs="Arial"/>
          <w:szCs w:val="24"/>
        </w:rPr>
      </w:pPr>
      <w:r w:rsidRPr="00F6307C">
        <w:rPr>
          <w:rFonts w:ascii="Arial" w:hAnsi="Arial" w:cs="Arial"/>
          <w:szCs w:val="24"/>
        </w:rPr>
        <w:t>None</w:t>
      </w:r>
    </w:p>
    <w:p w:rsidR="00E32DDA" w:rsidRPr="00F6307C" w:rsidRDefault="00E32DDA" w:rsidP="00E32DDA">
      <w:pPr>
        <w:jc w:val="both"/>
        <w:rPr>
          <w:rFonts w:ascii="Arial" w:hAnsi="Arial" w:cs="Arial"/>
          <w:szCs w:val="24"/>
        </w:rPr>
      </w:pPr>
    </w:p>
    <w:p w:rsidR="00E32DDA" w:rsidRPr="00F6307C" w:rsidRDefault="00E32DDA" w:rsidP="00E32DDA">
      <w:pPr>
        <w:jc w:val="both"/>
        <w:rPr>
          <w:rFonts w:ascii="Arial" w:hAnsi="Arial" w:cs="Arial"/>
          <w:szCs w:val="24"/>
        </w:rPr>
      </w:pPr>
    </w:p>
    <w:p w:rsidR="00E32DDA" w:rsidRPr="00F6307C" w:rsidRDefault="00E32DDA" w:rsidP="00E32DDA">
      <w:pPr>
        <w:jc w:val="both"/>
        <w:rPr>
          <w:rFonts w:ascii="Arial" w:hAnsi="Arial" w:cs="Arial"/>
          <w:szCs w:val="24"/>
        </w:rPr>
      </w:pPr>
      <w:r w:rsidRPr="00F6307C">
        <w:rPr>
          <w:rFonts w:ascii="Arial" w:hAnsi="Arial" w:cs="Arial"/>
          <w:szCs w:val="24"/>
        </w:rPr>
        <w:t>Unquote</w:t>
      </w:r>
    </w:p>
    <w:p w:rsidR="00E32DDA" w:rsidRPr="00F6307C" w:rsidRDefault="00E32DDA" w:rsidP="00E32DDA">
      <w:pPr>
        <w:ind w:left="720" w:hanging="720"/>
        <w:jc w:val="both"/>
        <w:rPr>
          <w:rFonts w:ascii="Arial" w:hAnsi="Arial" w:cs="Arial"/>
          <w:bCs/>
          <w:szCs w:val="24"/>
        </w:rPr>
      </w:pPr>
    </w:p>
    <w:p w:rsidR="000F230F" w:rsidRDefault="000F230F"/>
    <w:sectPr w:rsidR="000F23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B82"/>
    <w:multiLevelType w:val="hybridMultilevel"/>
    <w:tmpl w:val="DEC48B34"/>
    <w:lvl w:ilvl="0" w:tplc="6E3C5F0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D1216F5"/>
    <w:multiLevelType w:val="hybridMultilevel"/>
    <w:tmpl w:val="9506AF0E"/>
    <w:lvl w:ilvl="0" w:tplc="13DE96B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DDA"/>
    <w:rsid w:val="000F230F"/>
    <w:rsid w:val="004A0E83"/>
    <w:rsid w:val="00E32DDA"/>
    <w:rsid w:val="00F630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DA"/>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E32DDA"/>
    <w:pPr>
      <w:keepNext/>
      <w:outlineLvl w:val="0"/>
    </w:pPr>
    <w:rPr>
      <w:b/>
    </w:rPr>
  </w:style>
  <w:style w:type="paragraph" w:styleId="Heading3">
    <w:name w:val="heading 3"/>
    <w:basedOn w:val="Normal"/>
    <w:next w:val="Normal"/>
    <w:link w:val="Heading3Char"/>
    <w:qFormat/>
    <w:rsid w:val="00E32DDA"/>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2DDA"/>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rsid w:val="00E32DDA"/>
    <w:rPr>
      <w:rFonts w:ascii="Times New Roman" w:eastAsia="Times New Roman" w:hAnsi="Times New Roman" w:cs="Times New Roman"/>
      <w:b/>
      <w:sz w:val="24"/>
      <w:szCs w:val="20"/>
      <w:lang w:val="en-US" w:eastAsia="en-ZA"/>
    </w:rPr>
  </w:style>
  <w:style w:type="paragraph" w:styleId="Header">
    <w:name w:val="header"/>
    <w:basedOn w:val="Normal"/>
    <w:link w:val="HeaderChar"/>
    <w:uiPriority w:val="99"/>
    <w:rsid w:val="00E32DDA"/>
    <w:pPr>
      <w:tabs>
        <w:tab w:val="center" w:pos="4320"/>
        <w:tab w:val="right" w:pos="8640"/>
      </w:tabs>
    </w:pPr>
  </w:style>
  <w:style w:type="character" w:customStyle="1" w:styleId="HeaderChar">
    <w:name w:val="Header Char"/>
    <w:basedOn w:val="DefaultParagraphFont"/>
    <w:link w:val="Header"/>
    <w:uiPriority w:val="99"/>
    <w:rsid w:val="00E32DDA"/>
    <w:rPr>
      <w:rFonts w:ascii="Times New Roman" w:eastAsia="Times New Roman" w:hAnsi="Times New Roman" w:cs="Times New Roman"/>
      <w:sz w:val="24"/>
      <w:szCs w:val="20"/>
      <w:lang w:val="en-GB" w:eastAsia="en-ZA"/>
    </w:rPr>
  </w:style>
  <w:style w:type="paragraph" w:customStyle="1" w:styleId="Default">
    <w:name w:val="Default"/>
    <w:basedOn w:val="Normal"/>
    <w:rsid w:val="00F6307C"/>
    <w:pPr>
      <w:autoSpaceDE w:val="0"/>
      <w:autoSpaceDN w:val="0"/>
    </w:pPr>
    <w:rPr>
      <w:rFonts w:ascii="Arial" w:eastAsiaTheme="minorHAnsi" w:hAnsi="Arial" w:cs="Arial"/>
      <w:color w:val="000000"/>
      <w:szCs w:val="24"/>
      <w:lang w:val="en-Z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DA"/>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E32DDA"/>
    <w:pPr>
      <w:keepNext/>
      <w:outlineLvl w:val="0"/>
    </w:pPr>
    <w:rPr>
      <w:b/>
    </w:rPr>
  </w:style>
  <w:style w:type="paragraph" w:styleId="Heading3">
    <w:name w:val="heading 3"/>
    <w:basedOn w:val="Normal"/>
    <w:next w:val="Normal"/>
    <w:link w:val="Heading3Char"/>
    <w:qFormat/>
    <w:rsid w:val="00E32DDA"/>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2DDA"/>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rsid w:val="00E32DDA"/>
    <w:rPr>
      <w:rFonts w:ascii="Times New Roman" w:eastAsia="Times New Roman" w:hAnsi="Times New Roman" w:cs="Times New Roman"/>
      <w:b/>
      <w:sz w:val="24"/>
      <w:szCs w:val="20"/>
      <w:lang w:val="en-US" w:eastAsia="en-ZA"/>
    </w:rPr>
  </w:style>
  <w:style w:type="paragraph" w:styleId="Header">
    <w:name w:val="header"/>
    <w:basedOn w:val="Normal"/>
    <w:link w:val="HeaderChar"/>
    <w:uiPriority w:val="99"/>
    <w:rsid w:val="00E32DDA"/>
    <w:pPr>
      <w:tabs>
        <w:tab w:val="center" w:pos="4320"/>
        <w:tab w:val="right" w:pos="8640"/>
      </w:tabs>
    </w:pPr>
  </w:style>
  <w:style w:type="character" w:customStyle="1" w:styleId="HeaderChar">
    <w:name w:val="Header Char"/>
    <w:basedOn w:val="DefaultParagraphFont"/>
    <w:link w:val="Header"/>
    <w:uiPriority w:val="99"/>
    <w:rsid w:val="00E32DDA"/>
    <w:rPr>
      <w:rFonts w:ascii="Times New Roman" w:eastAsia="Times New Roman" w:hAnsi="Times New Roman" w:cs="Times New Roman"/>
      <w:sz w:val="24"/>
      <w:szCs w:val="20"/>
      <w:lang w:val="en-GB" w:eastAsia="en-ZA"/>
    </w:rPr>
  </w:style>
  <w:style w:type="paragraph" w:customStyle="1" w:styleId="Default">
    <w:name w:val="Default"/>
    <w:basedOn w:val="Normal"/>
    <w:rsid w:val="00F6307C"/>
    <w:pPr>
      <w:autoSpaceDE w:val="0"/>
      <w:autoSpaceDN w:val="0"/>
    </w:pPr>
    <w:rPr>
      <w:rFonts w:ascii="Arial" w:eastAsiaTheme="minorHAnsi" w:hAnsi="Arial" w:cs="Arial"/>
      <w:color w:val="000000"/>
      <w:szCs w:val="24"/>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9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DIRCO</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Khoza, L Mr : Dir African Union, DIRCO</dc:creator>
  <cp:lastModifiedBy>Istain, Z Ms : Office Of the Deputy Minister, DIRCO</cp:lastModifiedBy>
  <cp:revision>2</cp:revision>
  <dcterms:created xsi:type="dcterms:W3CDTF">2017-06-27T14:13:00Z</dcterms:created>
  <dcterms:modified xsi:type="dcterms:W3CDTF">2017-06-27T14:13:00Z</dcterms:modified>
</cp:coreProperties>
</file>