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DE5668" w:rsidRDefault="00DE5668" w:rsidP="00DE5668">
      <w:pPr>
        <w:spacing w:line="276" w:lineRule="auto"/>
        <w:ind w:left="540" w:hanging="540"/>
        <w:rPr>
          <w:rFonts w:cs="Arial"/>
          <w:b/>
          <w:sz w:val="24"/>
          <w:szCs w:val="24"/>
        </w:rPr>
      </w:pPr>
      <w:r w:rsidRPr="00DE5668">
        <w:rPr>
          <w:rFonts w:cs="Arial"/>
          <w:b/>
          <w:sz w:val="24"/>
          <w:szCs w:val="24"/>
        </w:rPr>
        <w:t xml:space="preserve">QUESTION </w:t>
      </w:r>
      <w:r w:rsidR="000760D3" w:rsidRPr="00DE5668">
        <w:rPr>
          <w:rFonts w:cs="Arial"/>
          <w:b/>
          <w:sz w:val="24"/>
          <w:szCs w:val="24"/>
        </w:rPr>
        <w:t xml:space="preserve">FOR </w:t>
      </w:r>
      <w:r w:rsidR="00E531D5" w:rsidRPr="00DE5668">
        <w:rPr>
          <w:rFonts w:cs="Arial"/>
          <w:b/>
          <w:sz w:val="24"/>
          <w:szCs w:val="24"/>
        </w:rPr>
        <w:t>WRITTEN</w:t>
      </w:r>
      <w:r w:rsidR="00BE13C3" w:rsidRPr="00DE5668">
        <w:rPr>
          <w:rFonts w:cs="Arial"/>
          <w:b/>
          <w:sz w:val="24"/>
          <w:szCs w:val="24"/>
        </w:rPr>
        <w:t xml:space="preserve"> REPLY</w:t>
      </w:r>
    </w:p>
    <w:p w:rsidR="00BE13C3" w:rsidRPr="00DE5668" w:rsidRDefault="00DE5668" w:rsidP="00DE5668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DE5668">
        <w:rPr>
          <w:rFonts w:cs="Arial"/>
          <w:b/>
          <w:sz w:val="24"/>
          <w:szCs w:val="24"/>
        </w:rPr>
        <w:t xml:space="preserve">PARLIAMENTARY </w:t>
      </w:r>
      <w:r w:rsidR="00BE13C3" w:rsidRPr="00DE5668">
        <w:rPr>
          <w:rFonts w:cs="Arial"/>
          <w:b/>
          <w:sz w:val="24"/>
          <w:szCs w:val="24"/>
        </w:rPr>
        <w:t xml:space="preserve">QUESTION NO: </w:t>
      </w:r>
      <w:r w:rsidR="00E531D5" w:rsidRPr="00DE5668">
        <w:rPr>
          <w:rFonts w:cs="Arial"/>
          <w:b/>
          <w:sz w:val="24"/>
          <w:szCs w:val="24"/>
        </w:rPr>
        <w:t>424</w:t>
      </w:r>
    </w:p>
    <w:p w:rsidR="00DE5668" w:rsidRPr="00DE5668" w:rsidRDefault="00DE5668" w:rsidP="00DE5668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DE5668">
        <w:rPr>
          <w:rFonts w:cs="Arial"/>
          <w:b/>
          <w:sz w:val="24"/>
          <w:szCs w:val="24"/>
        </w:rPr>
        <w:t>DATE OF QUESTION: 26 FEBRUARY 2021</w:t>
      </w:r>
    </w:p>
    <w:p w:rsidR="00DE5668" w:rsidRPr="00DE5668" w:rsidRDefault="00DE5668" w:rsidP="00DE5668">
      <w:pPr>
        <w:spacing w:line="276" w:lineRule="auto"/>
        <w:jc w:val="both"/>
        <w:rPr>
          <w:rFonts w:cs="Arial"/>
          <w:sz w:val="24"/>
          <w:szCs w:val="24"/>
        </w:rPr>
      </w:pPr>
      <w:r w:rsidRPr="00DE5668">
        <w:rPr>
          <w:rFonts w:cs="Arial"/>
          <w:b/>
          <w:sz w:val="24"/>
          <w:szCs w:val="24"/>
        </w:rPr>
        <w:t>DATE OF SUBMISSION: 12 MARCH 2021</w:t>
      </w:r>
    </w:p>
    <w:p w:rsidR="00BE13C3" w:rsidRPr="00DE5668" w:rsidRDefault="00BE13C3" w:rsidP="00DE5668">
      <w:pPr>
        <w:spacing w:line="276" w:lineRule="auto"/>
        <w:ind w:left="-1260"/>
        <w:jc w:val="both"/>
        <w:rPr>
          <w:rFonts w:cs="Arial"/>
          <w:sz w:val="24"/>
          <w:szCs w:val="24"/>
        </w:rPr>
      </w:pPr>
    </w:p>
    <w:p w:rsidR="00EA35BC" w:rsidRPr="001E1D8E" w:rsidRDefault="00EA35BC" w:rsidP="001E1D8E">
      <w:pPr>
        <w:spacing w:line="360" w:lineRule="auto"/>
        <w:jc w:val="both"/>
        <w:outlineLvl w:val="0"/>
        <w:rPr>
          <w:rFonts w:eastAsia="Calibri" w:cs="Arial"/>
          <w:b/>
          <w:sz w:val="24"/>
          <w:szCs w:val="24"/>
        </w:rPr>
      </w:pPr>
      <w:r w:rsidRPr="001E1D8E">
        <w:rPr>
          <w:rFonts w:cs="Arial"/>
          <w:b/>
          <w:sz w:val="24"/>
          <w:szCs w:val="24"/>
        </w:rPr>
        <w:t>Mrs Y N Yako (EFF) to</w:t>
      </w:r>
      <w:r w:rsidRPr="001E1D8E">
        <w:rPr>
          <w:rFonts w:eastAsia="Calibri" w:cs="Arial"/>
          <w:b/>
          <w:sz w:val="24"/>
          <w:szCs w:val="24"/>
        </w:rPr>
        <w:t xml:space="preserve"> ask </w:t>
      </w:r>
      <w:r w:rsidRPr="001E1D8E">
        <w:rPr>
          <w:rFonts w:cs="Arial"/>
          <w:b/>
          <w:sz w:val="24"/>
          <w:szCs w:val="24"/>
        </w:rPr>
        <w:t>the</w:t>
      </w:r>
      <w:r w:rsidRPr="001E1D8E">
        <w:rPr>
          <w:rFonts w:eastAsia="Calibri" w:cs="Arial"/>
          <w:b/>
          <w:sz w:val="24"/>
          <w:szCs w:val="24"/>
        </w:rPr>
        <w:t xml:space="preserve"> Minister of Justice and Correctional Services</w:t>
      </w:r>
      <w:r w:rsidRPr="001E1D8E">
        <w:rPr>
          <w:rFonts w:eastAsia="Calibri" w:cs="Arial"/>
          <w:b/>
          <w:sz w:val="24"/>
          <w:szCs w:val="24"/>
        </w:rPr>
        <w:fldChar w:fldCharType="begin"/>
      </w:r>
      <w:r w:rsidRPr="001E1D8E">
        <w:rPr>
          <w:rFonts w:cs="Arial"/>
          <w:sz w:val="24"/>
          <w:szCs w:val="24"/>
        </w:rPr>
        <w:instrText xml:space="preserve"> XE "</w:instrText>
      </w:r>
      <w:r w:rsidRPr="001E1D8E">
        <w:rPr>
          <w:rFonts w:eastAsia="Calibri" w:cs="Arial"/>
          <w:b/>
          <w:sz w:val="24"/>
          <w:szCs w:val="24"/>
        </w:rPr>
        <w:instrText>Justice and Correctional Services</w:instrText>
      </w:r>
      <w:r w:rsidRPr="001E1D8E">
        <w:rPr>
          <w:rFonts w:cs="Arial"/>
          <w:sz w:val="24"/>
          <w:szCs w:val="24"/>
        </w:rPr>
        <w:instrText xml:space="preserve">" </w:instrText>
      </w:r>
      <w:r w:rsidRPr="001E1D8E">
        <w:rPr>
          <w:rFonts w:eastAsia="Calibri" w:cs="Arial"/>
          <w:b/>
          <w:sz w:val="24"/>
          <w:szCs w:val="24"/>
        </w:rPr>
        <w:fldChar w:fldCharType="end"/>
      </w:r>
      <w:r w:rsidRPr="001E1D8E">
        <w:rPr>
          <w:rFonts w:eastAsia="Calibri" w:cs="Arial"/>
          <w:b/>
          <w:sz w:val="24"/>
          <w:szCs w:val="24"/>
        </w:rPr>
        <w:t>:</w:t>
      </w:r>
    </w:p>
    <w:p w:rsidR="00EA35BC" w:rsidRPr="001E1D8E" w:rsidRDefault="00EA35BC" w:rsidP="001E1D8E">
      <w:pPr>
        <w:pStyle w:val="Default"/>
        <w:spacing w:line="360" w:lineRule="auto"/>
        <w:jc w:val="both"/>
        <w:rPr>
          <w:rFonts w:eastAsia="Calibri"/>
        </w:rPr>
      </w:pPr>
    </w:p>
    <w:p w:rsidR="00EA35BC" w:rsidRPr="001E1D8E" w:rsidRDefault="00EA35BC" w:rsidP="001E1D8E">
      <w:pPr>
        <w:pStyle w:val="Default"/>
        <w:spacing w:line="360" w:lineRule="auto"/>
        <w:jc w:val="both"/>
        <w:rPr>
          <w:rFonts w:eastAsia="Calibri"/>
        </w:rPr>
      </w:pPr>
      <w:r w:rsidRPr="001E1D8E">
        <w:rPr>
          <w:rFonts w:eastAsia="Calibri"/>
        </w:rPr>
        <w:t>What total number of prisoners has he had to release prematurely during the COVID-19 pandemic in order to manage the numbers at correctional centres?</w:t>
      </w:r>
      <w:r w:rsidRPr="001E1D8E">
        <w:rPr>
          <w:rFonts w:eastAsia="Calibri"/>
        </w:rPr>
        <w:tab/>
      </w:r>
      <w:r w:rsidRPr="001E1D8E">
        <w:rPr>
          <w:rFonts w:eastAsia="Calibri"/>
        </w:rPr>
        <w:tab/>
        <w:t>N</w:t>
      </w:r>
      <w:r w:rsidR="00E531D5" w:rsidRPr="001E1D8E">
        <w:rPr>
          <w:rFonts w:eastAsia="Calibri"/>
        </w:rPr>
        <w:t>w477</w:t>
      </w:r>
      <w:r w:rsidRPr="001E1D8E">
        <w:rPr>
          <w:rFonts w:eastAsia="Calibri"/>
        </w:rPr>
        <w:t>E</w:t>
      </w:r>
    </w:p>
    <w:p w:rsidR="00B875C1" w:rsidRPr="001E1D8E" w:rsidRDefault="00B875C1" w:rsidP="001E1D8E">
      <w:pPr>
        <w:spacing w:line="360" w:lineRule="auto"/>
        <w:jc w:val="both"/>
        <w:rPr>
          <w:rFonts w:cs="Arial"/>
          <w:sz w:val="24"/>
          <w:szCs w:val="24"/>
        </w:rPr>
      </w:pPr>
    </w:p>
    <w:p w:rsidR="000760D3" w:rsidRPr="001E1D8E" w:rsidRDefault="000760D3" w:rsidP="001E1D8E">
      <w:pPr>
        <w:spacing w:line="360" w:lineRule="auto"/>
        <w:jc w:val="both"/>
        <w:rPr>
          <w:rFonts w:cs="Arial"/>
          <w:sz w:val="24"/>
          <w:szCs w:val="24"/>
        </w:rPr>
      </w:pPr>
    </w:p>
    <w:p w:rsidR="000760D3" w:rsidRPr="001E1D8E" w:rsidRDefault="000760D3" w:rsidP="001E1D8E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1E1D8E">
        <w:rPr>
          <w:rFonts w:cs="Arial"/>
          <w:b/>
          <w:sz w:val="24"/>
          <w:szCs w:val="24"/>
          <w:u w:val="single"/>
        </w:rPr>
        <w:t>REPLY:</w:t>
      </w:r>
    </w:p>
    <w:p w:rsidR="000760D3" w:rsidRPr="001E1D8E" w:rsidRDefault="000760D3" w:rsidP="001E1D8E">
      <w:pPr>
        <w:spacing w:line="360" w:lineRule="auto"/>
        <w:jc w:val="both"/>
        <w:rPr>
          <w:sz w:val="24"/>
          <w:szCs w:val="24"/>
        </w:rPr>
      </w:pPr>
    </w:p>
    <w:p w:rsidR="001E1D8E" w:rsidRDefault="001E1D8E" w:rsidP="001E1D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 of the 19 000 estimated </w:t>
      </w:r>
      <w:r w:rsidRPr="004247ED">
        <w:rPr>
          <w:sz w:val="24"/>
          <w:szCs w:val="24"/>
        </w:rPr>
        <w:t>Low Risk Sentenced offenders who have or will reach their minimum detention periods within a period of sixty (</w:t>
      </w:r>
      <w:r>
        <w:rPr>
          <w:sz w:val="24"/>
          <w:szCs w:val="24"/>
        </w:rPr>
        <w:t>60) months from 27 April 2020, a</w:t>
      </w:r>
      <w:r w:rsidRPr="004247ED">
        <w:rPr>
          <w:sz w:val="24"/>
          <w:szCs w:val="24"/>
        </w:rPr>
        <w:t xml:space="preserve"> total of 13</w:t>
      </w:r>
      <w:r>
        <w:rPr>
          <w:sz w:val="24"/>
          <w:szCs w:val="24"/>
        </w:rPr>
        <w:t xml:space="preserve"> </w:t>
      </w:r>
      <w:r w:rsidRPr="004247ED">
        <w:rPr>
          <w:sz w:val="24"/>
          <w:szCs w:val="24"/>
        </w:rPr>
        <w:t>765</w:t>
      </w:r>
      <w:r>
        <w:rPr>
          <w:sz w:val="24"/>
          <w:szCs w:val="24"/>
        </w:rPr>
        <w:t xml:space="preserve"> (</w:t>
      </w:r>
      <w:r w:rsidRPr="004247ED">
        <w:rPr>
          <w:b/>
          <w:sz w:val="24"/>
          <w:szCs w:val="24"/>
        </w:rPr>
        <w:t>12 980</w:t>
      </w:r>
      <w:r w:rsidRPr="004247ED">
        <w:rPr>
          <w:sz w:val="24"/>
          <w:szCs w:val="24"/>
        </w:rPr>
        <w:t xml:space="preserve"> males and</w:t>
      </w:r>
      <w:r w:rsidRPr="004247ED">
        <w:rPr>
          <w:b/>
          <w:sz w:val="24"/>
          <w:szCs w:val="24"/>
        </w:rPr>
        <w:t xml:space="preserve"> 785</w:t>
      </w:r>
      <w:r>
        <w:rPr>
          <w:sz w:val="24"/>
          <w:szCs w:val="24"/>
        </w:rPr>
        <w:t xml:space="preserve"> females)</w:t>
      </w:r>
      <w:r w:rsidRPr="00424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been </w:t>
      </w:r>
      <w:r w:rsidRPr="004247ED">
        <w:rPr>
          <w:sz w:val="24"/>
          <w:szCs w:val="24"/>
        </w:rPr>
        <w:t>placed in the system of Community Corrections to continue serving their sentences were released as at the 19 February 2021</w:t>
      </w:r>
      <w:r>
        <w:rPr>
          <w:sz w:val="24"/>
          <w:szCs w:val="24"/>
        </w:rPr>
        <w:t>,</w:t>
      </w:r>
      <w:r w:rsidRPr="004247ED">
        <w:rPr>
          <w:sz w:val="24"/>
          <w:szCs w:val="24"/>
        </w:rPr>
        <w:t xml:space="preserve"> in managing overcrowding and mitigating the spread of COVID-19 virus in Correctional Centres</w:t>
      </w:r>
      <w:r>
        <w:rPr>
          <w:sz w:val="24"/>
          <w:szCs w:val="24"/>
        </w:rPr>
        <w:t xml:space="preserve">.  </w:t>
      </w:r>
      <w:r w:rsidR="00083DA4">
        <w:rPr>
          <w:sz w:val="24"/>
          <w:szCs w:val="24"/>
        </w:rPr>
        <w:t>Other offenders who were initially eligible for the dispensation were discovered to have further charges and as such they no longer qualify</w:t>
      </w:r>
      <w:r w:rsidR="00083DA4" w:rsidRPr="005355B5">
        <w:rPr>
          <w:sz w:val="24"/>
          <w:szCs w:val="24"/>
        </w:rPr>
        <w:t xml:space="preserve">.  This process is still continuing as </w:t>
      </w:r>
      <w:r w:rsidR="00083DA4">
        <w:rPr>
          <w:sz w:val="24"/>
          <w:szCs w:val="24"/>
        </w:rPr>
        <w:t xml:space="preserve">some of </w:t>
      </w:r>
      <w:r w:rsidR="00083DA4" w:rsidRPr="005355B5">
        <w:rPr>
          <w:sz w:val="24"/>
          <w:szCs w:val="24"/>
        </w:rPr>
        <w:t xml:space="preserve">those who qualify </w:t>
      </w:r>
      <w:r w:rsidR="00083DA4">
        <w:rPr>
          <w:sz w:val="24"/>
          <w:szCs w:val="24"/>
        </w:rPr>
        <w:t>are required to</w:t>
      </w:r>
      <w:r w:rsidR="00083DA4" w:rsidRPr="005355B5">
        <w:rPr>
          <w:sz w:val="24"/>
          <w:szCs w:val="24"/>
        </w:rPr>
        <w:t xml:space="preserve"> attend rehabilitation programmes.</w:t>
      </w:r>
    </w:p>
    <w:p w:rsidR="000760D3" w:rsidRPr="001E1D8E" w:rsidRDefault="000760D3" w:rsidP="001E1D8E">
      <w:pPr>
        <w:spacing w:line="360" w:lineRule="auto"/>
        <w:jc w:val="both"/>
        <w:rPr>
          <w:sz w:val="24"/>
          <w:szCs w:val="24"/>
        </w:rPr>
      </w:pPr>
    </w:p>
    <w:p w:rsidR="000760D3" w:rsidRPr="001E1D8E" w:rsidRDefault="000760D3" w:rsidP="001E1D8E">
      <w:pPr>
        <w:spacing w:line="360" w:lineRule="auto"/>
        <w:jc w:val="both"/>
        <w:rPr>
          <w:sz w:val="24"/>
          <w:szCs w:val="24"/>
        </w:rPr>
      </w:pPr>
    </w:p>
    <w:p w:rsidR="000760D3" w:rsidRPr="001E1D8E" w:rsidRDefault="000760D3" w:rsidP="001E1D8E">
      <w:pPr>
        <w:spacing w:line="360" w:lineRule="auto"/>
        <w:jc w:val="both"/>
        <w:rPr>
          <w:sz w:val="24"/>
          <w:szCs w:val="24"/>
        </w:rPr>
      </w:pPr>
    </w:p>
    <w:p w:rsidR="000760D3" w:rsidRPr="001E1D8E" w:rsidRDefault="00E531D5" w:rsidP="001E1D8E">
      <w:pPr>
        <w:spacing w:line="360" w:lineRule="auto"/>
        <w:jc w:val="both"/>
        <w:rPr>
          <w:b/>
          <w:sz w:val="24"/>
          <w:szCs w:val="24"/>
        </w:rPr>
      </w:pPr>
      <w:r w:rsidRPr="001E1D8E">
        <w:rPr>
          <w:b/>
          <w:sz w:val="24"/>
          <w:szCs w:val="24"/>
        </w:rPr>
        <w:t>END</w:t>
      </w:r>
    </w:p>
    <w:sectPr w:rsidR="000760D3" w:rsidRPr="001E1D8E" w:rsidSect="000760D3"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7E" w:rsidRDefault="00753F7E" w:rsidP="000760D3">
      <w:r>
        <w:separator/>
      </w:r>
    </w:p>
  </w:endnote>
  <w:endnote w:type="continuationSeparator" w:id="0">
    <w:p w:rsidR="00753F7E" w:rsidRDefault="00753F7E" w:rsidP="0007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D3" w:rsidRDefault="000760D3" w:rsidP="000760D3">
    <w:pPr>
      <w:pStyle w:val="Footer"/>
    </w:pPr>
    <w:r>
      <w:t>PQ</w:t>
    </w:r>
    <w:r w:rsidR="001108E1">
      <w:t>424-NW</w:t>
    </w:r>
    <w:r w:rsidR="00EA35BC">
      <w:t>477</w:t>
    </w:r>
    <w:r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0D4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0D4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7E" w:rsidRDefault="00753F7E" w:rsidP="000760D3">
      <w:r>
        <w:separator/>
      </w:r>
    </w:p>
  </w:footnote>
  <w:footnote w:type="continuationSeparator" w:id="0">
    <w:p w:rsidR="00753F7E" w:rsidRDefault="00753F7E" w:rsidP="00076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F2F"/>
    <w:multiLevelType w:val="hybridMultilevel"/>
    <w:tmpl w:val="7A7674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760D3"/>
    <w:rsid w:val="00083DA4"/>
    <w:rsid w:val="000B61C5"/>
    <w:rsid w:val="001108E1"/>
    <w:rsid w:val="0011473E"/>
    <w:rsid w:val="00146478"/>
    <w:rsid w:val="001E1D8E"/>
    <w:rsid w:val="002D7A23"/>
    <w:rsid w:val="003308FF"/>
    <w:rsid w:val="00480D42"/>
    <w:rsid w:val="00596BA0"/>
    <w:rsid w:val="007177EB"/>
    <w:rsid w:val="00730725"/>
    <w:rsid w:val="00737344"/>
    <w:rsid w:val="00753F7E"/>
    <w:rsid w:val="007C3D21"/>
    <w:rsid w:val="009C67A0"/>
    <w:rsid w:val="00AC0B8C"/>
    <w:rsid w:val="00B875C1"/>
    <w:rsid w:val="00BE13C3"/>
    <w:rsid w:val="00CB22E0"/>
    <w:rsid w:val="00CD0BEB"/>
    <w:rsid w:val="00DB04B7"/>
    <w:rsid w:val="00DE5668"/>
    <w:rsid w:val="00E531D5"/>
    <w:rsid w:val="00EA35BC"/>
    <w:rsid w:val="00F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6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60D3"/>
    <w:rPr>
      <w:rFonts w:ascii="Arial" w:eastAsia="Times New Roman" w:hAnsi="Arial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0760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60D3"/>
    <w:rPr>
      <w:rFonts w:ascii="Arial" w:eastAsia="Times New Roman" w:hAnsi="Arial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2021-04-13T13:14:00Z</dcterms:created>
  <dcterms:modified xsi:type="dcterms:W3CDTF">2021-04-13T13:14:00Z</dcterms:modified>
</cp:coreProperties>
</file>