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Default="00E82A53" w:rsidP="00E82A53">
      <w:pPr>
        <w:jc w:val="center"/>
      </w:pPr>
      <w:r>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82A53" w:rsidRDefault="00E82A53" w:rsidP="00E82A53">
      <w:pPr>
        <w:spacing w:after="0" w:line="240" w:lineRule="auto"/>
        <w:jc w:val="center"/>
        <w:rPr>
          <w:rFonts w:ascii="Arial" w:hAnsi="Arial" w:cs="Arial"/>
          <w:b/>
          <w:sz w:val="24"/>
          <w:szCs w:val="24"/>
        </w:rPr>
      </w:pPr>
      <w:r>
        <w:rPr>
          <w:rFonts w:ascii="Arial" w:hAnsi="Arial" w:cs="Arial"/>
          <w:b/>
          <w:sz w:val="24"/>
          <w:szCs w:val="24"/>
        </w:rPr>
        <w:t xml:space="preserve">MINISTRY: </w:t>
      </w:r>
      <w:r w:rsidRPr="00E82A53">
        <w:rPr>
          <w:rFonts w:ascii="Arial" w:hAnsi="Arial" w:cs="Arial"/>
          <w:b/>
          <w:sz w:val="24"/>
          <w:szCs w:val="24"/>
        </w:rPr>
        <w:t xml:space="preserve"> JUSTICE AND CORRECTIONAL SERVICES</w:t>
      </w:r>
    </w:p>
    <w:p w:rsidR="00E82A53" w:rsidRPr="00E82A53" w:rsidRDefault="00E82A53" w:rsidP="00E82A53">
      <w:pPr>
        <w:spacing w:after="0" w:line="240" w:lineRule="auto"/>
        <w:jc w:val="center"/>
        <w:outlineLvl w:val="0"/>
        <w:rPr>
          <w:rFonts w:ascii="Arial" w:eastAsia="Arial Unicode MS" w:hAnsi="Arial" w:cs="Times New Roman"/>
          <w:b/>
          <w:color w:val="000000"/>
          <w:sz w:val="24"/>
          <w:szCs w:val="20"/>
          <w:lang w:eastAsia="en-ZA"/>
        </w:rPr>
      </w:pPr>
      <w:r w:rsidRPr="00E82A53">
        <w:rPr>
          <w:rFonts w:ascii="Arial" w:eastAsia="Arial Unicode MS" w:hAnsi="Arial Unicode MS" w:cs="Times New Roman"/>
          <w:b/>
          <w:color w:val="000000"/>
          <w:sz w:val="24"/>
          <w:szCs w:val="20"/>
          <w:lang w:eastAsia="en-ZA"/>
        </w:rPr>
        <w:t>REPUBLIC OF SOUTH AFRICA</w:t>
      </w:r>
    </w:p>
    <w:p w:rsidR="00E82A53" w:rsidRDefault="00E82A53" w:rsidP="00621F4B">
      <w:pPr>
        <w:pBdr>
          <w:bottom w:val="single" w:sz="4" w:space="1" w:color="auto"/>
        </w:pBdr>
        <w:spacing w:after="0" w:line="240" w:lineRule="auto"/>
        <w:jc w:val="center"/>
      </w:pPr>
    </w:p>
    <w:p w:rsidR="00003A0E" w:rsidRDefault="00003A0E" w:rsidP="00E82A53">
      <w:pPr>
        <w:jc w:val="center"/>
      </w:pPr>
    </w:p>
    <w:p w:rsidR="00003A0E" w:rsidRPr="00003A0E" w:rsidRDefault="00003A0E" w:rsidP="00003A0E">
      <w:pPr>
        <w:rPr>
          <w:rFonts w:ascii="Arial" w:hAnsi="Arial" w:cs="Arial"/>
          <w:b/>
          <w:sz w:val="24"/>
          <w:szCs w:val="24"/>
        </w:rPr>
      </w:pPr>
      <w:r w:rsidRPr="00003A0E">
        <w:rPr>
          <w:rFonts w:ascii="Arial" w:hAnsi="Arial" w:cs="Arial"/>
          <w:b/>
          <w:sz w:val="24"/>
          <w:szCs w:val="24"/>
        </w:rPr>
        <w:t xml:space="preserve">NATIONAL ASSEMBLY </w:t>
      </w:r>
    </w:p>
    <w:p w:rsidR="00003A0E" w:rsidRPr="00003A0E" w:rsidRDefault="00003A0E" w:rsidP="00003A0E">
      <w:pPr>
        <w:rPr>
          <w:rFonts w:ascii="Arial" w:hAnsi="Arial" w:cs="Arial"/>
          <w:b/>
          <w:sz w:val="24"/>
          <w:szCs w:val="24"/>
        </w:rPr>
      </w:pPr>
      <w:r w:rsidRPr="00003A0E">
        <w:rPr>
          <w:rFonts w:ascii="Arial" w:hAnsi="Arial" w:cs="Arial"/>
          <w:b/>
          <w:sz w:val="24"/>
          <w:szCs w:val="24"/>
        </w:rPr>
        <w:t xml:space="preserve">QUESTION FOR WRITTEN REPLY </w:t>
      </w:r>
    </w:p>
    <w:p w:rsidR="00003A0E" w:rsidRPr="00003A0E" w:rsidRDefault="00003A0E" w:rsidP="00003A0E">
      <w:pPr>
        <w:rPr>
          <w:rFonts w:ascii="Arial" w:hAnsi="Arial" w:cs="Arial"/>
          <w:b/>
          <w:sz w:val="24"/>
          <w:szCs w:val="24"/>
        </w:rPr>
      </w:pPr>
      <w:r w:rsidRPr="00003A0E">
        <w:rPr>
          <w:rFonts w:ascii="Arial" w:hAnsi="Arial" w:cs="Arial"/>
          <w:b/>
          <w:sz w:val="24"/>
          <w:szCs w:val="24"/>
        </w:rPr>
        <w:t>PARLIAMENTARY QUESTION NO: 4219</w:t>
      </w:r>
    </w:p>
    <w:p w:rsidR="00003A0E" w:rsidRPr="00003A0E" w:rsidRDefault="00003A0E" w:rsidP="00003A0E">
      <w:pPr>
        <w:rPr>
          <w:rFonts w:ascii="Arial" w:hAnsi="Arial" w:cs="Arial"/>
          <w:b/>
          <w:sz w:val="24"/>
          <w:szCs w:val="24"/>
        </w:rPr>
      </w:pPr>
      <w:r w:rsidRPr="00003A0E">
        <w:rPr>
          <w:rFonts w:ascii="Arial" w:hAnsi="Arial" w:cs="Arial"/>
          <w:b/>
          <w:sz w:val="24"/>
          <w:szCs w:val="24"/>
        </w:rPr>
        <w:t>DATE OF QUESTION: 11 NOVEMBER 2022</w:t>
      </w:r>
    </w:p>
    <w:p w:rsidR="00003A0E" w:rsidRPr="00003A0E" w:rsidRDefault="00003A0E" w:rsidP="00003A0E">
      <w:pPr>
        <w:rPr>
          <w:rFonts w:ascii="Arial" w:hAnsi="Arial" w:cs="Arial"/>
          <w:b/>
          <w:sz w:val="24"/>
          <w:szCs w:val="24"/>
        </w:rPr>
      </w:pPr>
      <w:r w:rsidRPr="00003A0E">
        <w:rPr>
          <w:rFonts w:ascii="Arial" w:hAnsi="Arial" w:cs="Arial"/>
          <w:b/>
          <w:sz w:val="24"/>
          <w:szCs w:val="24"/>
        </w:rPr>
        <w:t>DATE OF SUBMISSION: 25 NOVEMBER 2022</w:t>
      </w:r>
    </w:p>
    <w:p w:rsidR="00003A0E" w:rsidRPr="00003A0E" w:rsidRDefault="00003A0E" w:rsidP="00003A0E">
      <w:pPr>
        <w:spacing w:before="100" w:beforeAutospacing="1" w:after="100" w:afterAutospacing="1" w:line="360" w:lineRule="auto"/>
        <w:ind w:left="720" w:right="26" w:hanging="720"/>
        <w:jc w:val="both"/>
        <w:outlineLvl w:val="0"/>
        <w:rPr>
          <w:rFonts w:ascii="Arial" w:eastAsia="Times New Roman" w:hAnsi="Arial" w:cs="Arial"/>
          <w:b/>
          <w:bCs/>
          <w:sz w:val="24"/>
          <w:szCs w:val="24"/>
        </w:rPr>
      </w:pPr>
      <w:r w:rsidRPr="00003A0E">
        <w:rPr>
          <w:rFonts w:ascii="Arial" w:eastAsia="Times New Roman" w:hAnsi="Arial" w:cs="Arial"/>
          <w:b/>
          <w:bCs/>
          <w:sz w:val="24"/>
          <w:szCs w:val="24"/>
        </w:rPr>
        <w:t xml:space="preserve">Prof C T </w:t>
      </w:r>
      <w:proofErr w:type="spellStart"/>
      <w:r w:rsidRPr="00003A0E">
        <w:rPr>
          <w:rFonts w:ascii="Arial" w:eastAsia="Times New Roman" w:hAnsi="Arial" w:cs="Arial"/>
          <w:b/>
          <w:bCs/>
          <w:sz w:val="24"/>
          <w:szCs w:val="24"/>
        </w:rPr>
        <w:t>Msimang</w:t>
      </w:r>
      <w:proofErr w:type="spellEnd"/>
      <w:r w:rsidRPr="00003A0E">
        <w:rPr>
          <w:rFonts w:ascii="Arial" w:eastAsia="Times New Roman" w:hAnsi="Arial" w:cs="Arial"/>
          <w:b/>
          <w:bCs/>
          <w:sz w:val="24"/>
          <w:szCs w:val="24"/>
        </w:rPr>
        <w:t xml:space="preserve"> (IFP) to ask the Minister of </w:t>
      </w:r>
      <w:r w:rsidRPr="00003A0E">
        <w:rPr>
          <w:rFonts w:ascii="Arial" w:hAnsi="Arial" w:cs="Arial"/>
          <w:b/>
          <w:sz w:val="24"/>
          <w:szCs w:val="24"/>
        </w:rPr>
        <w:t>Justice</w:t>
      </w:r>
      <w:r w:rsidRPr="00003A0E">
        <w:rPr>
          <w:rFonts w:ascii="Arial" w:eastAsia="Times New Roman" w:hAnsi="Arial" w:cs="Arial"/>
          <w:b/>
          <w:bCs/>
          <w:sz w:val="24"/>
          <w:szCs w:val="24"/>
        </w:rPr>
        <w:t xml:space="preserve"> and Correctional Services</w:t>
      </w:r>
      <w:r w:rsidR="00313C30" w:rsidRPr="00003A0E">
        <w:rPr>
          <w:rFonts w:ascii="Arial" w:eastAsia="Times New Roman" w:hAnsi="Arial" w:cs="Arial"/>
          <w:b/>
          <w:bCs/>
          <w:sz w:val="24"/>
          <w:szCs w:val="24"/>
        </w:rPr>
        <w:fldChar w:fldCharType="begin"/>
      </w:r>
      <w:r w:rsidRPr="00003A0E">
        <w:rPr>
          <w:rFonts w:ascii="Arial" w:hAnsi="Arial" w:cs="Arial"/>
        </w:rPr>
        <w:instrText xml:space="preserve"> XE "</w:instrText>
      </w:r>
      <w:r w:rsidRPr="00003A0E">
        <w:rPr>
          <w:rFonts w:ascii="Arial" w:hAnsi="Arial" w:cs="Arial"/>
          <w:b/>
          <w:sz w:val="24"/>
          <w:szCs w:val="24"/>
          <w:lang w:val="en-GB"/>
        </w:rPr>
        <w:instrText>Minister of Justice and Correctional Services</w:instrText>
      </w:r>
      <w:r w:rsidRPr="00003A0E">
        <w:rPr>
          <w:rFonts w:ascii="Arial" w:hAnsi="Arial" w:cs="Arial"/>
        </w:rPr>
        <w:instrText xml:space="preserve">" </w:instrText>
      </w:r>
      <w:r w:rsidR="00313C30" w:rsidRPr="00003A0E">
        <w:rPr>
          <w:rFonts w:ascii="Arial" w:eastAsia="Times New Roman" w:hAnsi="Arial" w:cs="Arial"/>
          <w:b/>
          <w:bCs/>
          <w:sz w:val="24"/>
          <w:szCs w:val="24"/>
        </w:rPr>
        <w:fldChar w:fldCharType="end"/>
      </w:r>
      <w:r w:rsidRPr="00003A0E">
        <w:rPr>
          <w:rFonts w:ascii="Arial" w:eastAsia="Times New Roman" w:hAnsi="Arial" w:cs="Arial"/>
          <w:b/>
          <w:bCs/>
          <w:sz w:val="24"/>
          <w:szCs w:val="24"/>
        </w:rPr>
        <w:t>:</w:t>
      </w:r>
    </w:p>
    <w:p w:rsidR="00003A0E" w:rsidRPr="00003A0E" w:rsidRDefault="00003A0E" w:rsidP="00003A0E">
      <w:pPr>
        <w:spacing w:before="100" w:beforeAutospacing="1" w:after="100" w:afterAutospacing="1" w:line="360" w:lineRule="auto"/>
        <w:ind w:left="1440" w:right="270" w:hanging="720"/>
        <w:jc w:val="both"/>
        <w:outlineLvl w:val="0"/>
        <w:rPr>
          <w:rFonts w:ascii="Arial" w:eastAsia="Times New Roman" w:hAnsi="Arial" w:cs="Arial"/>
          <w:sz w:val="24"/>
          <w:szCs w:val="24"/>
        </w:rPr>
      </w:pPr>
      <w:r w:rsidRPr="00003A0E">
        <w:rPr>
          <w:rFonts w:ascii="Arial" w:eastAsia="Times New Roman" w:hAnsi="Arial" w:cs="Arial"/>
          <w:sz w:val="24"/>
          <w:szCs w:val="24"/>
        </w:rPr>
        <w:t>(1)</w:t>
      </w:r>
      <w:r w:rsidRPr="00003A0E">
        <w:rPr>
          <w:rFonts w:ascii="Arial" w:eastAsia="Times New Roman" w:hAnsi="Arial" w:cs="Arial"/>
          <w:sz w:val="24"/>
          <w:szCs w:val="24"/>
        </w:rPr>
        <w:tab/>
        <w:t xml:space="preserve">Whether, with the lapse of security identified by his department and the clear obstruction of the department’s procedural security measures, such as regular patrols, frequent searches of cells and the control over objects entering correctional centres, he and his department has found the specified acts as being indicative of their failed </w:t>
      </w:r>
      <w:r w:rsidRPr="00003A0E">
        <w:rPr>
          <w:rFonts w:ascii="Arial" w:hAnsi="Arial" w:cs="Arial"/>
          <w:sz w:val="24"/>
          <w:szCs w:val="24"/>
        </w:rPr>
        <w:t>attempts</w:t>
      </w:r>
      <w:r w:rsidRPr="00003A0E">
        <w:rPr>
          <w:rFonts w:ascii="Arial" w:eastAsia="Times New Roman" w:hAnsi="Arial" w:cs="Arial"/>
          <w:sz w:val="24"/>
          <w:szCs w:val="24"/>
        </w:rPr>
        <w:t xml:space="preserve"> to create a secure and rehabilitative environment according to their mandate; if not, what is the position in this regard; if so, what are the relevant details;</w:t>
      </w:r>
    </w:p>
    <w:p w:rsidR="00003A0E" w:rsidRDefault="00003A0E" w:rsidP="00003A0E">
      <w:pPr>
        <w:spacing w:before="100" w:beforeAutospacing="1" w:after="100" w:afterAutospacing="1" w:line="360" w:lineRule="auto"/>
        <w:ind w:left="1440" w:right="270" w:hanging="720"/>
        <w:jc w:val="both"/>
        <w:outlineLvl w:val="0"/>
        <w:rPr>
          <w:rFonts w:ascii="Arial" w:hAnsi="Arial" w:cs="Arial"/>
          <w:b/>
          <w:sz w:val="20"/>
          <w:szCs w:val="20"/>
        </w:rPr>
      </w:pPr>
      <w:r w:rsidRPr="00003A0E">
        <w:rPr>
          <w:rFonts w:ascii="Arial" w:eastAsia="Times New Roman" w:hAnsi="Arial" w:cs="Arial"/>
          <w:sz w:val="24"/>
          <w:szCs w:val="24"/>
        </w:rPr>
        <w:t>(2)</w:t>
      </w:r>
      <w:r w:rsidRPr="00003A0E">
        <w:rPr>
          <w:rFonts w:ascii="Arial" w:eastAsia="Times New Roman" w:hAnsi="Arial" w:cs="Arial"/>
          <w:sz w:val="24"/>
          <w:szCs w:val="24"/>
        </w:rPr>
        <w:tab/>
      </w:r>
      <w:proofErr w:type="gramStart"/>
      <w:r w:rsidRPr="00003A0E">
        <w:rPr>
          <w:rFonts w:ascii="Arial" w:eastAsia="Times New Roman" w:hAnsi="Arial" w:cs="Arial"/>
          <w:sz w:val="24"/>
          <w:szCs w:val="24"/>
        </w:rPr>
        <w:t>what</w:t>
      </w:r>
      <w:proofErr w:type="gramEnd"/>
      <w:r w:rsidRPr="00003A0E">
        <w:rPr>
          <w:rFonts w:ascii="Arial" w:eastAsia="Times New Roman" w:hAnsi="Arial" w:cs="Arial"/>
          <w:sz w:val="24"/>
          <w:szCs w:val="24"/>
        </w:rPr>
        <w:t xml:space="preserve"> are the details of the steps that his department has taken to (a) prevent and (b) minimise the negligence of officials to proactively ensure a safe and secure environment which in turn enables the overriding of procedural security measures</w:t>
      </w:r>
      <w:r w:rsidRPr="00003A0E">
        <w:rPr>
          <w:rFonts w:ascii="Arial" w:hAnsi="Arial" w:cs="Arial"/>
          <w:sz w:val="24"/>
          <w:szCs w:val="24"/>
        </w:rPr>
        <w:t>?</w:t>
      </w:r>
      <w:r w:rsidRPr="00003A0E">
        <w:rPr>
          <w:rFonts w:ascii="Arial" w:hAnsi="Arial" w:cs="Arial"/>
        </w:rPr>
        <w:tab/>
      </w:r>
      <w:r w:rsidRPr="00003A0E">
        <w:rPr>
          <w:rFonts w:ascii="Arial" w:hAnsi="Arial" w:cs="Arial"/>
        </w:rPr>
        <w:tab/>
      </w:r>
      <w:r w:rsidRPr="00003A0E">
        <w:rPr>
          <w:rFonts w:ascii="Arial" w:hAnsi="Arial" w:cs="Arial"/>
        </w:rPr>
        <w:tab/>
      </w:r>
      <w:r w:rsidRPr="00003A0E">
        <w:rPr>
          <w:rFonts w:ascii="Arial" w:hAnsi="Arial" w:cs="Arial"/>
        </w:rPr>
        <w:tab/>
      </w:r>
      <w:r w:rsidRPr="00003A0E">
        <w:rPr>
          <w:rFonts w:ascii="Arial" w:hAnsi="Arial" w:cs="Arial"/>
        </w:rPr>
        <w:tab/>
      </w:r>
      <w:r w:rsidRPr="00003A0E">
        <w:rPr>
          <w:rFonts w:ascii="Arial" w:hAnsi="Arial" w:cs="Arial"/>
        </w:rPr>
        <w:tab/>
      </w:r>
      <w:r w:rsidRPr="00003A0E">
        <w:rPr>
          <w:rFonts w:ascii="Arial" w:hAnsi="Arial" w:cs="Arial"/>
        </w:rPr>
        <w:tab/>
      </w:r>
      <w:r w:rsidRPr="00003A0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03A0E">
        <w:rPr>
          <w:rFonts w:ascii="Arial" w:hAnsi="Arial" w:cs="Arial"/>
          <w:b/>
          <w:sz w:val="20"/>
          <w:szCs w:val="20"/>
        </w:rPr>
        <w:t>NW5285E</w:t>
      </w:r>
    </w:p>
    <w:p w:rsidR="00003A0E" w:rsidRDefault="00003A0E" w:rsidP="00003A0E">
      <w:pPr>
        <w:spacing w:before="100" w:beforeAutospacing="1" w:after="100" w:afterAutospacing="1" w:line="360" w:lineRule="auto"/>
        <w:ind w:left="1440" w:right="270" w:hanging="720"/>
        <w:jc w:val="both"/>
        <w:outlineLvl w:val="0"/>
        <w:rPr>
          <w:rFonts w:ascii="Arial" w:hAnsi="Arial" w:cs="Arial"/>
          <w:b/>
          <w:sz w:val="20"/>
          <w:szCs w:val="20"/>
        </w:rPr>
      </w:pPr>
    </w:p>
    <w:p w:rsidR="00003A0E" w:rsidRDefault="00003A0E" w:rsidP="00003A0E">
      <w:pPr>
        <w:spacing w:before="100" w:beforeAutospacing="1" w:after="100" w:afterAutospacing="1" w:line="360" w:lineRule="auto"/>
        <w:ind w:left="1440" w:right="270" w:hanging="720"/>
        <w:jc w:val="both"/>
        <w:outlineLvl w:val="0"/>
        <w:rPr>
          <w:rFonts w:ascii="Arial" w:hAnsi="Arial" w:cs="Arial"/>
          <w:b/>
          <w:sz w:val="20"/>
          <w:szCs w:val="20"/>
        </w:rPr>
      </w:pPr>
    </w:p>
    <w:p w:rsidR="00003A0E" w:rsidRDefault="00003A0E" w:rsidP="00003A0E">
      <w:pPr>
        <w:spacing w:before="100" w:beforeAutospacing="1" w:after="100" w:afterAutospacing="1" w:line="360" w:lineRule="auto"/>
        <w:ind w:left="1440" w:right="270" w:hanging="720"/>
        <w:jc w:val="both"/>
        <w:outlineLvl w:val="0"/>
        <w:rPr>
          <w:rFonts w:ascii="Arial" w:hAnsi="Arial" w:cs="Arial"/>
          <w:b/>
          <w:sz w:val="20"/>
          <w:szCs w:val="20"/>
        </w:rPr>
      </w:pPr>
      <w:r w:rsidRPr="00003A0E">
        <w:rPr>
          <w:rFonts w:ascii="Arial" w:hAnsi="Arial" w:cs="Arial"/>
          <w:b/>
          <w:sz w:val="24"/>
          <w:szCs w:val="24"/>
        </w:rPr>
        <w:lastRenderedPageBreak/>
        <w:t>REPLY</w:t>
      </w:r>
      <w:r>
        <w:rPr>
          <w:rFonts w:ascii="Arial" w:hAnsi="Arial" w:cs="Arial"/>
          <w:b/>
          <w:sz w:val="20"/>
          <w:szCs w:val="20"/>
        </w:rPr>
        <w:t xml:space="preserve">: </w:t>
      </w:r>
    </w:p>
    <w:p w:rsidR="00003A0E" w:rsidRDefault="00003A0E" w:rsidP="00385609">
      <w:pPr>
        <w:pStyle w:val="ListParagraph"/>
        <w:numPr>
          <w:ilvl w:val="0"/>
          <w:numId w:val="1"/>
        </w:numPr>
        <w:spacing w:before="100" w:beforeAutospacing="1" w:after="100" w:afterAutospacing="1" w:line="360" w:lineRule="auto"/>
        <w:ind w:right="270"/>
        <w:jc w:val="both"/>
        <w:outlineLvl w:val="0"/>
        <w:rPr>
          <w:rFonts w:ascii="Arial" w:hAnsi="Arial" w:cs="Arial"/>
        </w:rPr>
      </w:pPr>
      <w:r>
        <w:rPr>
          <w:rFonts w:ascii="Arial" w:hAnsi="Arial" w:cs="Arial"/>
        </w:rPr>
        <w:t xml:space="preserve">The Department has introduced the Standard Operating Procedures (SOPs) on Security which was rolled out to all Correctional Centres and cascaded to all officials for implementation. </w:t>
      </w:r>
    </w:p>
    <w:p w:rsidR="00385609" w:rsidRDefault="00385609" w:rsidP="00385609">
      <w:pPr>
        <w:pStyle w:val="ListParagraph"/>
        <w:spacing w:before="100" w:beforeAutospacing="1" w:after="100" w:afterAutospacing="1" w:line="360" w:lineRule="auto"/>
        <w:ind w:left="1080" w:right="270"/>
        <w:jc w:val="both"/>
        <w:outlineLvl w:val="0"/>
        <w:rPr>
          <w:rFonts w:ascii="Arial" w:hAnsi="Arial" w:cs="Arial"/>
        </w:rPr>
      </w:pPr>
      <w:r>
        <w:rPr>
          <w:rFonts w:ascii="Arial" w:hAnsi="Arial" w:cs="Arial"/>
        </w:rPr>
        <w:t xml:space="preserve">The following prevention plans have also been implemented in Correctional Centres: </w:t>
      </w:r>
    </w:p>
    <w:p w:rsidR="00385609" w:rsidRDefault="00385609" w:rsidP="00385609">
      <w:pPr>
        <w:pStyle w:val="ListParagraph"/>
        <w:numPr>
          <w:ilvl w:val="0"/>
          <w:numId w:val="2"/>
        </w:numPr>
        <w:spacing w:before="100" w:beforeAutospacing="1" w:after="100" w:afterAutospacing="1" w:line="360" w:lineRule="auto"/>
        <w:ind w:right="270"/>
        <w:jc w:val="both"/>
        <w:outlineLvl w:val="0"/>
        <w:rPr>
          <w:rFonts w:ascii="Arial" w:hAnsi="Arial" w:cs="Arial"/>
        </w:rPr>
      </w:pPr>
      <w:r>
        <w:rPr>
          <w:rFonts w:ascii="Arial" w:hAnsi="Arial" w:cs="Arial"/>
        </w:rPr>
        <w:t xml:space="preserve">Contraband prevention Plan </w:t>
      </w:r>
    </w:p>
    <w:p w:rsidR="00385609" w:rsidRDefault="00385609" w:rsidP="00385609">
      <w:pPr>
        <w:pStyle w:val="ListParagraph"/>
        <w:numPr>
          <w:ilvl w:val="0"/>
          <w:numId w:val="2"/>
        </w:numPr>
        <w:spacing w:before="100" w:beforeAutospacing="1" w:after="100" w:afterAutospacing="1" w:line="360" w:lineRule="auto"/>
        <w:ind w:right="270"/>
        <w:jc w:val="both"/>
        <w:outlineLvl w:val="0"/>
        <w:rPr>
          <w:rFonts w:ascii="Arial" w:hAnsi="Arial" w:cs="Arial"/>
        </w:rPr>
      </w:pPr>
      <w:r>
        <w:rPr>
          <w:rFonts w:ascii="Arial" w:hAnsi="Arial" w:cs="Arial"/>
        </w:rPr>
        <w:t xml:space="preserve">Bag less society </w:t>
      </w:r>
    </w:p>
    <w:p w:rsidR="00385609" w:rsidRDefault="00385609" w:rsidP="00385609">
      <w:pPr>
        <w:pStyle w:val="ListParagraph"/>
        <w:numPr>
          <w:ilvl w:val="0"/>
          <w:numId w:val="2"/>
        </w:numPr>
        <w:spacing w:before="100" w:beforeAutospacing="1" w:after="100" w:afterAutospacing="1" w:line="360" w:lineRule="auto"/>
        <w:ind w:right="270"/>
        <w:jc w:val="both"/>
        <w:outlineLvl w:val="0"/>
        <w:rPr>
          <w:rFonts w:ascii="Arial" w:hAnsi="Arial" w:cs="Arial"/>
        </w:rPr>
      </w:pPr>
      <w:r>
        <w:rPr>
          <w:rFonts w:ascii="Arial" w:hAnsi="Arial" w:cs="Arial"/>
        </w:rPr>
        <w:t xml:space="preserve">Gang Combating strategy </w:t>
      </w:r>
    </w:p>
    <w:p w:rsidR="00385609" w:rsidRDefault="00385609" w:rsidP="00385609">
      <w:pPr>
        <w:pStyle w:val="ListParagraph"/>
        <w:numPr>
          <w:ilvl w:val="0"/>
          <w:numId w:val="2"/>
        </w:numPr>
        <w:spacing w:before="100" w:beforeAutospacing="1" w:after="100" w:afterAutospacing="1" w:line="360" w:lineRule="auto"/>
        <w:ind w:right="270"/>
        <w:jc w:val="both"/>
        <w:outlineLvl w:val="0"/>
        <w:rPr>
          <w:rFonts w:ascii="Arial" w:hAnsi="Arial" w:cs="Arial"/>
        </w:rPr>
      </w:pPr>
      <w:r>
        <w:rPr>
          <w:rFonts w:ascii="Arial" w:hAnsi="Arial" w:cs="Arial"/>
        </w:rPr>
        <w:t xml:space="preserve">Plans to counteract Smuggling </w:t>
      </w:r>
    </w:p>
    <w:p w:rsidR="00385609" w:rsidRDefault="00385609" w:rsidP="00385609">
      <w:pPr>
        <w:pStyle w:val="ListParagraph"/>
        <w:numPr>
          <w:ilvl w:val="0"/>
          <w:numId w:val="2"/>
        </w:numPr>
        <w:spacing w:before="100" w:beforeAutospacing="1" w:after="100" w:afterAutospacing="1" w:line="360" w:lineRule="auto"/>
        <w:ind w:right="270"/>
        <w:jc w:val="both"/>
        <w:outlineLvl w:val="0"/>
        <w:rPr>
          <w:rFonts w:ascii="Arial" w:hAnsi="Arial" w:cs="Arial"/>
        </w:rPr>
      </w:pPr>
      <w:r>
        <w:rPr>
          <w:rFonts w:ascii="Arial" w:hAnsi="Arial" w:cs="Arial"/>
        </w:rPr>
        <w:t>Back to Basics Philosophy and Practice</w:t>
      </w:r>
    </w:p>
    <w:p w:rsidR="00385609" w:rsidRDefault="00385609" w:rsidP="00385609">
      <w:pPr>
        <w:pStyle w:val="ListParagraph"/>
        <w:numPr>
          <w:ilvl w:val="0"/>
          <w:numId w:val="2"/>
        </w:numPr>
        <w:spacing w:before="100" w:beforeAutospacing="1" w:after="100" w:afterAutospacing="1" w:line="360" w:lineRule="auto"/>
        <w:ind w:right="270"/>
        <w:jc w:val="both"/>
        <w:outlineLvl w:val="0"/>
        <w:rPr>
          <w:rFonts w:ascii="Arial" w:hAnsi="Arial" w:cs="Arial"/>
        </w:rPr>
      </w:pPr>
      <w:r>
        <w:rPr>
          <w:rFonts w:ascii="Arial" w:hAnsi="Arial" w:cs="Arial"/>
        </w:rPr>
        <w:t xml:space="preserve">Strategy to counteract infiltration of Community based gang into Facilities. </w:t>
      </w:r>
    </w:p>
    <w:p w:rsidR="00385609" w:rsidRDefault="00385609" w:rsidP="00385609">
      <w:pPr>
        <w:pStyle w:val="ListParagraph"/>
        <w:numPr>
          <w:ilvl w:val="0"/>
          <w:numId w:val="1"/>
        </w:numPr>
        <w:spacing w:before="100" w:beforeAutospacing="1" w:after="100" w:afterAutospacing="1" w:line="360" w:lineRule="auto"/>
        <w:ind w:right="270"/>
        <w:jc w:val="both"/>
        <w:outlineLvl w:val="0"/>
        <w:rPr>
          <w:rFonts w:ascii="Arial" w:hAnsi="Arial" w:cs="Arial"/>
        </w:rPr>
      </w:pPr>
      <w:r>
        <w:rPr>
          <w:rFonts w:ascii="Arial" w:hAnsi="Arial" w:cs="Arial"/>
        </w:rPr>
        <w:t xml:space="preserve">(a) Preventative measures are as follows: </w:t>
      </w:r>
    </w:p>
    <w:p w:rsidR="00385609" w:rsidRDefault="00385609" w:rsidP="00385609">
      <w:pPr>
        <w:pStyle w:val="ListParagraph"/>
        <w:numPr>
          <w:ilvl w:val="0"/>
          <w:numId w:val="3"/>
        </w:numPr>
        <w:spacing w:before="100" w:beforeAutospacing="1" w:after="100" w:afterAutospacing="1" w:line="360" w:lineRule="auto"/>
        <w:ind w:right="270"/>
        <w:jc w:val="both"/>
        <w:outlineLvl w:val="0"/>
        <w:rPr>
          <w:rFonts w:ascii="Arial" w:hAnsi="Arial" w:cs="Arial"/>
        </w:rPr>
      </w:pPr>
      <w:r>
        <w:rPr>
          <w:rFonts w:ascii="Arial" w:hAnsi="Arial" w:cs="Arial"/>
        </w:rPr>
        <w:t xml:space="preserve">Strict application of resolution 01 of 2006 dealing with disciple of staff </w:t>
      </w:r>
    </w:p>
    <w:p w:rsidR="00385609" w:rsidRDefault="00385609" w:rsidP="00385609">
      <w:pPr>
        <w:pStyle w:val="ListParagraph"/>
        <w:numPr>
          <w:ilvl w:val="0"/>
          <w:numId w:val="3"/>
        </w:numPr>
        <w:spacing w:before="100" w:beforeAutospacing="1" w:after="100" w:afterAutospacing="1" w:line="360" w:lineRule="auto"/>
        <w:ind w:right="270"/>
        <w:jc w:val="both"/>
        <w:outlineLvl w:val="0"/>
        <w:rPr>
          <w:rFonts w:ascii="Arial" w:hAnsi="Arial" w:cs="Arial"/>
        </w:rPr>
      </w:pPr>
      <w:r>
        <w:rPr>
          <w:rFonts w:ascii="Arial" w:hAnsi="Arial" w:cs="Arial"/>
        </w:rPr>
        <w:t xml:space="preserve">Searching of officials and all persons at various check points </w:t>
      </w:r>
    </w:p>
    <w:p w:rsidR="00385609" w:rsidRDefault="00385609" w:rsidP="00385609">
      <w:pPr>
        <w:pStyle w:val="ListParagraph"/>
        <w:numPr>
          <w:ilvl w:val="0"/>
          <w:numId w:val="3"/>
        </w:numPr>
        <w:spacing w:before="100" w:beforeAutospacing="1" w:after="100" w:afterAutospacing="1" w:line="360" w:lineRule="auto"/>
        <w:ind w:right="270"/>
        <w:jc w:val="both"/>
        <w:outlineLvl w:val="0"/>
        <w:rPr>
          <w:rFonts w:ascii="Arial" w:hAnsi="Arial" w:cs="Arial"/>
        </w:rPr>
      </w:pPr>
      <w:r>
        <w:rPr>
          <w:rFonts w:ascii="Arial" w:hAnsi="Arial" w:cs="Arial"/>
        </w:rPr>
        <w:t xml:space="preserve">Implementation of a bag less society </w:t>
      </w:r>
    </w:p>
    <w:p w:rsidR="00385609" w:rsidRDefault="00385609" w:rsidP="00385609">
      <w:pPr>
        <w:pStyle w:val="ListParagraph"/>
        <w:numPr>
          <w:ilvl w:val="0"/>
          <w:numId w:val="3"/>
        </w:numPr>
        <w:spacing w:before="100" w:beforeAutospacing="1" w:after="100" w:afterAutospacing="1" w:line="360" w:lineRule="auto"/>
        <w:ind w:right="270"/>
        <w:jc w:val="both"/>
        <w:outlineLvl w:val="0"/>
        <w:rPr>
          <w:rFonts w:ascii="Arial" w:hAnsi="Arial" w:cs="Arial"/>
        </w:rPr>
      </w:pPr>
      <w:r>
        <w:rPr>
          <w:rFonts w:ascii="Arial" w:hAnsi="Arial" w:cs="Arial"/>
        </w:rPr>
        <w:t xml:space="preserve">Security committee </w:t>
      </w:r>
      <w:r w:rsidR="005C0B2B">
        <w:rPr>
          <w:rFonts w:ascii="Arial" w:hAnsi="Arial" w:cs="Arial"/>
        </w:rPr>
        <w:t xml:space="preserve">meetings are held on </w:t>
      </w:r>
      <w:proofErr w:type="gramStart"/>
      <w:r w:rsidR="005C0B2B">
        <w:rPr>
          <w:rFonts w:ascii="Arial" w:hAnsi="Arial" w:cs="Arial"/>
        </w:rPr>
        <w:t>a  monthly</w:t>
      </w:r>
      <w:proofErr w:type="gramEnd"/>
      <w:r w:rsidR="005C0B2B">
        <w:rPr>
          <w:rFonts w:ascii="Arial" w:hAnsi="Arial" w:cs="Arial"/>
        </w:rPr>
        <w:t xml:space="preserve"> basis to discuss measures to curtail security breaches. </w:t>
      </w:r>
    </w:p>
    <w:p w:rsidR="00C2263D" w:rsidRDefault="005C0B2B" w:rsidP="00385609">
      <w:pPr>
        <w:pStyle w:val="ListParagraph"/>
        <w:numPr>
          <w:ilvl w:val="0"/>
          <w:numId w:val="3"/>
        </w:numPr>
        <w:spacing w:before="100" w:beforeAutospacing="1" w:after="100" w:afterAutospacing="1" w:line="360" w:lineRule="auto"/>
        <w:ind w:right="270"/>
        <w:jc w:val="both"/>
        <w:outlineLvl w:val="0"/>
        <w:rPr>
          <w:rFonts w:ascii="Arial" w:hAnsi="Arial" w:cs="Arial"/>
        </w:rPr>
      </w:pPr>
      <w:r>
        <w:rPr>
          <w:rFonts w:ascii="Arial" w:hAnsi="Arial" w:cs="Arial"/>
        </w:rPr>
        <w:t>Regular visits are conducted by Senior Personnel</w:t>
      </w:r>
      <w:r w:rsidR="00C2263D">
        <w:rPr>
          <w:rFonts w:ascii="Arial" w:hAnsi="Arial" w:cs="Arial"/>
        </w:rPr>
        <w:t xml:space="preserve"> during the night and day; </w:t>
      </w:r>
    </w:p>
    <w:p w:rsidR="00C2263D" w:rsidRDefault="00C2263D" w:rsidP="00385609">
      <w:pPr>
        <w:pStyle w:val="ListParagraph"/>
        <w:numPr>
          <w:ilvl w:val="0"/>
          <w:numId w:val="3"/>
        </w:numPr>
        <w:spacing w:before="100" w:beforeAutospacing="1" w:after="100" w:afterAutospacing="1" w:line="360" w:lineRule="auto"/>
        <w:ind w:right="270"/>
        <w:jc w:val="both"/>
        <w:outlineLvl w:val="0"/>
        <w:rPr>
          <w:rFonts w:ascii="Arial" w:hAnsi="Arial" w:cs="Arial"/>
        </w:rPr>
      </w:pPr>
      <w:r>
        <w:rPr>
          <w:rFonts w:ascii="Arial" w:hAnsi="Arial" w:cs="Arial"/>
        </w:rPr>
        <w:t>The use of the K9 unit to sniff put contraband</w:t>
      </w:r>
    </w:p>
    <w:p w:rsidR="00C2263D" w:rsidRDefault="00C2263D" w:rsidP="00385609">
      <w:pPr>
        <w:pStyle w:val="ListParagraph"/>
        <w:numPr>
          <w:ilvl w:val="0"/>
          <w:numId w:val="3"/>
        </w:numPr>
        <w:spacing w:before="100" w:beforeAutospacing="1" w:after="100" w:afterAutospacing="1" w:line="360" w:lineRule="auto"/>
        <w:ind w:right="270"/>
        <w:jc w:val="both"/>
        <w:outlineLvl w:val="0"/>
        <w:rPr>
          <w:rFonts w:ascii="Arial" w:hAnsi="Arial" w:cs="Arial"/>
        </w:rPr>
      </w:pPr>
      <w:r>
        <w:rPr>
          <w:rFonts w:ascii="Arial" w:hAnsi="Arial" w:cs="Arial"/>
        </w:rPr>
        <w:t xml:space="preserve">The posting of EST officials at strategic points </w:t>
      </w:r>
    </w:p>
    <w:p w:rsidR="00C2263D" w:rsidRDefault="00C2263D" w:rsidP="00385609">
      <w:pPr>
        <w:pStyle w:val="ListParagraph"/>
        <w:numPr>
          <w:ilvl w:val="0"/>
          <w:numId w:val="3"/>
        </w:numPr>
        <w:spacing w:before="100" w:beforeAutospacing="1" w:after="100" w:afterAutospacing="1" w:line="360" w:lineRule="auto"/>
        <w:ind w:right="270"/>
        <w:jc w:val="both"/>
        <w:outlineLvl w:val="0"/>
        <w:rPr>
          <w:rFonts w:ascii="Arial" w:hAnsi="Arial" w:cs="Arial"/>
        </w:rPr>
      </w:pPr>
      <w:r>
        <w:rPr>
          <w:rFonts w:ascii="Arial" w:hAnsi="Arial" w:cs="Arial"/>
        </w:rPr>
        <w:t xml:space="preserve">Use of Body Scanners to enhance searching of inmates, officials and services providers entering and leaving the Correctional Centres </w:t>
      </w:r>
    </w:p>
    <w:p w:rsidR="00C2263D" w:rsidRDefault="00C2263D" w:rsidP="00385609">
      <w:pPr>
        <w:pStyle w:val="ListParagraph"/>
        <w:numPr>
          <w:ilvl w:val="0"/>
          <w:numId w:val="3"/>
        </w:numPr>
        <w:spacing w:before="100" w:beforeAutospacing="1" w:after="100" w:afterAutospacing="1" w:line="360" w:lineRule="auto"/>
        <w:ind w:right="270"/>
        <w:jc w:val="both"/>
        <w:outlineLvl w:val="0"/>
        <w:rPr>
          <w:rFonts w:ascii="Arial" w:hAnsi="Arial" w:cs="Arial"/>
        </w:rPr>
      </w:pPr>
      <w:r>
        <w:rPr>
          <w:rFonts w:ascii="Arial" w:hAnsi="Arial" w:cs="Arial"/>
        </w:rPr>
        <w:t xml:space="preserve">Regular patrols in and around the Correctional Centres </w:t>
      </w:r>
    </w:p>
    <w:p w:rsidR="005C0B2B" w:rsidRDefault="00C2263D" w:rsidP="00C2263D">
      <w:pPr>
        <w:pStyle w:val="ListParagraph"/>
        <w:numPr>
          <w:ilvl w:val="0"/>
          <w:numId w:val="5"/>
        </w:numPr>
        <w:spacing w:before="100" w:beforeAutospacing="1" w:after="100" w:afterAutospacing="1" w:line="360" w:lineRule="auto"/>
        <w:ind w:right="270"/>
        <w:jc w:val="both"/>
        <w:outlineLvl w:val="0"/>
        <w:rPr>
          <w:rFonts w:ascii="Arial" w:hAnsi="Arial" w:cs="Arial"/>
        </w:rPr>
      </w:pPr>
      <w:r>
        <w:rPr>
          <w:rFonts w:ascii="Arial" w:hAnsi="Arial" w:cs="Arial"/>
        </w:rPr>
        <w:t xml:space="preserve">(b) The following are efforts to minimise the negligence of officials to proactively ensure a safe and secure environment which in turn enables the overriding of procedural security measures. </w:t>
      </w:r>
    </w:p>
    <w:p w:rsidR="00C2263D" w:rsidRDefault="00C2263D" w:rsidP="00C2263D">
      <w:pPr>
        <w:pStyle w:val="ListParagraph"/>
        <w:numPr>
          <w:ilvl w:val="0"/>
          <w:numId w:val="4"/>
        </w:numPr>
        <w:spacing w:before="100" w:beforeAutospacing="1" w:after="100" w:afterAutospacing="1" w:line="360" w:lineRule="auto"/>
        <w:ind w:right="270"/>
        <w:jc w:val="both"/>
        <w:outlineLvl w:val="0"/>
        <w:rPr>
          <w:rFonts w:ascii="Arial" w:hAnsi="Arial" w:cs="Arial"/>
        </w:rPr>
      </w:pPr>
      <w:r>
        <w:rPr>
          <w:rFonts w:ascii="Arial" w:hAnsi="Arial" w:cs="Arial"/>
        </w:rPr>
        <w:t xml:space="preserve">Basic training of officials </w:t>
      </w:r>
    </w:p>
    <w:p w:rsidR="00C2263D" w:rsidRDefault="00C2263D" w:rsidP="00C2263D">
      <w:pPr>
        <w:pStyle w:val="ListParagraph"/>
        <w:numPr>
          <w:ilvl w:val="0"/>
          <w:numId w:val="4"/>
        </w:numPr>
        <w:spacing w:before="100" w:beforeAutospacing="1" w:after="100" w:afterAutospacing="1" w:line="360" w:lineRule="auto"/>
        <w:ind w:right="270"/>
        <w:jc w:val="both"/>
        <w:outlineLvl w:val="0"/>
        <w:rPr>
          <w:rFonts w:ascii="Arial" w:hAnsi="Arial" w:cs="Arial"/>
        </w:rPr>
      </w:pPr>
      <w:r>
        <w:rPr>
          <w:rFonts w:ascii="Arial" w:hAnsi="Arial" w:cs="Arial"/>
        </w:rPr>
        <w:t xml:space="preserve">Development and Implementation of a contraband prevention plan </w:t>
      </w:r>
    </w:p>
    <w:p w:rsidR="00C2263D" w:rsidRDefault="00C2263D" w:rsidP="00C2263D">
      <w:pPr>
        <w:pStyle w:val="ListParagraph"/>
        <w:numPr>
          <w:ilvl w:val="0"/>
          <w:numId w:val="4"/>
        </w:numPr>
        <w:spacing w:before="100" w:beforeAutospacing="1" w:after="100" w:afterAutospacing="1" w:line="360" w:lineRule="auto"/>
        <w:ind w:right="270"/>
        <w:jc w:val="both"/>
        <w:outlineLvl w:val="0"/>
        <w:rPr>
          <w:rFonts w:ascii="Arial" w:hAnsi="Arial" w:cs="Arial"/>
        </w:rPr>
      </w:pPr>
      <w:r>
        <w:rPr>
          <w:rFonts w:ascii="Arial" w:hAnsi="Arial" w:cs="Arial"/>
        </w:rPr>
        <w:t xml:space="preserve">Ongoing orientation for staff members and service providers on security information and awareness. </w:t>
      </w:r>
    </w:p>
    <w:p w:rsidR="00C2263D" w:rsidRDefault="00C2263D" w:rsidP="00C2263D">
      <w:pPr>
        <w:pStyle w:val="ListParagraph"/>
        <w:numPr>
          <w:ilvl w:val="0"/>
          <w:numId w:val="4"/>
        </w:numPr>
        <w:spacing w:before="100" w:beforeAutospacing="1" w:after="100" w:afterAutospacing="1" w:line="360" w:lineRule="auto"/>
        <w:ind w:right="270"/>
        <w:jc w:val="both"/>
        <w:outlineLvl w:val="0"/>
        <w:rPr>
          <w:rFonts w:ascii="Arial" w:hAnsi="Arial" w:cs="Arial"/>
        </w:rPr>
      </w:pPr>
      <w:r>
        <w:rPr>
          <w:rFonts w:ascii="Arial" w:hAnsi="Arial" w:cs="Arial"/>
        </w:rPr>
        <w:t xml:space="preserve">Visibility of Managers at security posts and Units </w:t>
      </w:r>
      <w:bookmarkStart w:id="0" w:name="_GoBack"/>
      <w:bookmarkEnd w:id="0"/>
    </w:p>
    <w:sectPr w:rsidR="00C2263D" w:rsidSect="00313C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C8" w:rsidRDefault="009357C8" w:rsidP="00E82A53">
      <w:pPr>
        <w:spacing w:after="0" w:line="240" w:lineRule="auto"/>
      </w:pPr>
      <w:r>
        <w:separator/>
      </w:r>
    </w:p>
  </w:endnote>
  <w:endnote w:type="continuationSeparator" w:id="0">
    <w:p w:rsidR="009357C8" w:rsidRDefault="009357C8"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C8" w:rsidRDefault="009357C8" w:rsidP="00E82A53">
      <w:pPr>
        <w:spacing w:after="0" w:line="240" w:lineRule="auto"/>
      </w:pPr>
      <w:r>
        <w:separator/>
      </w:r>
    </w:p>
  </w:footnote>
  <w:footnote w:type="continuationSeparator" w:id="0">
    <w:p w:rsidR="009357C8" w:rsidRDefault="009357C8"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A7039"/>
    <w:multiLevelType w:val="hybridMultilevel"/>
    <w:tmpl w:val="60201BC8"/>
    <w:lvl w:ilvl="0" w:tplc="6DC0CA1E">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A64356D"/>
    <w:multiLevelType w:val="hybridMultilevel"/>
    <w:tmpl w:val="9C724090"/>
    <w:lvl w:ilvl="0" w:tplc="F98C2A64">
      <w:start w:val="1"/>
      <w:numFmt w:val="bullet"/>
      <w:lvlText w:val=""/>
      <w:lvlJc w:val="center"/>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59FE3120"/>
    <w:multiLevelType w:val="hybridMultilevel"/>
    <w:tmpl w:val="AADC4EBE"/>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3">
    <w:nsid w:val="7921437D"/>
    <w:multiLevelType w:val="hybridMultilevel"/>
    <w:tmpl w:val="A43C044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7C732738"/>
    <w:multiLevelType w:val="hybridMultilevel"/>
    <w:tmpl w:val="2278DDEA"/>
    <w:lvl w:ilvl="0" w:tplc="EFD41E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003A0E"/>
    <w:rsid w:val="00313C30"/>
    <w:rsid w:val="00385609"/>
    <w:rsid w:val="00542FE2"/>
    <w:rsid w:val="005C0B2B"/>
    <w:rsid w:val="005D40C3"/>
    <w:rsid w:val="00621F4B"/>
    <w:rsid w:val="006E322A"/>
    <w:rsid w:val="009357C8"/>
    <w:rsid w:val="009411C1"/>
    <w:rsid w:val="00B95414"/>
    <w:rsid w:val="00C2263D"/>
    <w:rsid w:val="00D5720A"/>
    <w:rsid w:val="00E17322"/>
    <w:rsid w:val="00E82A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003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003A0E"/>
    <w:pPr>
      <w:ind w:left="720"/>
      <w:contextualSpacing/>
    </w:pPr>
  </w:style>
</w:styles>
</file>

<file path=word/webSettings.xml><?xml version="1.0" encoding="utf-8"?>
<w:webSettings xmlns:r="http://schemas.openxmlformats.org/officeDocument/2006/relationships" xmlns:w="http://schemas.openxmlformats.org/wordprocessingml/2006/main">
  <w:divs>
    <w:div w:id="930090186">
      <w:bodyDiv w:val="1"/>
      <w:marLeft w:val="0"/>
      <w:marRight w:val="0"/>
      <w:marTop w:val="0"/>
      <w:marBottom w:val="0"/>
      <w:divBdr>
        <w:top w:val="none" w:sz="0" w:space="0" w:color="auto"/>
        <w:left w:val="none" w:sz="0" w:space="0" w:color="auto"/>
        <w:bottom w:val="none" w:sz="0" w:space="0" w:color="auto"/>
        <w:right w:val="none" w:sz="0" w:space="0" w:color="auto"/>
      </w:divBdr>
    </w:div>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2023-01-18T08:48:00Z</dcterms:created>
  <dcterms:modified xsi:type="dcterms:W3CDTF">2023-01-18T08:48:00Z</dcterms:modified>
</cp:coreProperties>
</file>