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930F4A">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Pr="002D3469" w:rsidRDefault="006D7E05" w:rsidP="002D3469">
      <w:pPr>
        <w:pStyle w:val="Body1"/>
        <w:spacing w:line="276" w:lineRule="auto"/>
        <w:jc w:val="both"/>
        <w:rPr>
          <w:rFonts w:ascii="Arial" w:hAnsi="Arial Unicode MS"/>
          <w:b/>
          <w:sz w:val="24"/>
          <w:szCs w:val="24"/>
        </w:rPr>
      </w:pPr>
    </w:p>
    <w:p w:rsidR="00BA7B88" w:rsidRPr="002D3469" w:rsidRDefault="0042667A" w:rsidP="00FA1DDE">
      <w:pPr>
        <w:pStyle w:val="Body1"/>
        <w:spacing w:line="276" w:lineRule="auto"/>
        <w:jc w:val="center"/>
        <w:rPr>
          <w:rFonts w:ascii="Arial" w:hAnsi="Arial"/>
          <w:b/>
          <w:sz w:val="24"/>
          <w:szCs w:val="24"/>
        </w:rPr>
      </w:pPr>
      <w:r w:rsidRPr="002D3469">
        <w:rPr>
          <w:rFonts w:ascii="Arial" w:hAnsi="Arial Unicode MS"/>
          <w:b/>
          <w:sz w:val="24"/>
          <w:szCs w:val="24"/>
        </w:rPr>
        <w:t xml:space="preserve">MINISTRY: </w:t>
      </w:r>
      <w:r w:rsidR="00BA7B88" w:rsidRPr="002D3469">
        <w:rPr>
          <w:rFonts w:ascii="Arial" w:hAnsi="Arial Unicode MS"/>
          <w:b/>
          <w:sz w:val="24"/>
          <w:szCs w:val="24"/>
        </w:rPr>
        <w:t>PUBLIC SERVICE AND ADMINISTRATION</w:t>
      </w:r>
    </w:p>
    <w:p w:rsidR="00BA7B88" w:rsidRPr="002D3469" w:rsidRDefault="00BA7B88" w:rsidP="00FA1DDE">
      <w:pPr>
        <w:pStyle w:val="Body1"/>
        <w:spacing w:line="276" w:lineRule="auto"/>
        <w:jc w:val="center"/>
        <w:rPr>
          <w:rFonts w:ascii="Arial" w:hAnsi="Arial"/>
          <w:b/>
          <w:sz w:val="24"/>
          <w:szCs w:val="24"/>
        </w:rPr>
      </w:pPr>
      <w:r w:rsidRPr="002D3469">
        <w:rPr>
          <w:rFonts w:ascii="Arial" w:hAnsi="Arial Unicode MS"/>
          <w:b/>
          <w:sz w:val="24"/>
          <w:szCs w:val="24"/>
        </w:rPr>
        <w:t>REPUBLIC OF SOUTH AFRICA</w:t>
      </w:r>
    </w:p>
    <w:p w:rsidR="00BA7B88" w:rsidRPr="002D3469" w:rsidRDefault="00BA7B88" w:rsidP="002D3469">
      <w:pPr>
        <w:pStyle w:val="Body1"/>
        <w:spacing w:line="276" w:lineRule="auto"/>
        <w:jc w:val="both"/>
        <w:rPr>
          <w:rFonts w:ascii="Arial" w:hAnsi="Arial"/>
          <w:b/>
          <w:sz w:val="24"/>
          <w:szCs w:val="24"/>
        </w:rPr>
      </w:pPr>
    </w:p>
    <w:p w:rsidR="00BA7B88" w:rsidRPr="002D3469" w:rsidRDefault="00BA7B88" w:rsidP="002D3469">
      <w:pPr>
        <w:pStyle w:val="Body1"/>
        <w:spacing w:line="276" w:lineRule="auto"/>
        <w:jc w:val="both"/>
        <w:rPr>
          <w:rFonts w:ascii="Arial" w:hAnsi="Arial"/>
          <w:b/>
          <w:sz w:val="24"/>
          <w:szCs w:val="24"/>
        </w:rPr>
      </w:pPr>
    </w:p>
    <w:p w:rsidR="00BA7B88" w:rsidRPr="002D3469" w:rsidRDefault="00BA7B88" w:rsidP="002D3469">
      <w:pPr>
        <w:pStyle w:val="Body1"/>
        <w:spacing w:line="276" w:lineRule="auto"/>
        <w:jc w:val="both"/>
        <w:rPr>
          <w:rFonts w:ascii="Arial" w:hAnsi="Arial" w:cs="Arial"/>
          <w:b/>
          <w:sz w:val="24"/>
          <w:szCs w:val="24"/>
        </w:rPr>
      </w:pPr>
      <w:r w:rsidRPr="002D3469">
        <w:rPr>
          <w:rFonts w:ascii="Arial" w:hAnsi="Arial" w:cs="Arial"/>
          <w:b/>
          <w:sz w:val="24"/>
          <w:szCs w:val="24"/>
        </w:rPr>
        <w:t>NATIONAL</w:t>
      </w:r>
      <w:r w:rsidR="006D7E05" w:rsidRPr="002D3469">
        <w:rPr>
          <w:rFonts w:ascii="Arial" w:hAnsi="Arial" w:cs="Arial"/>
          <w:b/>
          <w:sz w:val="24"/>
          <w:szCs w:val="24"/>
        </w:rPr>
        <w:t xml:space="preserve"> ASSEMBLY</w:t>
      </w:r>
    </w:p>
    <w:p w:rsidR="00BA7B88" w:rsidRPr="002D3469" w:rsidRDefault="00BA7B88" w:rsidP="002D3469">
      <w:pPr>
        <w:pStyle w:val="Body1"/>
        <w:spacing w:line="276" w:lineRule="auto"/>
        <w:jc w:val="both"/>
        <w:rPr>
          <w:rFonts w:ascii="Arial" w:hAnsi="Arial" w:cs="Arial"/>
          <w:b/>
          <w:sz w:val="24"/>
          <w:szCs w:val="24"/>
        </w:rPr>
      </w:pPr>
    </w:p>
    <w:p w:rsidR="00BA7B88" w:rsidRPr="002D3469" w:rsidRDefault="00BA7B88" w:rsidP="002D3469">
      <w:pPr>
        <w:pStyle w:val="Body1"/>
        <w:spacing w:line="276" w:lineRule="auto"/>
        <w:jc w:val="both"/>
        <w:rPr>
          <w:rFonts w:ascii="Arial" w:hAnsi="Arial" w:cs="Arial"/>
          <w:b/>
          <w:sz w:val="24"/>
          <w:szCs w:val="24"/>
        </w:rPr>
      </w:pPr>
      <w:r w:rsidRPr="002D3469">
        <w:rPr>
          <w:rFonts w:ascii="Arial" w:hAnsi="Arial" w:cs="Arial"/>
          <w:b/>
          <w:sz w:val="24"/>
          <w:szCs w:val="24"/>
        </w:rPr>
        <w:t xml:space="preserve">QUESTION FOR </w:t>
      </w:r>
      <w:r w:rsidR="00F45438" w:rsidRPr="002D3469">
        <w:rPr>
          <w:rFonts w:ascii="Arial" w:hAnsi="Arial" w:cs="Arial"/>
          <w:b/>
          <w:sz w:val="24"/>
          <w:szCs w:val="24"/>
        </w:rPr>
        <w:t>WRITTEN</w:t>
      </w:r>
      <w:r w:rsidRPr="002D3469">
        <w:rPr>
          <w:rFonts w:ascii="Arial" w:hAnsi="Arial" w:cs="Arial"/>
          <w:b/>
          <w:sz w:val="24"/>
          <w:szCs w:val="24"/>
        </w:rPr>
        <w:t xml:space="preserve"> REPLY</w:t>
      </w:r>
      <w:r w:rsidR="006D7E05" w:rsidRPr="002D3469">
        <w:rPr>
          <w:rFonts w:ascii="Arial" w:hAnsi="Arial" w:cs="Arial"/>
          <w:b/>
          <w:sz w:val="24"/>
          <w:szCs w:val="24"/>
        </w:rPr>
        <w:t xml:space="preserve"> </w:t>
      </w:r>
    </w:p>
    <w:p w:rsidR="00BA7B88" w:rsidRPr="002D3469" w:rsidRDefault="00BA7B88" w:rsidP="002D3469">
      <w:pPr>
        <w:pStyle w:val="Body1"/>
        <w:spacing w:line="276" w:lineRule="auto"/>
        <w:jc w:val="both"/>
        <w:rPr>
          <w:rFonts w:ascii="Arial" w:hAnsi="Arial" w:cs="Arial"/>
          <w:b/>
          <w:sz w:val="24"/>
          <w:szCs w:val="24"/>
        </w:rPr>
      </w:pPr>
    </w:p>
    <w:p w:rsidR="00BA7B88" w:rsidRPr="002D3469" w:rsidRDefault="00EA4FD5" w:rsidP="002D3469">
      <w:pPr>
        <w:pStyle w:val="Body1"/>
        <w:spacing w:line="276" w:lineRule="auto"/>
        <w:jc w:val="both"/>
        <w:rPr>
          <w:rFonts w:ascii="Arial" w:hAnsi="Arial" w:cs="Arial"/>
          <w:b/>
          <w:sz w:val="24"/>
          <w:szCs w:val="24"/>
        </w:rPr>
      </w:pPr>
      <w:r w:rsidRPr="002D3469">
        <w:rPr>
          <w:rFonts w:ascii="Arial" w:hAnsi="Arial" w:cs="Arial"/>
          <w:b/>
          <w:sz w:val="24"/>
          <w:szCs w:val="24"/>
        </w:rPr>
        <w:t>QUESTION NO.:</w:t>
      </w:r>
      <w:r w:rsidR="00447650" w:rsidRPr="002D3469">
        <w:rPr>
          <w:sz w:val="24"/>
          <w:szCs w:val="24"/>
        </w:rPr>
        <w:t xml:space="preserve"> </w:t>
      </w:r>
      <w:r w:rsidR="00447650" w:rsidRPr="002D3469">
        <w:rPr>
          <w:rFonts w:ascii="Arial" w:hAnsi="Arial" w:cs="Arial"/>
          <w:b/>
          <w:sz w:val="24"/>
          <w:szCs w:val="24"/>
        </w:rPr>
        <w:t>4172.</w:t>
      </w:r>
      <w:r w:rsidRPr="002D3469">
        <w:rPr>
          <w:rFonts w:ascii="Arial" w:hAnsi="Arial" w:cs="Arial"/>
          <w:b/>
          <w:sz w:val="24"/>
          <w:szCs w:val="24"/>
        </w:rPr>
        <w:t xml:space="preserve"> </w:t>
      </w:r>
      <w:r w:rsidR="00B66676" w:rsidRPr="002D3469">
        <w:rPr>
          <w:rFonts w:ascii="Arial" w:hAnsi="Arial" w:cs="Arial"/>
          <w:b/>
          <w:sz w:val="24"/>
          <w:szCs w:val="24"/>
        </w:rPr>
        <w:tab/>
      </w:r>
      <w:r w:rsidR="00410A00" w:rsidRPr="002D3469">
        <w:rPr>
          <w:rFonts w:ascii="Arial" w:hAnsi="Arial" w:cs="Arial"/>
          <w:b/>
          <w:sz w:val="24"/>
          <w:szCs w:val="24"/>
        </w:rPr>
        <w:tab/>
      </w:r>
      <w:r w:rsidR="004B1BEF" w:rsidRPr="002D3469">
        <w:rPr>
          <w:rFonts w:ascii="Arial" w:hAnsi="Arial" w:cs="Arial"/>
          <w:b/>
          <w:sz w:val="24"/>
          <w:szCs w:val="24"/>
        </w:rPr>
        <w:tab/>
      </w:r>
      <w:r w:rsidR="003028D3" w:rsidRPr="002D3469">
        <w:rPr>
          <w:rFonts w:ascii="Arial" w:hAnsi="Arial" w:cs="Arial"/>
          <w:b/>
          <w:sz w:val="24"/>
          <w:szCs w:val="24"/>
        </w:rPr>
        <w:tab/>
      </w:r>
      <w:r w:rsidR="001147C9" w:rsidRPr="002D3469">
        <w:rPr>
          <w:rFonts w:ascii="Arial" w:hAnsi="Arial" w:cs="Arial"/>
          <w:b/>
          <w:sz w:val="24"/>
          <w:szCs w:val="24"/>
        </w:rPr>
        <w:tab/>
      </w:r>
      <w:r w:rsidR="00A0326A" w:rsidRPr="002D3469">
        <w:rPr>
          <w:rFonts w:ascii="Arial" w:hAnsi="Arial" w:cs="Arial"/>
          <w:b/>
          <w:sz w:val="24"/>
          <w:szCs w:val="24"/>
        </w:rPr>
        <w:tab/>
      </w:r>
      <w:r w:rsidR="00417319" w:rsidRPr="002D3469">
        <w:rPr>
          <w:rFonts w:ascii="Arial" w:hAnsi="Arial" w:cs="Arial"/>
          <w:b/>
          <w:sz w:val="24"/>
          <w:szCs w:val="24"/>
          <w:lang w:val="af-ZA"/>
        </w:rPr>
        <w:tab/>
      </w:r>
      <w:r w:rsidR="005450F6" w:rsidRPr="002D3469">
        <w:rPr>
          <w:rFonts w:ascii="Arial" w:hAnsi="Arial" w:cs="Arial"/>
          <w:b/>
          <w:sz w:val="24"/>
          <w:szCs w:val="24"/>
        </w:rPr>
        <w:tab/>
      </w:r>
      <w:r w:rsidR="00DF7F34" w:rsidRPr="002D3469">
        <w:rPr>
          <w:rFonts w:ascii="Arial" w:hAnsi="Arial" w:cs="Arial"/>
          <w:b/>
          <w:sz w:val="24"/>
          <w:szCs w:val="24"/>
        </w:rPr>
        <w:tab/>
      </w:r>
    </w:p>
    <w:p w:rsidR="001147C9" w:rsidRPr="002D3469" w:rsidRDefault="001147C9" w:rsidP="002D3469">
      <w:pPr>
        <w:spacing w:line="276" w:lineRule="auto"/>
        <w:ind w:left="709" w:hanging="709"/>
        <w:jc w:val="both"/>
        <w:rPr>
          <w:rFonts w:ascii="Arial" w:hAnsi="Arial" w:cs="Arial"/>
          <w:b/>
        </w:rPr>
      </w:pPr>
    </w:p>
    <w:p w:rsidR="00447650" w:rsidRPr="002D3469" w:rsidRDefault="00447650" w:rsidP="00FA1DDE">
      <w:pPr>
        <w:spacing w:before="100" w:beforeAutospacing="1" w:after="100" w:afterAutospacing="1" w:line="276" w:lineRule="auto"/>
        <w:jc w:val="both"/>
        <w:outlineLvl w:val="0"/>
        <w:rPr>
          <w:rFonts w:ascii="Arial" w:hAnsi="Arial" w:cs="Arial"/>
          <w:b/>
        </w:rPr>
      </w:pPr>
      <w:r w:rsidRPr="002D3469">
        <w:rPr>
          <w:rFonts w:ascii="Arial" w:hAnsi="Arial" w:cs="Arial"/>
          <w:b/>
        </w:rPr>
        <w:t>Ms A T Lovemore (DA) to ask the Minister of Public Service and Administration:</w:t>
      </w:r>
    </w:p>
    <w:p w:rsidR="00447650" w:rsidRPr="002D3469" w:rsidRDefault="00447650" w:rsidP="00FA1DDE">
      <w:pPr>
        <w:spacing w:before="100" w:beforeAutospacing="1" w:after="100" w:afterAutospacing="1" w:line="276" w:lineRule="auto"/>
        <w:ind w:left="720" w:hanging="720"/>
        <w:jc w:val="both"/>
        <w:outlineLvl w:val="0"/>
        <w:rPr>
          <w:rFonts w:ascii="Arial" w:hAnsi="Arial" w:cs="Arial"/>
        </w:rPr>
      </w:pPr>
      <w:r w:rsidRPr="002D3469">
        <w:rPr>
          <w:rFonts w:ascii="Arial" w:hAnsi="Arial" w:cs="Arial"/>
        </w:rPr>
        <w:t>(1)</w:t>
      </w:r>
      <w:r w:rsidRPr="002D3469">
        <w:rPr>
          <w:rFonts w:ascii="Arial" w:hAnsi="Arial" w:cs="Arial"/>
        </w:rPr>
        <w:tab/>
        <w:t>Whether each (a) national and (b) provincial government department, unit, entity and component is required to submit a service delivery improvement plan; if not, why not; if so, (i) how often, (ii) by what date for each submission period and (iii) to whom;</w:t>
      </w:r>
    </w:p>
    <w:p w:rsidR="00447650" w:rsidRPr="002D3469" w:rsidRDefault="00447650" w:rsidP="00FA1DDE">
      <w:pPr>
        <w:spacing w:before="100" w:beforeAutospacing="1" w:after="100" w:afterAutospacing="1" w:line="276" w:lineRule="auto"/>
        <w:ind w:left="720" w:hanging="720"/>
        <w:jc w:val="both"/>
        <w:outlineLvl w:val="0"/>
        <w:rPr>
          <w:rFonts w:ascii="Arial" w:hAnsi="Arial" w:cs="Arial"/>
        </w:rPr>
      </w:pPr>
      <w:r w:rsidRPr="002D3469">
        <w:rPr>
          <w:rFonts w:ascii="Arial" w:hAnsi="Arial" w:cs="Arial"/>
        </w:rPr>
        <w:t>(2)</w:t>
      </w:r>
      <w:r w:rsidRPr="002D3469">
        <w:rPr>
          <w:rFonts w:ascii="Arial" w:hAnsi="Arial" w:cs="Arial"/>
        </w:rPr>
        <w:tab/>
        <w:t>(a) what process is followed to assess the service delivery plans that have been submitted, (b) what standards are used to assess the value of each specified plan and (c) what action is taken in the event that a specified plan is not considered as acceptable;</w:t>
      </w:r>
    </w:p>
    <w:p w:rsidR="00447650" w:rsidRPr="002D3469" w:rsidRDefault="00447650" w:rsidP="00FA1DDE">
      <w:pPr>
        <w:spacing w:before="100" w:beforeAutospacing="1" w:after="100" w:afterAutospacing="1" w:line="276" w:lineRule="auto"/>
        <w:ind w:left="720" w:hanging="720"/>
        <w:jc w:val="both"/>
        <w:outlineLvl w:val="0"/>
        <w:rPr>
          <w:rFonts w:ascii="Arial" w:hAnsi="Arial" w:cs="Arial"/>
        </w:rPr>
      </w:pPr>
      <w:r w:rsidRPr="002D3469">
        <w:rPr>
          <w:rFonts w:ascii="Arial" w:hAnsi="Arial" w:cs="Arial"/>
        </w:rPr>
        <w:t>(3)</w:t>
      </w:r>
      <w:r w:rsidRPr="002D3469">
        <w:rPr>
          <w:rFonts w:ascii="Arial" w:hAnsi="Arial" w:cs="Arial"/>
        </w:rPr>
        <w:tab/>
        <w:t>how is compliance with commitments made in the service delivery plans monitored;</w:t>
      </w:r>
    </w:p>
    <w:p w:rsidR="00447650" w:rsidRPr="002D3469" w:rsidRDefault="00447650" w:rsidP="00FA1DDE">
      <w:pPr>
        <w:spacing w:before="100" w:beforeAutospacing="1" w:after="100" w:afterAutospacing="1" w:line="276" w:lineRule="auto"/>
        <w:ind w:left="720" w:hanging="720"/>
        <w:jc w:val="both"/>
        <w:outlineLvl w:val="0"/>
        <w:rPr>
          <w:rFonts w:ascii="Arial" w:hAnsi="Arial" w:cs="Arial"/>
        </w:rPr>
      </w:pPr>
      <w:r w:rsidRPr="002D3469">
        <w:rPr>
          <w:rFonts w:ascii="Arial" w:hAnsi="Arial" w:cs="Arial"/>
        </w:rPr>
        <w:t>(4)</w:t>
      </w:r>
      <w:r w:rsidRPr="002D3469">
        <w:rPr>
          <w:rFonts w:ascii="Arial" w:hAnsi="Arial" w:cs="Arial"/>
        </w:rPr>
        <w:tab/>
        <w:t>whether a member of the public can access the plans of the various departments; if not, why not; if so, how is such access achieved?</w:t>
      </w:r>
      <w:r w:rsidRPr="002D3469">
        <w:rPr>
          <w:rFonts w:ascii="Arial" w:hAnsi="Arial" w:cs="Arial"/>
        </w:rPr>
        <w:tab/>
      </w:r>
      <w:r w:rsidRPr="002D3469">
        <w:rPr>
          <w:rFonts w:ascii="Arial" w:hAnsi="Arial" w:cs="Arial"/>
        </w:rPr>
        <w:tab/>
      </w:r>
      <w:r w:rsidRPr="002D3469">
        <w:rPr>
          <w:rFonts w:ascii="Arial" w:hAnsi="Arial" w:cs="Arial"/>
        </w:rPr>
        <w:tab/>
      </w:r>
      <w:r w:rsidRPr="002D3469">
        <w:rPr>
          <w:rFonts w:ascii="Arial" w:hAnsi="Arial" w:cs="Arial"/>
        </w:rPr>
        <w:tab/>
      </w:r>
      <w:r w:rsidRPr="002D3469">
        <w:rPr>
          <w:rFonts w:ascii="Arial" w:hAnsi="Arial" w:cs="Arial"/>
        </w:rPr>
        <w:tab/>
      </w:r>
      <w:r w:rsidRPr="002D3469">
        <w:rPr>
          <w:rFonts w:ascii="Arial" w:hAnsi="Arial" w:cs="Arial"/>
        </w:rPr>
        <w:tab/>
      </w:r>
      <w:r w:rsidRPr="002D3469">
        <w:rPr>
          <w:rFonts w:ascii="Arial" w:hAnsi="Arial" w:cs="Arial"/>
        </w:rPr>
        <w:tab/>
      </w:r>
      <w:r w:rsidRPr="002D3469">
        <w:rPr>
          <w:rFonts w:ascii="Arial" w:hAnsi="Arial" w:cs="Arial"/>
        </w:rPr>
        <w:tab/>
      </w:r>
      <w:r w:rsidRPr="002D3469">
        <w:rPr>
          <w:rFonts w:ascii="Arial" w:hAnsi="Arial" w:cs="Arial"/>
        </w:rPr>
        <w:tab/>
      </w:r>
      <w:r w:rsidRPr="002D3469">
        <w:rPr>
          <w:rFonts w:ascii="Arial" w:hAnsi="Arial" w:cs="Arial"/>
        </w:rPr>
        <w:tab/>
      </w:r>
      <w:r w:rsidRPr="002D3469">
        <w:rPr>
          <w:rFonts w:ascii="Arial" w:hAnsi="Arial" w:cs="Arial"/>
        </w:rPr>
        <w:tab/>
      </w:r>
      <w:r w:rsidRPr="002D3469">
        <w:rPr>
          <w:rFonts w:ascii="Arial" w:hAnsi="Arial" w:cs="Arial"/>
        </w:rPr>
        <w:tab/>
        <w:t xml:space="preserve">         </w:t>
      </w:r>
      <w:r w:rsidRPr="002D3469">
        <w:rPr>
          <w:rFonts w:ascii="Arial" w:hAnsi="Arial" w:cs="Arial"/>
        </w:rPr>
        <w:tab/>
      </w:r>
      <w:r w:rsidRPr="002D3469">
        <w:rPr>
          <w:rFonts w:ascii="Arial" w:hAnsi="Arial" w:cs="Arial"/>
        </w:rPr>
        <w:tab/>
      </w:r>
      <w:r w:rsidRPr="002D3469">
        <w:rPr>
          <w:rFonts w:ascii="Arial" w:hAnsi="Arial" w:cs="Arial"/>
        </w:rPr>
        <w:tab/>
        <w:t xml:space="preserve">         NW5048E</w:t>
      </w:r>
    </w:p>
    <w:p w:rsidR="00D27283" w:rsidRPr="002D3469" w:rsidRDefault="004B1243" w:rsidP="00FA1DDE">
      <w:pPr>
        <w:tabs>
          <w:tab w:val="left" w:pos="7545"/>
        </w:tabs>
        <w:spacing w:before="100" w:beforeAutospacing="1" w:after="100" w:afterAutospacing="1" w:line="276" w:lineRule="auto"/>
        <w:jc w:val="both"/>
        <w:rPr>
          <w:rFonts w:ascii="Arial" w:hAnsi="Arial" w:cs="Arial"/>
          <w:b/>
          <w:lang w:val="en-ZA"/>
        </w:rPr>
      </w:pPr>
      <w:r w:rsidRPr="002D3469">
        <w:rPr>
          <w:rFonts w:ascii="Arial" w:hAnsi="Arial" w:cs="Arial"/>
          <w:b/>
          <w:lang w:val="en-ZA"/>
        </w:rPr>
        <w:t>REPLY</w:t>
      </w:r>
      <w:r w:rsidR="00340C82" w:rsidRPr="002D3469">
        <w:rPr>
          <w:rFonts w:ascii="Arial" w:hAnsi="Arial" w:cs="Arial"/>
          <w:b/>
          <w:lang w:val="en-ZA"/>
        </w:rPr>
        <w:tab/>
      </w:r>
    </w:p>
    <w:p w:rsidR="002D3469" w:rsidRPr="00FA1DDE" w:rsidRDefault="00E84078" w:rsidP="00FA1DDE">
      <w:pPr>
        <w:pStyle w:val="NoSpacing"/>
        <w:spacing w:line="276" w:lineRule="auto"/>
        <w:ind w:left="720" w:hanging="720"/>
        <w:jc w:val="both"/>
        <w:rPr>
          <w:rFonts w:ascii="Arial" w:hAnsi="Arial" w:cs="Arial"/>
          <w:sz w:val="24"/>
          <w:szCs w:val="24"/>
        </w:rPr>
      </w:pPr>
      <w:r w:rsidRPr="00FA1DDE">
        <w:rPr>
          <w:rFonts w:ascii="Arial" w:eastAsia="Arial" w:hAnsi="Arial" w:cs="Arial"/>
          <w:sz w:val="24"/>
          <w:szCs w:val="24"/>
        </w:rPr>
        <w:t xml:space="preserve">(1)   </w:t>
      </w:r>
      <w:r w:rsidRPr="00FA1DDE">
        <w:rPr>
          <w:rFonts w:ascii="Arial" w:eastAsia="Arial" w:hAnsi="Arial" w:cs="Arial"/>
          <w:sz w:val="24"/>
          <w:szCs w:val="24"/>
        </w:rPr>
        <w:tab/>
      </w:r>
      <w:r w:rsidR="002D3469" w:rsidRPr="00FA1DDE">
        <w:rPr>
          <w:rFonts w:ascii="Arial" w:eastAsia="Arial" w:hAnsi="Arial" w:cs="Arial"/>
          <w:sz w:val="24"/>
          <w:szCs w:val="24"/>
        </w:rPr>
        <w:t xml:space="preserve">Yes. </w:t>
      </w:r>
      <w:r w:rsidRPr="00FA1DDE">
        <w:rPr>
          <w:rFonts w:ascii="Arial" w:hAnsi="Arial" w:cs="Arial"/>
          <w:sz w:val="24"/>
          <w:szCs w:val="24"/>
        </w:rPr>
        <w:t>In terms of the Directive on S</w:t>
      </w:r>
      <w:r w:rsidR="002D3469" w:rsidRPr="00FA1DDE">
        <w:rPr>
          <w:rFonts w:ascii="Arial" w:eastAsia="Arial" w:hAnsi="Arial" w:cs="Arial"/>
          <w:sz w:val="24"/>
          <w:szCs w:val="24"/>
        </w:rPr>
        <w:t>ervice Delivery Improvements Plans dated</w:t>
      </w:r>
      <w:r w:rsidRPr="00FA1DDE">
        <w:rPr>
          <w:rFonts w:ascii="Arial" w:hAnsi="Arial" w:cs="Arial"/>
          <w:sz w:val="24"/>
          <w:szCs w:val="24"/>
        </w:rPr>
        <w:t xml:space="preserve"> 30 October 2008</w:t>
      </w:r>
      <w:r w:rsidR="002D3469" w:rsidRPr="00FA1DDE">
        <w:rPr>
          <w:rFonts w:ascii="Arial" w:eastAsia="Arial" w:hAnsi="Arial" w:cs="Arial"/>
          <w:sz w:val="24"/>
          <w:szCs w:val="24"/>
        </w:rPr>
        <w:t>,</w:t>
      </w:r>
      <w:r w:rsidRPr="00FA1DDE">
        <w:rPr>
          <w:rFonts w:ascii="Arial" w:hAnsi="Arial" w:cs="Arial"/>
          <w:sz w:val="24"/>
          <w:szCs w:val="24"/>
        </w:rPr>
        <w:t xml:space="preserve"> issued by the Minister for Public Service and Administration, </w:t>
      </w:r>
      <w:r w:rsidR="00FA1DDE">
        <w:rPr>
          <w:rFonts w:ascii="Arial" w:hAnsi="Arial" w:cs="Arial"/>
          <w:sz w:val="24"/>
          <w:szCs w:val="24"/>
        </w:rPr>
        <w:t xml:space="preserve">the </w:t>
      </w:r>
      <w:r w:rsidRPr="00FA1DDE">
        <w:rPr>
          <w:rFonts w:ascii="Arial" w:hAnsi="Arial" w:cs="Arial"/>
          <w:sz w:val="24"/>
          <w:szCs w:val="24"/>
        </w:rPr>
        <w:t>national and provincial departments are</w:t>
      </w:r>
      <w:r w:rsidR="002D3469" w:rsidRPr="00FA1DDE">
        <w:rPr>
          <w:rFonts w:ascii="Arial" w:eastAsia="Arial" w:hAnsi="Arial" w:cs="Arial"/>
          <w:sz w:val="24"/>
          <w:szCs w:val="24"/>
        </w:rPr>
        <w:t xml:space="preserve"> required</w:t>
      </w:r>
      <w:r w:rsidRPr="00FA1DDE">
        <w:rPr>
          <w:rFonts w:ascii="Arial" w:hAnsi="Arial" w:cs="Arial"/>
          <w:sz w:val="24"/>
          <w:szCs w:val="24"/>
        </w:rPr>
        <w:t xml:space="preserve"> to</w:t>
      </w:r>
      <w:r w:rsidRPr="00FA1DDE">
        <w:rPr>
          <w:rFonts w:ascii="Arial" w:eastAsia="Arial" w:hAnsi="Arial" w:cs="Arial"/>
          <w:sz w:val="24"/>
          <w:szCs w:val="24"/>
        </w:rPr>
        <w:t xml:space="preserve"> </w:t>
      </w:r>
      <w:r w:rsidRPr="00FA1DDE">
        <w:rPr>
          <w:rFonts w:ascii="Arial" w:hAnsi="Arial" w:cs="Arial"/>
          <w:sz w:val="24"/>
          <w:szCs w:val="24"/>
        </w:rPr>
        <w:t xml:space="preserve">submit </w:t>
      </w:r>
      <w:r w:rsidR="00FA1DDE">
        <w:rPr>
          <w:rFonts w:ascii="Arial" w:hAnsi="Arial" w:cs="Arial"/>
          <w:sz w:val="24"/>
          <w:szCs w:val="24"/>
        </w:rPr>
        <w:t xml:space="preserve">their </w:t>
      </w:r>
      <w:r w:rsidRPr="00FA1DDE">
        <w:rPr>
          <w:rFonts w:ascii="Arial" w:hAnsi="Arial" w:cs="Arial"/>
          <w:sz w:val="24"/>
          <w:szCs w:val="24"/>
        </w:rPr>
        <w:t>S</w:t>
      </w:r>
      <w:r w:rsidR="002D3469" w:rsidRPr="00FA1DDE">
        <w:rPr>
          <w:rFonts w:ascii="Arial" w:eastAsia="Arial" w:hAnsi="Arial" w:cs="Arial"/>
          <w:sz w:val="24"/>
          <w:szCs w:val="24"/>
        </w:rPr>
        <w:t xml:space="preserve">ervice Delivery Improvement Plans </w:t>
      </w:r>
      <w:r w:rsidRPr="00FA1DDE">
        <w:rPr>
          <w:rFonts w:ascii="Arial" w:hAnsi="Arial" w:cs="Arial"/>
          <w:sz w:val="24"/>
          <w:szCs w:val="24"/>
        </w:rPr>
        <w:t xml:space="preserve">by 31 March every three years and </w:t>
      </w:r>
      <w:r w:rsidR="00FA1DDE">
        <w:rPr>
          <w:rFonts w:ascii="Arial" w:hAnsi="Arial" w:cs="Arial"/>
          <w:sz w:val="24"/>
          <w:szCs w:val="24"/>
        </w:rPr>
        <w:t xml:space="preserve">to </w:t>
      </w:r>
      <w:r w:rsidRPr="00FA1DDE">
        <w:rPr>
          <w:rFonts w:ascii="Arial" w:hAnsi="Arial" w:cs="Arial"/>
          <w:sz w:val="24"/>
          <w:szCs w:val="24"/>
        </w:rPr>
        <w:t>report on the progress made annually to the D</w:t>
      </w:r>
      <w:r w:rsidR="002D3469" w:rsidRPr="00FA1DDE">
        <w:rPr>
          <w:rFonts w:ascii="Arial" w:eastAsia="Arial" w:hAnsi="Arial" w:cs="Arial"/>
          <w:sz w:val="24"/>
          <w:szCs w:val="24"/>
        </w:rPr>
        <w:t>epartment of Public Service and Administration</w:t>
      </w:r>
      <w:r w:rsidRPr="00FA1DDE">
        <w:rPr>
          <w:rFonts w:ascii="Arial" w:hAnsi="Arial" w:cs="Arial"/>
          <w:sz w:val="24"/>
          <w:szCs w:val="24"/>
        </w:rPr>
        <w:t xml:space="preserve">. </w:t>
      </w:r>
    </w:p>
    <w:p w:rsidR="00FA1DDE" w:rsidRDefault="00FA1DDE" w:rsidP="00FA1DDE">
      <w:pPr>
        <w:pStyle w:val="NoSpacing"/>
        <w:jc w:val="both"/>
        <w:rPr>
          <w:rFonts w:eastAsia="Arial"/>
        </w:rPr>
      </w:pPr>
    </w:p>
    <w:p w:rsidR="00E84078" w:rsidRPr="002D3469" w:rsidRDefault="00E84078" w:rsidP="00FA1DDE">
      <w:pPr>
        <w:spacing w:line="276" w:lineRule="auto"/>
        <w:ind w:left="720" w:right="72"/>
        <w:jc w:val="both"/>
        <w:textAlignment w:val="baseline"/>
        <w:rPr>
          <w:rFonts w:ascii="Arial" w:eastAsia="Arial" w:hAnsi="Arial"/>
          <w:color w:val="000000"/>
        </w:rPr>
      </w:pPr>
      <w:r w:rsidRPr="002D3469">
        <w:rPr>
          <w:rFonts w:ascii="Arial" w:eastAsia="Arial" w:hAnsi="Arial"/>
          <w:color w:val="000000"/>
        </w:rPr>
        <w:lastRenderedPageBreak/>
        <w:t>The S</w:t>
      </w:r>
      <w:r w:rsidR="002D3469">
        <w:rPr>
          <w:rFonts w:ascii="Arial" w:eastAsia="Arial" w:hAnsi="Arial"/>
          <w:color w:val="000000"/>
        </w:rPr>
        <w:t xml:space="preserve">ervice Delivery Improvements Plans </w:t>
      </w:r>
      <w:r w:rsidRPr="002D3469">
        <w:rPr>
          <w:rFonts w:ascii="Arial" w:eastAsia="Arial" w:hAnsi="Arial"/>
          <w:color w:val="000000"/>
        </w:rPr>
        <w:t xml:space="preserve">should be aligned to </w:t>
      </w:r>
      <w:r w:rsidR="00A9161F">
        <w:rPr>
          <w:rFonts w:ascii="Arial" w:eastAsia="Arial" w:hAnsi="Arial"/>
          <w:color w:val="000000"/>
        </w:rPr>
        <w:t xml:space="preserve">the </w:t>
      </w:r>
      <w:r w:rsidRPr="002D3469">
        <w:rPr>
          <w:rFonts w:ascii="Arial" w:eastAsia="Arial" w:hAnsi="Arial"/>
          <w:color w:val="000000"/>
        </w:rPr>
        <w:t>Public Access Information Act (PAIA) and</w:t>
      </w:r>
      <w:r w:rsidR="006A1C01">
        <w:rPr>
          <w:rFonts w:ascii="Arial" w:eastAsia="Arial" w:hAnsi="Arial"/>
          <w:color w:val="000000"/>
        </w:rPr>
        <w:t xml:space="preserve"> to </w:t>
      </w:r>
      <w:r w:rsidR="00A9161F">
        <w:rPr>
          <w:rFonts w:ascii="Arial" w:eastAsia="Arial" w:hAnsi="Arial"/>
          <w:color w:val="000000"/>
        </w:rPr>
        <w:t xml:space="preserve">the </w:t>
      </w:r>
      <w:r w:rsidRPr="002D3469">
        <w:rPr>
          <w:rFonts w:ascii="Arial" w:eastAsia="Arial" w:hAnsi="Arial"/>
          <w:color w:val="000000"/>
        </w:rPr>
        <w:t xml:space="preserve">Public Administrative and Justice Act (PAJA) and </w:t>
      </w:r>
      <w:r w:rsidR="006A1C01">
        <w:rPr>
          <w:rFonts w:ascii="Arial" w:eastAsia="Arial" w:hAnsi="Arial"/>
          <w:color w:val="000000"/>
        </w:rPr>
        <w:t xml:space="preserve">should </w:t>
      </w:r>
      <w:r w:rsidR="00A9161F">
        <w:rPr>
          <w:rFonts w:ascii="Arial" w:eastAsia="Arial" w:hAnsi="Arial"/>
          <w:color w:val="000000"/>
        </w:rPr>
        <w:t>also provide an indication on</w:t>
      </w:r>
      <w:r w:rsidRPr="002D3469">
        <w:rPr>
          <w:rFonts w:ascii="Arial" w:eastAsia="Arial" w:hAnsi="Arial"/>
          <w:color w:val="000000"/>
        </w:rPr>
        <w:t xml:space="preserve"> how S</w:t>
      </w:r>
      <w:r w:rsidR="002D3469">
        <w:rPr>
          <w:rFonts w:ascii="Arial" w:eastAsia="Arial" w:hAnsi="Arial"/>
          <w:color w:val="000000"/>
        </w:rPr>
        <w:t xml:space="preserve">ervice Delivery Improvements Plans </w:t>
      </w:r>
      <w:r w:rsidRPr="002D3469">
        <w:rPr>
          <w:rFonts w:ascii="Arial" w:eastAsia="Arial" w:hAnsi="Arial"/>
          <w:color w:val="000000"/>
        </w:rPr>
        <w:t>are cascaded to service points. The S</w:t>
      </w:r>
      <w:r w:rsidR="002D3469">
        <w:rPr>
          <w:rFonts w:ascii="Arial" w:eastAsia="Arial" w:hAnsi="Arial"/>
          <w:color w:val="000000"/>
        </w:rPr>
        <w:t>ervice Delivery Improvements Plans must be signed-</w:t>
      </w:r>
      <w:r w:rsidRPr="002D3469">
        <w:rPr>
          <w:rFonts w:ascii="Arial" w:eastAsia="Arial" w:hAnsi="Arial"/>
          <w:color w:val="000000"/>
        </w:rPr>
        <w:t xml:space="preserve">off by </w:t>
      </w:r>
      <w:r w:rsidR="002405FB">
        <w:rPr>
          <w:rFonts w:ascii="Arial" w:eastAsia="Arial" w:hAnsi="Arial"/>
          <w:color w:val="000000"/>
        </w:rPr>
        <w:t>Head of the</w:t>
      </w:r>
      <w:r w:rsidR="006A1C01">
        <w:rPr>
          <w:rFonts w:ascii="Arial" w:eastAsia="Arial" w:hAnsi="Arial"/>
          <w:color w:val="000000"/>
        </w:rPr>
        <w:t xml:space="preserve"> Department (</w:t>
      </w:r>
      <w:r w:rsidRPr="002D3469">
        <w:rPr>
          <w:rFonts w:ascii="Arial" w:eastAsia="Arial" w:hAnsi="Arial"/>
          <w:color w:val="000000"/>
        </w:rPr>
        <w:t>HOD</w:t>
      </w:r>
      <w:r w:rsidR="006A1C01">
        <w:rPr>
          <w:rFonts w:ascii="Arial" w:eastAsia="Arial" w:hAnsi="Arial"/>
          <w:color w:val="000000"/>
        </w:rPr>
        <w:t>)</w:t>
      </w:r>
      <w:r w:rsidRPr="002D3469">
        <w:rPr>
          <w:rFonts w:ascii="Arial" w:eastAsia="Arial" w:hAnsi="Arial"/>
          <w:color w:val="000000"/>
        </w:rPr>
        <w:t xml:space="preserve"> and </w:t>
      </w:r>
      <w:r w:rsidR="002D3469">
        <w:rPr>
          <w:rFonts w:ascii="Arial" w:eastAsia="Arial" w:hAnsi="Arial"/>
          <w:color w:val="000000"/>
        </w:rPr>
        <w:t xml:space="preserve">also the </w:t>
      </w:r>
      <w:r w:rsidRPr="002D3469">
        <w:rPr>
          <w:rFonts w:ascii="Arial" w:eastAsia="Arial" w:hAnsi="Arial"/>
          <w:color w:val="000000"/>
        </w:rPr>
        <w:t xml:space="preserve">Executive </w:t>
      </w:r>
      <w:r w:rsidR="006A1C01">
        <w:rPr>
          <w:rFonts w:ascii="Arial" w:eastAsia="Arial" w:hAnsi="Arial"/>
          <w:color w:val="000000"/>
        </w:rPr>
        <w:t>Authority</w:t>
      </w:r>
      <w:r w:rsidRPr="002D3469">
        <w:rPr>
          <w:rFonts w:ascii="Arial" w:eastAsia="Arial" w:hAnsi="Arial"/>
          <w:color w:val="000000"/>
        </w:rPr>
        <w:t>.</w:t>
      </w:r>
    </w:p>
    <w:p w:rsidR="00E84078" w:rsidRPr="00E84078" w:rsidRDefault="00A9161F" w:rsidP="00FA1DDE">
      <w:pPr>
        <w:tabs>
          <w:tab w:val="left" w:pos="720"/>
        </w:tabs>
        <w:spacing w:before="332" w:line="276" w:lineRule="auto"/>
        <w:ind w:left="1440" w:hanging="1440"/>
        <w:jc w:val="both"/>
        <w:textAlignment w:val="baseline"/>
        <w:rPr>
          <w:rFonts w:ascii="Arial" w:eastAsia="Arial" w:hAnsi="Arial"/>
          <w:color w:val="000000"/>
        </w:rPr>
      </w:pPr>
      <w:r>
        <w:rPr>
          <w:rFonts w:ascii="Arial" w:eastAsia="Arial" w:hAnsi="Arial"/>
          <w:color w:val="000000"/>
          <w:spacing w:val="1"/>
        </w:rPr>
        <w:t xml:space="preserve">(2)  </w:t>
      </w:r>
      <w:r>
        <w:rPr>
          <w:rFonts w:ascii="Arial" w:eastAsia="Arial" w:hAnsi="Arial"/>
          <w:color w:val="000000"/>
          <w:spacing w:val="1"/>
        </w:rPr>
        <w:tab/>
      </w:r>
      <w:r w:rsidR="00E84078" w:rsidRPr="002D3469">
        <w:rPr>
          <w:rFonts w:ascii="Arial" w:eastAsia="Arial" w:hAnsi="Arial"/>
          <w:color w:val="000000"/>
        </w:rPr>
        <w:t xml:space="preserve">(a)  </w:t>
      </w:r>
      <w:r w:rsidR="00E84078" w:rsidRPr="002D3469">
        <w:rPr>
          <w:rFonts w:ascii="Arial" w:eastAsia="Arial" w:hAnsi="Arial"/>
          <w:color w:val="000000"/>
        </w:rPr>
        <w:tab/>
      </w:r>
      <w:r>
        <w:rPr>
          <w:rFonts w:ascii="Arial" w:eastAsia="Arial" w:hAnsi="Arial"/>
          <w:color w:val="000000"/>
        </w:rPr>
        <w:t>The assessment process</w:t>
      </w:r>
      <w:r w:rsidR="006A1C01">
        <w:rPr>
          <w:rFonts w:ascii="Arial" w:eastAsia="Arial" w:hAnsi="Arial"/>
          <w:color w:val="000000"/>
        </w:rPr>
        <w:t xml:space="preserve"> of the Service Delivery Improvement Plans include;</w:t>
      </w:r>
      <w:r w:rsidR="00E84078" w:rsidRPr="00E84078">
        <w:rPr>
          <w:rFonts w:ascii="Arial" w:eastAsia="Arial" w:hAnsi="Arial"/>
          <w:color w:val="000000"/>
        </w:rPr>
        <w:t xml:space="preserve"> </w:t>
      </w:r>
      <w:r>
        <w:rPr>
          <w:rFonts w:ascii="Arial" w:eastAsia="Arial" w:hAnsi="Arial"/>
          <w:color w:val="000000"/>
        </w:rPr>
        <w:t>(i) scrutinizing</w:t>
      </w:r>
      <w:r w:rsidR="00E84078" w:rsidRPr="00E84078">
        <w:rPr>
          <w:rFonts w:ascii="Arial" w:eastAsia="Arial" w:hAnsi="Arial"/>
          <w:color w:val="000000"/>
        </w:rPr>
        <w:t xml:space="preserve"> preliminary s</w:t>
      </w:r>
      <w:r>
        <w:rPr>
          <w:rFonts w:ascii="Arial" w:eastAsia="Arial" w:hAnsi="Arial"/>
          <w:color w:val="000000"/>
        </w:rPr>
        <w:t>coring using an assessment tool, (ii)</w:t>
      </w:r>
      <w:r w:rsidR="00E84078" w:rsidRPr="00E84078">
        <w:rPr>
          <w:rFonts w:ascii="Arial" w:eastAsia="Arial" w:hAnsi="Arial"/>
          <w:color w:val="000000"/>
        </w:rPr>
        <w:t xml:space="preserve"> structured peer and/or sect</w:t>
      </w:r>
      <w:r>
        <w:rPr>
          <w:rFonts w:ascii="Arial" w:eastAsia="Arial" w:hAnsi="Arial"/>
          <w:color w:val="000000"/>
        </w:rPr>
        <w:t>or assessments for verification and validation of</w:t>
      </w:r>
      <w:r w:rsidR="00E84078" w:rsidRPr="00E84078">
        <w:rPr>
          <w:rFonts w:ascii="Arial" w:eastAsia="Arial" w:hAnsi="Arial"/>
          <w:color w:val="000000"/>
        </w:rPr>
        <w:t xml:space="preserve"> scoring by</w:t>
      </w:r>
      <w:r w:rsidR="006A1C01">
        <w:rPr>
          <w:rFonts w:ascii="Arial" w:eastAsia="Arial" w:hAnsi="Arial"/>
          <w:color w:val="000000"/>
        </w:rPr>
        <w:t xml:space="preserve"> the</w:t>
      </w:r>
      <w:r w:rsidR="00E84078" w:rsidRPr="00E84078">
        <w:rPr>
          <w:rFonts w:ascii="Arial" w:eastAsia="Arial" w:hAnsi="Arial"/>
          <w:color w:val="000000"/>
        </w:rPr>
        <w:t xml:space="preserve"> cross-cutting teams us</w:t>
      </w:r>
      <w:r>
        <w:rPr>
          <w:rFonts w:ascii="Arial" w:eastAsia="Arial" w:hAnsi="Arial"/>
          <w:color w:val="000000"/>
        </w:rPr>
        <w:t>ing the same assessment tool, (iii) provision of</w:t>
      </w:r>
      <w:r w:rsidR="00E84078" w:rsidRPr="00E84078">
        <w:rPr>
          <w:rFonts w:ascii="Arial" w:eastAsia="Arial" w:hAnsi="Arial"/>
          <w:color w:val="000000"/>
        </w:rPr>
        <w:t xml:space="preserve"> preliminary feedback</w:t>
      </w:r>
      <w:r w:rsidR="006A1C01">
        <w:rPr>
          <w:rFonts w:ascii="Arial" w:eastAsia="Arial" w:hAnsi="Arial"/>
          <w:color w:val="000000"/>
        </w:rPr>
        <w:t xml:space="preserve"> to the participants by the Department of Public Service and Administration</w:t>
      </w:r>
      <w:r w:rsidR="00E84078" w:rsidRPr="00E84078">
        <w:rPr>
          <w:rFonts w:ascii="Arial" w:eastAsia="Arial" w:hAnsi="Arial"/>
          <w:color w:val="000000"/>
        </w:rPr>
        <w:t>.</w:t>
      </w:r>
    </w:p>
    <w:p w:rsidR="00E84078" w:rsidRPr="00E84078" w:rsidRDefault="00E84078" w:rsidP="00FA1DDE">
      <w:pPr>
        <w:spacing w:before="321" w:line="276" w:lineRule="auto"/>
        <w:ind w:left="1440" w:hanging="720"/>
        <w:jc w:val="both"/>
        <w:textAlignment w:val="baseline"/>
        <w:rPr>
          <w:rFonts w:ascii="Arial" w:eastAsia="Arial" w:hAnsi="Arial"/>
          <w:color w:val="000000"/>
        </w:rPr>
      </w:pPr>
      <w:r w:rsidRPr="00E84078">
        <w:rPr>
          <w:rFonts w:ascii="Arial" w:eastAsia="Arial" w:hAnsi="Arial"/>
          <w:color w:val="000000"/>
          <w:spacing w:val="1"/>
        </w:rPr>
        <w:t xml:space="preserve">(b) </w:t>
      </w:r>
      <w:r w:rsidRPr="002D3469">
        <w:rPr>
          <w:rFonts w:ascii="Arial" w:eastAsia="Arial" w:hAnsi="Arial"/>
          <w:color w:val="000000"/>
          <w:spacing w:val="1"/>
        </w:rPr>
        <w:tab/>
      </w:r>
      <w:r w:rsidRPr="00E84078">
        <w:rPr>
          <w:rFonts w:ascii="Arial" w:eastAsia="Arial" w:hAnsi="Arial"/>
          <w:color w:val="000000"/>
        </w:rPr>
        <w:t>The standards used to assess the value of the specified plan are based on critical compliance areas of the S</w:t>
      </w:r>
      <w:r w:rsidR="00FA1DDE">
        <w:rPr>
          <w:rFonts w:ascii="Arial" w:eastAsia="Arial" w:hAnsi="Arial"/>
          <w:color w:val="000000"/>
        </w:rPr>
        <w:t xml:space="preserve">ervice </w:t>
      </w:r>
      <w:r w:rsidRPr="00E84078">
        <w:rPr>
          <w:rFonts w:ascii="Arial" w:eastAsia="Arial" w:hAnsi="Arial"/>
          <w:color w:val="000000"/>
        </w:rPr>
        <w:t>D</w:t>
      </w:r>
      <w:r w:rsidR="00FA1DDE">
        <w:rPr>
          <w:rFonts w:ascii="Arial" w:eastAsia="Arial" w:hAnsi="Arial"/>
          <w:color w:val="000000"/>
        </w:rPr>
        <w:t xml:space="preserve">elivery </w:t>
      </w:r>
      <w:r w:rsidRPr="00E84078">
        <w:rPr>
          <w:rFonts w:ascii="Arial" w:eastAsia="Arial" w:hAnsi="Arial"/>
          <w:color w:val="000000"/>
        </w:rPr>
        <w:t>I</w:t>
      </w:r>
      <w:r w:rsidR="00FA1DDE">
        <w:rPr>
          <w:rFonts w:ascii="Arial" w:eastAsia="Arial" w:hAnsi="Arial"/>
          <w:color w:val="000000"/>
        </w:rPr>
        <w:t xml:space="preserve">mprovements </w:t>
      </w:r>
      <w:r w:rsidRPr="00E84078">
        <w:rPr>
          <w:rFonts w:ascii="Arial" w:eastAsia="Arial" w:hAnsi="Arial"/>
          <w:color w:val="000000"/>
        </w:rPr>
        <w:t>P</w:t>
      </w:r>
      <w:r w:rsidR="00FA1DDE">
        <w:rPr>
          <w:rFonts w:ascii="Arial" w:eastAsia="Arial" w:hAnsi="Arial"/>
          <w:color w:val="000000"/>
        </w:rPr>
        <w:t>lan</w:t>
      </w:r>
      <w:r w:rsidR="006A1C01">
        <w:rPr>
          <w:rFonts w:ascii="Arial" w:eastAsia="Arial" w:hAnsi="Arial"/>
          <w:color w:val="000000"/>
        </w:rPr>
        <w:t>s Assessment Tool and include</w:t>
      </w:r>
      <w:r w:rsidRPr="00E84078">
        <w:rPr>
          <w:rFonts w:ascii="Arial" w:eastAsia="Arial" w:hAnsi="Arial"/>
          <w:color w:val="000000"/>
        </w:rPr>
        <w:t>;</w:t>
      </w:r>
    </w:p>
    <w:p w:rsidR="00E84078" w:rsidRPr="00E84078" w:rsidRDefault="00E84078" w:rsidP="00FA1DDE">
      <w:pPr>
        <w:tabs>
          <w:tab w:val="left" w:pos="1008"/>
        </w:tabs>
        <w:spacing w:before="330" w:line="276" w:lineRule="auto"/>
        <w:ind w:left="2160" w:hanging="720"/>
        <w:jc w:val="both"/>
        <w:textAlignment w:val="baseline"/>
        <w:rPr>
          <w:rFonts w:ascii="Arial" w:eastAsia="Arial" w:hAnsi="Arial"/>
          <w:color w:val="000000"/>
          <w:spacing w:val="1"/>
        </w:rPr>
      </w:pPr>
      <w:r w:rsidRPr="002D3469">
        <w:rPr>
          <w:rFonts w:ascii="Arial" w:eastAsia="Arial" w:hAnsi="Arial"/>
          <w:color w:val="000000"/>
          <w:spacing w:val="1"/>
        </w:rPr>
        <w:t xml:space="preserve">(i)  </w:t>
      </w:r>
      <w:r w:rsidRPr="002D3469">
        <w:rPr>
          <w:rFonts w:ascii="Arial" w:eastAsia="Arial" w:hAnsi="Arial"/>
          <w:color w:val="000000"/>
          <w:spacing w:val="1"/>
        </w:rPr>
        <w:tab/>
      </w:r>
      <w:r w:rsidRPr="00E84078">
        <w:rPr>
          <w:rFonts w:ascii="Arial" w:eastAsia="Arial" w:hAnsi="Arial"/>
          <w:color w:val="000000"/>
          <w:spacing w:val="1"/>
        </w:rPr>
        <w:t>Openness &amp; transparency on the process</w:t>
      </w:r>
      <w:r w:rsidR="00FA1DDE">
        <w:rPr>
          <w:rFonts w:ascii="Arial" w:eastAsia="Arial" w:hAnsi="Arial"/>
          <w:color w:val="000000"/>
          <w:spacing w:val="1"/>
        </w:rPr>
        <w:t xml:space="preserve"> followed in developing the Service Delivery Improvement Plans</w:t>
      </w:r>
      <w:r w:rsidR="006A1C01">
        <w:rPr>
          <w:rFonts w:ascii="Arial" w:eastAsia="Arial" w:hAnsi="Arial"/>
          <w:color w:val="000000"/>
          <w:spacing w:val="1"/>
        </w:rPr>
        <w:t xml:space="preserve"> </w:t>
      </w:r>
      <w:r w:rsidR="00FA1DDE">
        <w:rPr>
          <w:rFonts w:ascii="Arial" w:eastAsia="Arial" w:hAnsi="Arial"/>
          <w:color w:val="000000"/>
          <w:spacing w:val="1"/>
        </w:rPr>
        <w:t>(SDIP)</w:t>
      </w:r>
      <w:r w:rsidRPr="00E84078">
        <w:rPr>
          <w:rFonts w:ascii="Arial" w:eastAsia="Arial" w:hAnsi="Arial"/>
          <w:color w:val="000000"/>
          <w:spacing w:val="1"/>
        </w:rPr>
        <w:t>.</w:t>
      </w:r>
    </w:p>
    <w:p w:rsidR="00E84078" w:rsidRPr="00E84078" w:rsidRDefault="00E84078" w:rsidP="00FA1DDE">
      <w:pPr>
        <w:numPr>
          <w:ilvl w:val="0"/>
          <w:numId w:val="9"/>
        </w:numPr>
        <w:tabs>
          <w:tab w:val="left" w:pos="1008"/>
        </w:tabs>
        <w:spacing w:line="276" w:lineRule="auto"/>
        <w:ind w:right="72"/>
        <w:jc w:val="both"/>
        <w:textAlignment w:val="baseline"/>
        <w:rPr>
          <w:rFonts w:ascii="Arial" w:eastAsia="Arial" w:hAnsi="Arial"/>
          <w:color w:val="000000"/>
        </w:rPr>
      </w:pPr>
      <w:r w:rsidRPr="00E84078">
        <w:rPr>
          <w:rFonts w:ascii="Arial" w:eastAsia="Arial" w:hAnsi="Arial"/>
          <w:color w:val="000000"/>
        </w:rPr>
        <w:t>Meaningful utilization of a situation analysis in identifying the critical service areas that should be addressed in the SDIP.</w:t>
      </w:r>
    </w:p>
    <w:p w:rsidR="00E84078" w:rsidRPr="00E84078" w:rsidRDefault="00E84078" w:rsidP="00FA1DDE">
      <w:pPr>
        <w:numPr>
          <w:ilvl w:val="0"/>
          <w:numId w:val="9"/>
        </w:numPr>
        <w:tabs>
          <w:tab w:val="left" w:pos="1008"/>
        </w:tabs>
        <w:spacing w:before="6" w:line="276" w:lineRule="auto"/>
        <w:ind w:right="72"/>
        <w:jc w:val="both"/>
        <w:textAlignment w:val="baseline"/>
        <w:rPr>
          <w:rFonts w:ascii="Arial" w:eastAsia="Arial" w:hAnsi="Arial"/>
          <w:color w:val="000000"/>
        </w:rPr>
      </w:pPr>
      <w:r w:rsidRPr="00E84078">
        <w:rPr>
          <w:rFonts w:ascii="Arial" w:eastAsia="Arial" w:hAnsi="Arial"/>
          <w:color w:val="000000"/>
        </w:rPr>
        <w:t>Process mapping, human resources and Unit costing that should lead to a problem statement to be addressed through the mandatory SDIP template.</w:t>
      </w:r>
    </w:p>
    <w:p w:rsidR="00EA4FD5" w:rsidRPr="002D3469" w:rsidRDefault="00EA4FD5" w:rsidP="00FA1DDE">
      <w:pPr>
        <w:pStyle w:val="NoSpacing"/>
        <w:spacing w:line="276" w:lineRule="auto"/>
        <w:jc w:val="both"/>
        <w:rPr>
          <w:rFonts w:ascii="Arial" w:hAnsi="Arial" w:cs="Arial"/>
          <w:b/>
          <w:sz w:val="24"/>
          <w:szCs w:val="24"/>
          <w:u w:val="single"/>
        </w:rPr>
      </w:pPr>
    </w:p>
    <w:p w:rsidR="00E84078" w:rsidRPr="00FA1DDE" w:rsidRDefault="00E84078" w:rsidP="00FA1DDE">
      <w:pPr>
        <w:pStyle w:val="NoSpacing"/>
        <w:spacing w:line="276" w:lineRule="auto"/>
        <w:ind w:left="1440" w:hanging="720"/>
        <w:jc w:val="both"/>
        <w:rPr>
          <w:rFonts w:ascii="Arial" w:hAnsi="Arial" w:cs="Arial"/>
          <w:sz w:val="24"/>
          <w:szCs w:val="24"/>
        </w:rPr>
      </w:pPr>
      <w:r w:rsidRPr="00FA1DDE">
        <w:rPr>
          <w:rFonts w:ascii="Arial" w:eastAsia="Arial" w:hAnsi="Arial" w:cs="Arial"/>
          <w:sz w:val="24"/>
          <w:szCs w:val="24"/>
        </w:rPr>
        <w:t xml:space="preserve">(c)  </w:t>
      </w:r>
      <w:r w:rsidRPr="00FA1DDE">
        <w:rPr>
          <w:rFonts w:ascii="Arial" w:eastAsia="Arial" w:hAnsi="Arial" w:cs="Arial"/>
          <w:sz w:val="24"/>
          <w:szCs w:val="24"/>
        </w:rPr>
        <w:tab/>
      </w:r>
      <w:r w:rsidRPr="00FA1DDE">
        <w:rPr>
          <w:rFonts w:ascii="Arial" w:hAnsi="Arial" w:cs="Arial"/>
          <w:sz w:val="24"/>
          <w:szCs w:val="24"/>
        </w:rPr>
        <w:t>The cluster and sector</w:t>
      </w:r>
      <w:r w:rsidR="00FA1DDE" w:rsidRPr="00FA1DDE">
        <w:rPr>
          <w:rFonts w:ascii="Arial" w:eastAsia="Arial" w:hAnsi="Arial" w:cs="Arial"/>
          <w:sz w:val="24"/>
          <w:szCs w:val="24"/>
        </w:rPr>
        <w:t xml:space="preserve"> of the</w:t>
      </w:r>
      <w:r w:rsidRPr="00FA1DDE">
        <w:rPr>
          <w:rFonts w:ascii="Arial" w:hAnsi="Arial" w:cs="Arial"/>
          <w:sz w:val="24"/>
          <w:szCs w:val="24"/>
        </w:rPr>
        <w:t xml:space="preserve"> SDIP assessment and </w:t>
      </w:r>
      <w:r w:rsidR="00FA1DDE" w:rsidRPr="00FA1DDE">
        <w:rPr>
          <w:rFonts w:ascii="Arial" w:eastAsia="Arial" w:hAnsi="Arial" w:cs="Arial"/>
          <w:sz w:val="24"/>
          <w:szCs w:val="24"/>
        </w:rPr>
        <w:t xml:space="preserve">the </w:t>
      </w:r>
      <w:r w:rsidRPr="00FA1DDE">
        <w:rPr>
          <w:rFonts w:ascii="Arial" w:hAnsi="Arial" w:cs="Arial"/>
          <w:sz w:val="24"/>
          <w:szCs w:val="24"/>
        </w:rPr>
        <w:t xml:space="preserve">capacity building workshops </w:t>
      </w:r>
      <w:r w:rsidR="006A1C01">
        <w:rPr>
          <w:rFonts w:ascii="Arial" w:hAnsi="Arial" w:cs="Arial"/>
          <w:sz w:val="24"/>
          <w:szCs w:val="24"/>
        </w:rPr>
        <w:t>organized by the DPSA assist</w:t>
      </w:r>
      <w:r w:rsidRPr="00FA1DDE">
        <w:rPr>
          <w:rFonts w:ascii="Arial" w:hAnsi="Arial" w:cs="Arial"/>
          <w:sz w:val="24"/>
          <w:szCs w:val="24"/>
        </w:rPr>
        <w:t xml:space="preserve"> departments to identify the</w:t>
      </w:r>
      <w:r w:rsidR="006A1C01">
        <w:rPr>
          <w:rFonts w:ascii="Arial" w:hAnsi="Arial" w:cs="Arial"/>
          <w:sz w:val="24"/>
          <w:szCs w:val="24"/>
        </w:rPr>
        <w:t xml:space="preserve">ir weaknesses, develop and implement </w:t>
      </w:r>
      <w:r w:rsidRPr="00FA1DDE">
        <w:rPr>
          <w:rFonts w:ascii="Arial" w:hAnsi="Arial" w:cs="Arial"/>
          <w:sz w:val="24"/>
          <w:szCs w:val="24"/>
        </w:rPr>
        <w:t xml:space="preserve">corrective measures to address the unacceptable </w:t>
      </w:r>
      <w:r w:rsidR="006A1C01">
        <w:rPr>
          <w:rFonts w:ascii="Arial" w:hAnsi="Arial" w:cs="Arial"/>
          <w:sz w:val="24"/>
          <w:szCs w:val="24"/>
        </w:rPr>
        <w:t xml:space="preserve">SDIPs </w:t>
      </w:r>
      <w:r w:rsidR="006A1C01" w:rsidRPr="00FA1DDE">
        <w:rPr>
          <w:rFonts w:ascii="Arial" w:hAnsi="Arial" w:cs="Arial"/>
          <w:sz w:val="24"/>
          <w:szCs w:val="24"/>
        </w:rPr>
        <w:t>developed</w:t>
      </w:r>
      <w:r w:rsidR="006A1C01">
        <w:rPr>
          <w:rFonts w:ascii="Arial" w:hAnsi="Arial" w:cs="Arial"/>
          <w:sz w:val="24"/>
          <w:szCs w:val="24"/>
        </w:rPr>
        <w:t xml:space="preserve"> by the departments.</w:t>
      </w:r>
    </w:p>
    <w:p w:rsidR="00FA1DDE" w:rsidRDefault="00FA1DDE" w:rsidP="00FA1DDE">
      <w:pPr>
        <w:pStyle w:val="NoSpacing"/>
        <w:spacing w:line="276" w:lineRule="auto"/>
        <w:jc w:val="both"/>
        <w:rPr>
          <w:rFonts w:ascii="Arial" w:hAnsi="Arial" w:cs="Arial"/>
          <w:sz w:val="24"/>
          <w:szCs w:val="24"/>
        </w:rPr>
      </w:pPr>
    </w:p>
    <w:p w:rsidR="00E84078" w:rsidRPr="00FA1DDE" w:rsidRDefault="00E84078" w:rsidP="00FA1DDE">
      <w:pPr>
        <w:pStyle w:val="NoSpacing"/>
        <w:spacing w:line="276" w:lineRule="auto"/>
        <w:ind w:left="1440"/>
        <w:jc w:val="both"/>
        <w:rPr>
          <w:rFonts w:ascii="Arial" w:hAnsi="Arial" w:cs="Arial"/>
          <w:sz w:val="24"/>
          <w:szCs w:val="24"/>
        </w:rPr>
      </w:pPr>
      <w:r w:rsidRPr="00FA1DDE">
        <w:rPr>
          <w:rFonts w:ascii="Arial" w:hAnsi="Arial" w:cs="Arial"/>
          <w:sz w:val="24"/>
          <w:szCs w:val="24"/>
        </w:rPr>
        <w:t>The workshops provide a platform for technical support, capacity building and practical solutions with departmental cross cutting teams in order to develop realistic, credible and effective SDIPs.</w:t>
      </w:r>
    </w:p>
    <w:p w:rsidR="00410A00" w:rsidRPr="002D3469" w:rsidRDefault="00410A00" w:rsidP="00FA1DDE">
      <w:pPr>
        <w:pStyle w:val="NoSpacing"/>
        <w:spacing w:line="276" w:lineRule="auto"/>
        <w:jc w:val="both"/>
        <w:rPr>
          <w:rFonts w:ascii="Arial" w:hAnsi="Arial" w:cs="Arial"/>
          <w:b/>
          <w:sz w:val="24"/>
          <w:szCs w:val="24"/>
          <w:u w:val="single"/>
        </w:rPr>
      </w:pPr>
    </w:p>
    <w:p w:rsidR="00E84078" w:rsidRPr="002D3469" w:rsidRDefault="00E84078" w:rsidP="00FA1DDE">
      <w:pPr>
        <w:spacing w:before="278" w:line="276" w:lineRule="auto"/>
        <w:ind w:left="720" w:hanging="720"/>
        <w:jc w:val="both"/>
        <w:textAlignment w:val="baseline"/>
        <w:rPr>
          <w:rFonts w:ascii="Arial" w:eastAsia="Arial" w:hAnsi="Arial"/>
          <w:b/>
          <w:color w:val="000000"/>
          <w:spacing w:val="4"/>
        </w:rPr>
      </w:pPr>
      <w:r w:rsidRPr="002D3469">
        <w:rPr>
          <w:rFonts w:ascii="Arial" w:hAnsi="Arial" w:cs="Arial"/>
        </w:rPr>
        <w:t xml:space="preserve">(3) </w:t>
      </w:r>
      <w:r w:rsidRPr="002D3469">
        <w:rPr>
          <w:rFonts w:ascii="Arial" w:hAnsi="Arial" w:cs="Arial"/>
        </w:rPr>
        <w:tab/>
      </w:r>
      <w:r w:rsidRPr="002D3469">
        <w:rPr>
          <w:rFonts w:ascii="Arial" w:eastAsia="Arial" w:hAnsi="Arial"/>
          <w:color w:val="000000"/>
          <w:spacing w:val="4"/>
        </w:rPr>
        <w:t>Monitoring and reporting of compliance with commitments is undertaken through annual progress reporting and Annual Operational Plans. S</w:t>
      </w:r>
      <w:r w:rsidR="002D3469">
        <w:rPr>
          <w:rFonts w:ascii="Arial" w:eastAsia="Arial" w:hAnsi="Arial"/>
          <w:color w:val="000000"/>
          <w:spacing w:val="4"/>
        </w:rPr>
        <w:t xml:space="preserve">ervice </w:t>
      </w:r>
      <w:r w:rsidRPr="002D3469">
        <w:rPr>
          <w:rFonts w:ascii="Arial" w:eastAsia="Arial" w:hAnsi="Arial"/>
          <w:color w:val="000000"/>
          <w:spacing w:val="4"/>
        </w:rPr>
        <w:t>D</w:t>
      </w:r>
      <w:r w:rsidR="002D3469">
        <w:rPr>
          <w:rFonts w:ascii="Arial" w:eastAsia="Arial" w:hAnsi="Arial"/>
          <w:color w:val="000000"/>
          <w:spacing w:val="4"/>
        </w:rPr>
        <w:t xml:space="preserve">elivery </w:t>
      </w:r>
      <w:r w:rsidRPr="002D3469">
        <w:rPr>
          <w:rFonts w:ascii="Arial" w:eastAsia="Arial" w:hAnsi="Arial"/>
          <w:color w:val="000000"/>
          <w:spacing w:val="4"/>
        </w:rPr>
        <w:t>I</w:t>
      </w:r>
      <w:r w:rsidR="002D3469">
        <w:rPr>
          <w:rFonts w:ascii="Arial" w:eastAsia="Arial" w:hAnsi="Arial"/>
          <w:color w:val="000000"/>
          <w:spacing w:val="4"/>
        </w:rPr>
        <w:t xml:space="preserve">mprovement Plan </w:t>
      </w:r>
      <w:r w:rsidRPr="002D3469">
        <w:rPr>
          <w:rFonts w:ascii="Arial" w:eastAsia="Arial" w:hAnsi="Arial"/>
          <w:color w:val="000000"/>
          <w:spacing w:val="4"/>
        </w:rPr>
        <w:t>monitor</w:t>
      </w:r>
      <w:r w:rsidR="0082681D">
        <w:rPr>
          <w:rFonts w:ascii="Arial" w:eastAsia="Arial" w:hAnsi="Arial"/>
          <w:color w:val="000000"/>
          <w:spacing w:val="4"/>
        </w:rPr>
        <w:t xml:space="preserve">ing </w:t>
      </w:r>
      <w:r w:rsidR="006A1C01">
        <w:rPr>
          <w:rFonts w:ascii="Arial" w:eastAsia="Arial" w:hAnsi="Arial"/>
          <w:color w:val="000000"/>
          <w:spacing w:val="4"/>
        </w:rPr>
        <w:t>follow-up</w:t>
      </w:r>
      <w:r w:rsidR="0082681D">
        <w:rPr>
          <w:rFonts w:ascii="Arial" w:eastAsia="Arial" w:hAnsi="Arial"/>
          <w:color w:val="000000"/>
          <w:spacing w:val="4"/>
        </w:rPr>
        <w:t>s</w:t>
      </w:r>
      <w:r w:rsidRPr="002D3469">
        <w:rPr>
          <w:rFonts w:ascii="Arial" w:eastAsia="Arial" w:hAnsi="Arial"/>
          <w:color w:val="000000"/>
          <w:spacing w:val="4"/>
        </w:rPr>
        <w:t xml:space="preserve"> </w:t>
      </w:r>
      <w:r w:rsidR="0082681D">
        <w:rPr>
          <w:rFonts w:ascii="Arial" w:eastAsia="Arial" w:hAnsi="Arial"/>
          <w:color w:val="000000"/>
          <w:spacing w:val="4"/>
        </w:rPr>
        <w:t xml:space="preserve">are made </w:t>
      </w:r>
      <w:r w:rsidRPr="002D3469">
        <w:rPr>
          <w:rFonts w:ascii="Arial" w:eastAsia="Arial" w:hAnsi="Arial"/>
          <w:color w:val="000000"/>
          <w:spacing w:val="4"/>
        </w:rPr>
        <w:t>through the Khaedu</w:t>
      </w:r>
      <w:r w:rsidR="006A1C01">
        <w:rPr>
          <w:rFonts w:ascii="Arial" w:eastAsia="Arial" w:hAnsi="Arial"/>
          <w:color w:val="000000"/>
          <w:spacing w:val="4"/>
        </w:rPr>
        <w:t xml:space="preserve"> programme</w:t>
      </w:r>
      <w:r w:rsidRPr="002D3469">
        <w:rPr>
          <w:rFonts w:ascii="Arial" w:eastAsia="Arial" w:hAnsi="Arial"/>
          <w:color w:val="000000"/>
          <w:spacing w:val="4"/>
        </w:rPr>
        <w:t xml:space="preserve"> and</w:t>
      </w:r>
      <w:r w:rsidR="002405FB">
        <w:rPr>
          <w:rFonts w:ascii="Arial" w:eastAsia="Arial" w:hAnsi="Arial"/>
          <w:color w:val="000000"/>
          <w:spacing w:val="4"/>
        </w:rPr>
        <w:t xml:space="preserve"> Public Service Month programme</w:t>
      </w:r>
      <w:r w:rsidRPr="002D3469">
        <w:rPr>
          <w:rFonts w:ascii="Arial" w:eastAsia="Arial" w:hAnsi="Arial"/>
          <w:color w:val="000000"/>
          <w:spacing w:val="4"/>
        </w:rPr>
        <w:t>.</w:t>
      </w:r>
    </w:p>
    <w:p w:rsidR="00E84078" w:rsidRPr="00E84078" w:rsidRDefault="00E84078" w:rsidP="00FA1DDE">
      <w:pPr>
        <w:spacing w:before="283" w:line="276" w:lineRule="auto"/>
        <w:ind w:left="720"/>
        <w:jc w:val="both"/>
        <w:textAlignment w:val="baseline"/>
        <w:rPr>
          <w:rFonts w:ascii="Arial" w:eastAsia="Arial" w:hAnsi="Arial"/>
          <w:color w:val="000000"/>
        </w:rPr>
      </w:pPr>
      <w:r w:rsidRPr="00E84078">
        <w:rPr>
          <w:rFonts w:ascii="Arial" w:eastAsia="Arial" w:hAnsi="Arial"/>
          <w:color w:val="000000"/>
        </w:rPr>
        <w:t xml:space="preserve">National and Provincial departments </w:t>
      </w:r>
      <w:r w:rsidR="002D3469">
        <w:rPr>
          <w:rFonts w:ascii="Arial" w:eastAsia="Arial" w:hAnsi="Arial"/>
          <w:color w:val="000000"/>
        </w:rPr>
        <w:t xml:space="preserve">have </w:t>
      </w:r>
      <w:r w:rsidRPr="00E84078">
        <w:rPr>
          <w:rFonts w:ascii="Arial" w:eastAsia="Arial" w:hAnsi="Arial"/>
          <w:color w:val="000000"/>
        </w:rPr>
        <w:t>also put in place internal processes and system to monitor compliance with commitments i</w:t>
      </w:r>
      <w:r w:rsidR="0082681D">
        <w:rPr>
          <w:rFonts w:ascii="Arial" w:eastAsia="Arial" w:hAnsi="Arial"/>
          <w:color w:val="000000"/>
        </w:rPr>
        <w:t xml:space="preserve">n the service delivery plans, </w:t>
      </w:r>
      <w:r w:rsidR="0082681D">
        <w:rPr>
          <w:rFonts w:ascii="Arial" w:eastAsia="Arial" w:hAnsi="Arial"/>
          <w:color w:val="000000"/>
        </w:rPr>
        <w:lastRenderedPageBreak/>
        <w:t>including</w:t>
      </w:r>
      <w:r w:rsidRPr="00E84078">
        <w:rPr>
          <w:rFonts w:ascii="Arial" w:eastAsia="Arial" w:hAnsi="Arial"/>
          <w:color w:val="000000"/>
        </w:rPr>
        <w:t xml:space="preserve"> </w:t>
      </w:r>
      <w:r w:rsidR="00FA1DDE">
        <w:rPr>
          <w:rFonts w:ascii="Arial" w:eastAsia="Arial" w:hAnsi="Arial"/>
          <w:color w:val="000000"/>
        </w:rPr>
        <w:t>reporting to</w:t>
      </w:r>
      <w:r w:rsidRPr="00E84078">
        <w:rPr>
          <w:rFonts w:ascii="Arial" w:eastAsia="Arial" w:hAnsi="Arial"/>
          <w:color w:val="000000"/>
        </w:rPr>
        <w:t xml:space="preserve"> internal departmental structures and eventually to the DPSA in line with the legislative framework.</w:t>
      </w:r>
    </w:p>
    <w:p w:rsidR="002D3469" w:rsidRPr="002D3469" w:rsidRDefault="002D3469" w:rsidP="00FA1DDE">
      <w:pPr>
        <w:spacing w:before="278" w:line="276" w:lineRule="auto"/>
        <w:ind w:left="720" w:right="72" w:hanging="720"/>
        <w:jc w:val="both"/>
        <w:textAlignment w:val="baseline"/>
        <w:rPr>
          <w:rFonts w:ascii="Arial" w:eastAsia="Arial" w:hAnsi="Arial"/>
          <w:color w:val="000000"/>
        </w:rPr>
      </w:pPr>
      <w:r w:rsidRPr="002D3469">
        <w:rPr>
          <w:rFonts w:ascii="Arial" w:eastAsia="Arial" w:hAnsi="Arial"/>
          <w:color w:val="000000"/>
        </w:rPr>
        <w:t xml:space="preserve">(4)  </w:t>
      </w:r>
      <w:r w:rsidRPr="002D3469">
        <w:rPr>
          <w:rFonts w:ascii="Arial" w:eastAsia="Arial" w:hAnsi="Arial"/>
          <w:color w:val="000000"/>
        </w:rPr>
        <w:tab/>
        <w:t>The S</w:t>
      </w:r>
      <w:r>
        <w:rPr>
          <w:rFonts w:ascii="Arial" w:eastAsia="Arial" w:hAnsi="Arial"/>
          <w:color w:val="000000"/>
        </w:rPr>
        <w:t>ervice Delivery Improvements Plan is currently an Internally D</w:t>
      </w:r>
      <w:r w:rsidRPr="002D3469">
        <w:rPr>
          <w:rFonts w:ascii="Arial" w:eastAsia="Arial" w:hAnsi="Arial"/>
          <w:color w:val="000000"/>
        </w:rPr>
        <w:t>riven Plan. However, it is not a confidential document and can be</w:t>
      </w:r>
      <w:r w:rsidR="002405FB">
        <w:rPr>
          <w:rFonts w:ascii="Arial" w:eastAsia="Arial" w:hAnsi="Arial"/>
          <w:color w:val="000000"/>
        </w:rPr>
        <w:t xml:space="preserve"> made available</w:t>
      </w:r>
      <w:r w:rsidRPr="002D3469">
        <w:rPr>
          <w:rFonts w:ascii="Arial" w:eastAsia="Arial" w:hAnsi="Arial"/>
          <w:color w:val="000000"/>
        </w:rPr>
        <w:t xml:space="preserve"> on request</w:t>
      </w:r>
      <w:r w:rsidR="002405FB">
        <w:rPr>
          <w:rFonts w:ascii="Arial" w:eastAsia="Arial" w:hAnsi="Arial"/>
          <w:color w:val="000000"/>
        </w:rPr>
        <w:t>.</w:t>
      </w:r>
    </w:p>
    <w:p w:rsidR="00E84078" w:rsidRPr="00E84078" w:rsidRDefault="00E84078" w:rsidP="00FA1DDE">
      <w:pPr>
        <w:spacing w:before="328" w:line="276" w:lineRule="auto"/>
        <w:ind w:left="720"/>
        <w:jc w:val="both"/>
        <w:textAlignment w:val="baseline"/>
        <w:rPr>
          <w:rFonts w:ascii="Arial" w:eastAsia="Arial" w:hAnsi="Arial"/>
          <w:b/>
          <w:color w:val="000000"/>
          <w:spacing w:val="3"/>
          <w:sz w:val="22"/>
          <w:szCs w:val="22"/>
        </w:rPr>
      </w:pPr>
    </w:p>
    <w:p w:rsidR="00410A00" w:rsidRPr="00E84078" w:rsidRDefault="00410A00" w:rsidP="00FA1DDE">
      <w:pPr>
        <w:pStyle w:val="NoSpacing"/>
        <w:spacing w:line="276" w:lineRule="auto"/>
        <w:jc w:val="both"/>
        <w:rPr>
          <w:rFonts w:ascii="Arial" w:hAnsi="Arial" w:cs="Arial"/>
          <w:sz w:val="24"/>
          <w:szCs w:val="24"/>
        </w:rPr>
      </w:pPr>
    </w:p>
    <w:sectPr w:rsidR="00410A00" w:rsidRPr="00E84078" w:rsidSect="003028D3">
      <w:footerReference w:type="default" r:id="rId8"/>
      <w:headerReference w:type="first" r:id="rId9"/>
      <w:footerReference w:type="first" r:id="rId10"/>
      <w:pgSz w:w="12240" w:h="15840"/>
      <w:pgMar w:top="992" w:right="135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AD7" w:rsidRDefault="00857AD7">
      <w:r>
        <w:separator/>
      </w:r>
    </w:p>
  </w:endnote>
  <w:endnote w:type="continuationSeparator" w:id="0">
    <w:p w:rsidR="00857AD7" w:rsidRDefault="00857AD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42B" w:rsidRPr="0039423E" w:rsidRDefault="0072142B" w:rsidP="0072142B">
    <w:pPr>
      <w:pStyle w:val="Footer"/>
      <w:jc w:val="both"/>
      <w:rPr>
        <w:rFonts w:ascii="Arial" w:hAnsi="Arial" w:cs="Arial"/>
        <w:color w:val="808080"/>
        <w:sz w:val="22"/>
        <w:szCs w:val="22"/>
      </w:rPr>
    </w:pPr>
  </w:p>
  <w:p w:rsidR="00630AE3" w:rsidRPr="0039423E" w:rsidRDefault="00630AE3" w:rsidP="00630AE3">
    <w:pPr>
      <w:pStyle w:val="Footer"/>
      <w:jc w:val="both"/>
      <w:rPr>
        <w:rFonts w:ascii="Arial" w:hAnsi="Arial" w:cs="Arial"/>
        <w:color w:val="808080"/>
        <w:sz w:val="22"/>
        <w:szCs w:val="22"/>
      </w:rPr>
    </w:pPr>
  </w:p>
  <w:p w:rsidR="00111E45" w:rsidRPr="00853808" w:rsidRDefault="00111E45" w:rsidP="00945680">
    <w:pPr>
      <w:pStyle w:val="Footer"/>
      <w:tabs>
        <w:tab w:val="clear" w:pos="4513"/>
        <w:tab w:val="clear" w:pos="9026"/>
        <w:tab w:val="left" w:pos="3057"/>
      </w:tabs>
      <w:jc w:val="both"/>
      <w:rPr>
        <w:rFonts w:ascii="Arial" w:hAnsi="Arial" w:cs="Arial"/>
        <w:color w:val="80808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E84078" w:rsidRDefault="0066183B" w:rsidP="00E84078">
    <w:pPr>
      <w:pStyle w:val="Footer"/>
    </w:pPr>
    <w:r w:rsidRPr="00E84078">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AD7" w:rsidRDefault="00857AD7">
      <w:r>
        <w:separator/>
      </w:r>
    </w:p>
  </w:footnote>
  <w:footnote w:type="continuationSeparator" w:id="0">
    <w:p w:rsidR="00857AD7" w:rsidRDefault="00857A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D222FFA"/>
    <w:multiLevelType w:val="hybridMultilevel"/>
    <w:tmpl w:val="69487E58"/>
    <w:lvl w:ilvl="0" w:tplc="37ECE7A6">
      <w:start w:val="1"/>
      <w:numFmt w:val="decimal"/>
      <w:lvlText w:val="(%1)"/>
      <w:lvlJc w:val="left"/>
      <w:pPr>
        <w:ind w:left="720" w:hanging="360"/>
      </w:pPr>
      <w:rPr>
        <w:rFonts w:eastAsia="Times New Roman" w:cs="Aria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5E72D1D"/>
    <w:multiLevelType w:val="multilevel"/>
    <w:tmpl w:val="D21E7BAA"/>
    <w:lvl w:ilvl="0">
      <w:start w:val="1"/>
      <w:numFmt w:val="lowerRoman"/>
      <w:lvlText w:val="%1)"/>
      <w:lvlJc w:val="left"/>
      <w:pPr>
        <w:tabs>
          <w:tab w:val="left" w:pos="288"/>
        </w:tabs>
        <w:ind w:left="720"/>
      </w:pPr>
      <w:rPr>
        <w:rFonts w:ascii="Arial" w:eastAsia="Arial" w:hAnsi="Arial"/>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4B37516"/>
    <w:multiLevelType w:val="hybridMultilevel"/>
    <w:tmpl w:val="6E38C808"/>
    <w:lvl w:ilvl="0" w:tplc="97529CDE">
      <w:start w:val="2"/>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7"/>
  </w:num>
  <w:num w:numId="5">
    <w:abstractNumId w:val="1"/>
  </w:num>
  <w:num w:numId="6">
    <w:abstractNumId w:val="2"/>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800E0"/>
    <w:rsid w:val="00090BB5"/>
    <w:rsid w:val="00091605"/>
    <w:rsid w:val="000A4CD1"/>
    <w:rsid w:val="000C5477"/>
    <w:rsid w:val="000F2F1D"/>
    <w:rsid w:val="000F7628"/>
    <w:rsid w:val="00105C50"/>
    <w:rsid w:val="00110D4F"/>
    <w:rsid w:val="00111C9D"/>
    <w:rsid w:val="00111E45"/>
    <w:rsid w:val="001147C9"/>
    <w:rsid w:val="001223E8"/>
    <w:rsid w:val="001520C6"/>
    <w:rsid w:val="001605C8"/>
    <w:rsid w:val="00182ABC"/>
    <w:rsid w:val="00186AD6"/>
    <w:rsid w:val="00191C29"/>
    <w:rsid w:val="001B7A14"/>
    <w:rsid w:val="001B7FDD"/>
    <w:rsid w:val="001C1511"/>
    <w:rsid w:val="001C16B3"/>
    <w:rsid w:val="001F38B6"/>
    <w:rsid w:val="001F7080"/>
    <w:rsid w:val="002405FB"/>
    <w:rsid w:val="00243AE3"/>
    <w:rsid w:val="002441DB"/>
    <w:rsid w:val="00273458"/>
    <w:rsid w:val="00273D81"/>
    <w:rsid w:val="0028475F"/>
    <w:rsid w:val="00285C47"/>
    <w:rsid w:val="00290529"/>
    <w:rsid w:val="002A06C8"/>
    <w:rsid w:val="002C432E"/>
    <w:rsid w:val="002D31E7"/>
    <w:rsid w:val="002D3469"/>
    <w:rsid w:val="002E0EE8"/>
    <w:rsid w:val="002E7AA8"/>
    <w:rsid w:val="002F75AA"/>
    <w:rsid w:val="003028D3"/>
    <w:rsid w:val="00333EED"/>
    <w:rsid w:val="003343BC"/>
    <w:rsid w:val="00340C82"/>
    <w:rsid w:val="003439B4"/>
    <w:rsid w:val="00347EC3"/>
    <w:rsid w:val="00355A09"/>
    <w:rsid w:val="00362E1C"/>
    <w:rsid w:val="0038183B"/>
    <w:rsid w:val="0039218B"/>
    <w:rsid w:val="0039423E"/>
    <w:rsid w:val="003A33F5"/>
    <w:rsid w:val="003B0723"/>
    <w:rsid w:val="003B727B"/>
    <w:rsid w:val="003C35D3"/>
    <w:rsid w:val="003E2A0B"/>
    <w:rsid w:val="00410A00"/>
    <w:rsid w:val="00417319"/>
    <w:rsid w:val="00422DFC"/>
    <w:rsid w:val="00424CEF"/>
    <w:rsid w:val="0042667A"/>
    <w:rsid w:val="00435FEA"/>
    <w:rsid w:val="00447650"/>
    <w:rsid w:val="0045003C"/>
    <w:rsid w:val="00476121"/>
    <w:rsid w:val="004B1243"/>
    <w:rsid w:val="004B1BEF"/>
    <w:rsid w:val="004B61E6"/>
    <w:rsid w:val="004D12C8"/>
    <w:rsid w:val="004D2B26"/>
    <w:rsid w:val="004F1A9B"/>
    <w:rsid w:val="004F32B5"/>
    <w:rsid w:val="00514FC4"/>
    <w:rsid w:val="00536A20"/>
    <w:rsid w:val="005450F6"/>
    <w:rsid w:val="00577EA4"/>
    <w:rsid w:val="00591B49"/>
    <w:rsid w:val="00593E40"/>
    <w:rsid w:val="005975FE"/>
    <w:rsid w:val="005B0C33"/>
    <w:rsid w:val="005D5448"/>
    <w:rsid w:val="005F1512"/>
    <w:rsid w:val="006163C2"/>
    <w:rsid w:val="0061719E"/>
    <w:rsid w:val="00617849"/>
    <w:rsid w:val="00621486"/>
    <w:rsid w:val="00625B6A"/>
    <w:rsid w:val="00630AE3"/>
    <w:rsid w:val="0066183B"/>
    <w:rsid w:val="00694661"/>
    <w:rsid w:val="006966E1"/>
    <w:rsid w:val="006A1C01"/>
    <w:rsid w:val="006B2E97"/>
    <w:rsid w:val="006B4F8A"/>
    <w:rsid w:val="006D7E05"/>
    <w:rsid w:val="006F0B6A"/>
    <w:rsid w:val="0071348D"/>
    <w:rsid w:val="007201AD"/>
    <w:rsid w:val="0072142B"/>
    <w:rsid w:val="00741C9B"/>
    <w:rsid w:val="007777AE"/>
    <w:rsid w:val="007816EA"/>
    <w:rsid w:val="007853B3"/>
    <w:rsid w:val="00794504"/>
    <w:rsid w:val="007A3CF9"/>
    <w:rsid w:val="007B2B03"/>
    <w:rsid w:val="007C6706"/>
    <w:rsid w:val="00811AA5"/>
    <w:rsid w:val="008123E9"/>
    <w:rsid w:val="00825A9B"/>
    <w:rsid w:val="0082681D"/>
    <w:rsid w:val="008312F6"/>
    <w:rsid w:val="00851106"/>
    <w:rsid w:val="00853808"/>
    <w:rsid w:val="00857AD7"/>
    <w:rsid w:val="008662B7"/>
    <w:rsid w:val="00877C40"/>
    <w:rsid w:val="008A593D"/>
    <w:rsid w:val="008A60EC"/>
    <w:rsid w:val="008B39C7"/>
    <w:rsid w:val="008C284A"/>
    <w:rsid w:val="008D12CF"/>
    <w:rsid w:val="008E42C8"/>
    <w:rsid w:val="008E4ECE"/>
    <w:rsid w:val="008E5FF5"/>
    <w:rsid w:val="008F29A1"/>
    <w:rsid w:val="00906716"/>
    <w:rsid w:val="009073FC"/>
    <w:rsid w:val="009148C5"/>
    <w:rsid w:val="00930F4A"/>
    <w:rsid w:val="009410F4"/>
    <w:rsid w:val="00945680"/>
    <w:rsid w:val="00960CFF"/>
    <w:rsid w:val="00961D75"/>
    <w:rsid w:val="0096273C"/>
    <w:rsid w:val="00993FD3"/>
    <w:rsid w:val="009B42E4"/>
    <w:rsid w:val="00A0326A"/>
    <w:rsid w:val="00A14834"/>
    <w:rsid w:val="00A35A9D"/>
    <w:rsid w:val="00A430B6"/>
    <w:rsid w:val="00A62CD4"/>
    <w:rsid w:val="00A64AA5"/>
    <w:rsid w:val="00A727DC"/>
    <w:rsid w:val="00A9161F"/>
    <w:rsid w:val="00AA65D6"/>
    <w:rsid w:val="00AA777C"/>
    <w:rsid w:val="00AE1A6B"/>
    <w:rsid w:val="00B13267"/>
    <w:rsid w:val="00B3002A"/>
    <w:rsid w:val="00B31933"/>
    <w:rsid w:val="00B366BD"/>
    <w:rsid w:val="00B66676"/>
    <w:rsid w:val="00B81207"/>
    <w:rsid w:val="00BA1F25"/>
    <w:rsid w:val="00BA7B88"/>
    <w:rsid w:val="00BB53BB"/>
    <w:rsid w:val="00BC69E2"/>
    <w:rsid w:val="00BD33FC"/>
    <w:rsid w:val="00BE14EA"/>
    <w:rsid w:val="00C007DD"/>
    <w:rsid w:val="00C27D2F"/>
    <w:rsid w:val="00CB53A4"/>
    <w:rsid w:val="00CB5A7E"/>
    <w:rsid w:val="00CC0E45"/>
    <w:rsid w:val="00CF40C2"/>
    <w:rsid w:val="00CF4CF3"/>
    <w:rsid w:val="00D24D11"/>
    <w:rsid w:val="00D27283"/>
    <w:rsid w:val="00D27D47"/>
    <w:rsid w:val="00D30C68"/>
    <w:rsid w:val="00D66467"/>
    <w:rsid w:val="00DD1BD0"/>
    <w:rsid w:val="00DD515B"/>
    <w:rsid w:val="00DD708B"/>
    <w:rsid w:val="00DE6E86"/>
    <w:rsid w:val="00DF1F78"/>
    <w:rsid w:val="00DF7F34"/>
    <w:rsid w:val="00E05FEB"/>
    <w:rsid w:val="00E25438"/>
    <w:rsid w:val="00E26E52"/>
    <w:rsid w:val="00E52271"/>
    <w:rsid w:val="00E84078"/>
    <w:rsid w:val="00EA4FD5"/>
    <w:rsid w:val="00EB073A"/>
    <w:rsid w:val="00EB47E2"/>
    <w:rsid w:val="00EF6692"/>
    <w:rsid w:val="00F0191A"/>
    <w:rsid w:val="00F139C0"/>
    <w:rsid w:val="00F21285"/>
    <w:rsid w:val="00F21DC6"/>
    <w:rsid w:val="00F24F08"/>
    <w:rsid w:val="00F328A7"/>
    <w:rsid w:val="00F42909"/>
    <w:rsid w:val="00F43C45"/>
    <w:rsid w:val="00F45438"/>
    <w:rsid w:val="00F610BE"/>
    <w:rsid w:val="00F752DD"/>
    <w:rsid w:val="00F77A0D"/>
    <w:rsid w:val="00F92F09"/>
    <w:rsid w:val="00FA1DDE"/>
    <w:rsid w:val="00FB4973"/>
    <w:rsid w:val="00FE62AF"/>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B66676"/>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5003C"/>
    <w:rPr>
      <w:sz w:val="24"/>
      <w:szCs w:val="24"/>
    </w:rPr>
  </w:style>
  <w:style w:type="paragraph" w:styleId="NormalWeb">
    <w:name w:val="Normal (Web)"/>
    <w:basedOn w:val="Normal"/>
    <w:uiPriority w:val="99"/>
    <w:locked/>
    <w:rsid w:val="00630AE3"/>
    <w:pPr>
      <w:spacing w:before="100" w:beforeAutospacing="1" w:after="100" w:afterAutospacing="1"/>
    </w:pPr>
    <w:rPr>
      <w:lang w:val="en-ZA" w:eastAsia="en-ZA"/>
    </w:rPr>
  </w:style>
  <w:style w:type="paragraph" w:customStyle="1" w:styleId="p0">
    <w:name w:val="p0"/>
    <w:basedOn w:val="Normal"/>
    <w:rsid w:val="005450F6"/>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2014-09-05T15:30:00Z</cp:lastPrinted>
  <dcterms:created xsi:type="dcterms:W3CDTF">2015-12-10T09:23:00Z</dcterms:created>
  <dcterms:modified xsi:type="dcterms:W3CDTF">2015-12-10T09:23:00Z</dcterms:modified>
</cp:coreProperties>
</file>