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D3424">
        <w:rPr>
          <w:rFonts w:cs="Arial"/>
          <w:b/>
          <w:sz w:val="24"/>
          <w:szCs w:val="24"/>
        </w:rPr>
        <w:t>416</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160BFA">
        <w:rPr>
          <w:rFonts w:cs="Arial"/>
          <w:b/>
          <w:sz w:val="24"/>
          <w:szCs w:val="24"/>
          <w:lang w:val="en-US" w:eastAsia="en-US"/>
        </w:rPr>
        <w:t>NW41</w:t>
      </w:r>
      <w:r w:rsidR="00295C5B">
        <w:rPr>
          <w:rFonts w:cs="Arial"/>
          <w:b/>
          <w:sz w:val="24"/>
          <w:szCs w:val="24"/>
          <w:lang w:val="en-US" w:eastAsia="en-US"/>
        </w:rPr>
        <w:t>7</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4EE0">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4EE0">
        <w:rPr>
          <w:rFonts w:cs="Arial"/>
          <w:b/>
          <w:sz w:val="24"/>
          <w:szCs w:val="24"/>
        </w:rPr>
        <w:t>19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9462BF">
        <w:rPr>
          <w:rFonts w:cs="Arial"/>
          <w:b/>
          <w:sz w:val="24"/>
          <w:szCs w:val="24"/>
          <w:lang w:val="en-US" w:eastAsia="en-US"/>
        </w:rPr>
        <w:t>4</w:t>
      </w:r>
      <w:bookmarkStart w:id="0" w:name="_GoBack"/>
      <w:bookmarkEnd w:id="0"/>
      <w:r w:rsidR="00106976">
        <w:rPr>
          <w:rFonts w:cs="Arial"/>
          <w:b/>
          <w:sz w:val="24"/>
          <w:szCs w:val="24"/>
          <w:lang w:val="en-US" w:eastAsia="en-US"/>
        </w:rPr>
        <w:t xml:space="preserve"> JUNE </w:t>
      </w:r>
      <w:r w:rsidR="004C0C86">
        <w:rPr>
          <w:rFonts w:cs="Arial"/>
          <w:b/>
          <w:sz w:val="24"/>
          <w:szCs w:val="24"/>
          <w:lang w:val="en-US" w:eastAsia="en-US"/>
        </w:rPr>
        <w:t>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F656E2" w:rsidRDefault="00ED3424" w:rsidP="001F4737">
      <w:pPr>
        <w:ind w:left="720" w:right="-194" w:hanging="720"/>
        <w:outlineLvl w:val="0"/>
        <w:rPr>
          <w:rFonts w:eastAsia="Calibri" w:cs="Arial"/>
          <w:b/>
          <w:sz w:val="24"/>
          <w:szCs w:val="24"/>
          <w:lang w:eastAsia="en-US"/>
        </w:rPr>
      </w:pPr>
      <w:r>
        <w:rPr>
          <w:rFonts w:cs="Arial"/>
          <w:b/>
          <w:sz w:val="24"/>
          <w:szCs w:val="24"/>
        </w:rPr>
        <w:t>416</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proofErr w:type="gramStart"/>
      <w:r w:rsidR="000A6942">
        <w:rPr>
          <w:rFonts w:cs="Arial"/>
          <w:b/>
          <w:sz w:val="24"/>
          <w:szCs w:val="24"/>
        </w:rPr>
        <w:t xml:space="preserve">Infrastructure </w:t>
      </w:r>
      <w:proofErr w:type="gramEnd"/>
      <w:r w:rsidR="00BE3BF5"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BE3BF5"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160BFA" w:rsidRPr="00160BFA" w:rsidRDefault="00160BFA" w:rsidP="00160BFA">
      <w:pPr>
        <w:spacing w:before="100" w:beforeAutospacing="1" w:after="100" w:afterAutospacing="1" w:line="259" w:lineRule="auto"/>
        <w:ind w:left="1440" w:hanging="720"/>
        <w:rPr>
          <w:rFonts w:eastAsia="Calibri" w:cs="Arial"/>
          <w:sz w:val="24"/>
          <w:szCs w:val="24"/>
          <w:lang w:eastAsia="en-US"/>
        </w:rPr>
      </w:pPr>
      <w:r w:rsidRPr="00160BFA">
        <w:rPr>
          <w:rFonts w:eastAsia="Calibri" w:cs="Arial"/>
          <w:sz w:val="24"/>
          <w:szCs w:val="24"/>
          <w:lang w:eastAsia="en-US"/>
        </w:rPr>
        <w:t>(1)</w:t>
      </w:r>
      <w:r w:rsidRPr="00160BFA">
        <w:rPr>
          <w:rFonts w:eastAsia="Calibri" w:cs="Arial"/>
          <w:sz w:val="24"/>
          <w:szCs w:val="24"/>
          <w:lang w:eastAsia="en-US"/>
        </w:rPr>
        <w:tab/>
        <w:t>What (a) are the arrears amounts owing to her department in respect of the Excelsior Court in Durban, (b) amount is owed to the eThekwini Metropolitan Municipality in outstanding rates and services and (c) are the time frames for finalisation of payment of any outstanding monies;</w:t>
      </w:r>
    </w:p>
    <w:p w:rsidR="00160BFA" w:rsidRDefault="00160BFA" w:rsidP="00160BFA">
      <w:pPr>
        <w:ind w:left="1440" w:right="-284" w:hanging="720"/>
        <w:outlineLvl w:val="0"/>
        <w:rPr>
          <w:rFonts w:eastAsia="Calibri" w:cs="Arial"/>
          <w:b/>
          <w:sz w:val="20"/>
          <w:lang w:eastAsia="en-US"/>
        </w:rPr>
      </w:pPr>
      <w:r w:rsidRPr="00160BFA">
        <w:rPr>
          <w:rFonts w:eastAsia="Calibri" w:cs="Arial"/>
          <w:sz w:val="24"/>
          <w:szCs w:val="24"/>
          <w:lang w:eastAsia="en-US"/>
        </w:rPr>
        <w:t>(2)</w:t>
      </w:r>
      <w:r w:rsidRPr="00160BFA">
        <w:rPr>
          <w:rFonts w:eastAsia="Calibri" w:cs="Arial"/>
          <w:sz w:val="24"/>
          <w:szCs w:val="24"/>
          <w:lang w:eastAsia="en-US"/>
        </w:rPr>
        <w:tab/>
      </w:r>
      <w:proofErr w:type="gramStart"/>
      <w:r w:rsidRPr="00160BFA">
        <w:rPr>
          <w:rFonts w:eastAsia="Calibri" w:cs="Arial"/>
          <w:sz w:val="24"/>
          <w:szCs w:val="24"/>
          <w:lang w:eastAsia="en-US"/>
        </w:rPr>
        <w:t>whether</w:t>
      </w:r>
      <w:proofErr w:type="gramEnd"/>
      <w:r w:rsidRPr="00160BFA">
        <w:rPr>
          <w:rFonts w:eastAsia="Calibri" w:cs="Arial"/>
          <w:sz w:val="24"/>
          <w:szCs w:val="24"/>
          <w:lang w:eastAsia="en-US"/>
        </w:rPr>
        <w:t xml:space="preserve"> there are any client departments that would benefit from this property; if not, what is the position in this regard;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160BFA">
        <w:rPr>
          <w:rFonts w:eastAsia="Calibri" w:cs="Arial"/>
          <w:sz w:val="24"/>
          <w:szCs w:val="24"/>
          <w:lang w:eastAsia="en-US"/>
        </w:rPr>
        <w:tab/>
      </w:r>
      <w:r>
        <w:rPr>
          <w:rFonts w:eastAsia="Calibri" w:cs="Arial"/>
          <w:sz w:val="24"/>
          <w:szCs w:val="24"/>
          <w:lang w:eastAsia="en-US"/>
        </w:rPr>
        <w:t xml:space="preserve">  </w:t>
      </w:r>
      <w:r w:rsidRPr="00160BFA">
        <w:rPr>
          <w:rFonts w:eastAsia="Calibri" w:cs="Arial"/>
          <w:b/>
          <w:sz w:val="24"/>
          <w:szCs w:val="24"/>
          <w:lang w:eastAsia="en-US"/>
        </w:rPr>
        <w:t>NW417E</w:t>
      </w:r>
    </w:p>
    <w:p w:rsidR="00AB4213" w:rsidRPr="002A4C99" w:rsidRDefault="004D2F24" w:rsidP="00160BFA">
      <w:pPr>
        <w:ind w:right="-28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CC7805" w:rsidRPr="005069EC" w:rsidRDefault="005069EC" w:rsidP="002F019A">
      <w:pPr>
        <w:pStyle w:val="ListParagraph"/>
        <w:numPr>
          <w:ilvl w:val="0"/>
          <w:numId w:val="7"/>
        </w:numPr>
        <w:spacing w:before="100" w:beforeAutospacing="1" w:after="100" w:afterAutospacing="1" w:line="276" w:lineRule="auto"/>
        <w:ind w:left="540" w:hanging="540"/>
        <w:rPr>
          <w:rFonts w:eastAsia="Calibri" w:cs="Arial"/>
          <w:sz w:val="24"/>
          <w:szCs w:val="24"/>
          <w:lang w:eastAsia="en-US"/>
        </w:rPr>
      </w:pPr>
      <w:r w:rsidRPr="005069EC">
        <w:rPr>
          <w:rFonts w:eastAsia="Calibri" w:cs="Arial"/>
          <w:sz w:val="24"/>
          <w:szCs w:val="24"/>
          <w:lang w:eastAsia="en-US"/>
        </w:rPr>
        <w:t>I have been informed by the Department that:</w:t>
      </w:r>
    </w:p>
    <w:p w:rsidR="00CC7805" w:rsidRPr="00ED3424" w:rsidRDefault="00CC7805" w:rsidP="002F019A">
      <w:pPr>
        <w:pStyle w:val="ListParagraph"/>
        <w:spacing w:before="100" w:beforeAutospacing="1" w:after="100" w:afterAutospacing="1" w:line="276" w:lineRule="auto"/>
        <w:rPr>
          <w:rFonts w:eastAsia="Calibri" w:cs="Arial"/>
          <w:sz w:val="24"/>
          <w:szCs w:val="24"/>
          <w:lang w:eastAsia="en-US"/>
        </w:rPr>
      </w:pPr>
    </w:p>
    <w:p w:rsidR="00CC7805" w:rsidRPr="00ED3424" w:rsidRDefault="004C7688" w:rsidP="002F019A">
      <w:pPr>
        <w:pStyle w:val="ListParagraph"/>
        <w:numPr>
          <w:ilvl w:val="0"/>
          <w:numId w:val="8"/>
        </w:numPr>
        <w:tabs>
          <w:tab w:val="left" w:pos="1080"/>
        </w:tabs>
        <w:spacing w:before="100" w:beforeAutospacing="1" w:after="100" w:afterAutospacing="1" w:line="276" w:lineRule="auto"/>
        <w:ind w:hanging="180"/>
        <w:rPr>
          <w:rFonts w:eastAsia="Calibri" w:cs="Arial"/>
          <w:sz w:val="24"/>
          <w:szCs w:val="24"/>
          <w:lang w:eastAsia="en-US"/>
        </w:rPr>
      </w:pPr>
      <w:r w:rsidRPr="00ED3424">
        <w:rPr>
          <w:rFonts w:eastAsia="Calibri" w:cs="Arial"/>
          <w:sz w:val="24"/>
          <w:szCs w:val="24"/>
          <w:lang w:eastAsia="en-US"/>
        </w:rPr>
        <w:t>It has been confirmed that th</w:t>
      </w:r>
      <w:r w:rsidR="00631FC7">
        <w:rPr>
          <w:rFonts w:eastAsia="Calibri" w:cs="Arial"/>
          <w:sz w:val="24"/>
          <w:szCs w:val="24"/>
          <w:lang w:eastAsia="en-US"/>
        </w:rPr>
        <w:t>ere are no outstanding amounts.</w:t>
      </w:r>
    </w:p>
    <w:p w:rsidR="004C7688" w:rsidRPr="00ED3424" w:rsidRDefault="004C7688" w:rsidP="002F019A">
      <w:pPr>
        <w:pStyle w:val="ListParagraph"/>
        <w:numPr>
          <w:ilvl w:val="0"/>
          <w:numId w:val="8"/>
        </w:numPr>
        <w:tabs>
          <w:tab w:val="left" w:pos="1080"/>
        </w:tabs>
        <w:spacing w:before="100" w:beforeAutospacing="1" w:after="100" w:afterAutospacing="1" w:line="276" w:lineRule="auto"/>
        <w:ind w:left="540" w:firstLine="0"/>
        <w:rPr>
          <w:rFonts w:eastAsia="Calibri" w:cs="Arial"/>
          <w:sz w:val="24"/>
          <w:szCs w:val="24"/>
          <w:lang w:eastAsia="en-US"/>
        </w:rPr>
      </w:pPr>
      <w:r w:rsidRPr="00ED3424">
        <w:rPr>
          <w:rFonts w:eastAsia="Calibri" w:cs="Arial"/>
          <w:sz w:val="24"/>
          <w:szCs w:val="24"/>
          <w:lang w:eastAsia="en-US"/>
        </w:rPr>
        <w:t>It has been confirmed that th</w:t>
      </w:r>
      <w:r w:rsidR="00631FC7">
        <w:rPr>
          <w:rFonts w:eastAsia="Calibri" w:cs="Arial"/>
          <w:sz w:val="24"/>
          <w:szCs w:val="24"/>
          <w:lang w:eastAsia="en-US"/>
        </w:rPr>
        <w:t>ere are no outstanding amounts.</w:t>
      </w:r>
    </w:p>
    <w:p w:rsidR="005E533D" w:rsidRDefault="00ED3424" w:rsidP="002F019A">
      <w:pPr>
        <w:pStyle w:val="ListParagraph"/>
        <w:numPr>
          <w:ilvl w:val="0"/>
          <w:numId w:val="8"/>
        </w:numPr>
        <w:tabs>
          <w:tab w:val="left" w:pos="1080"/>
        </w:tabs>
        <w:spacing w:before="100" w:beforeAutospacing="1" w:after="100" w:afterAutospacing="1" w:line="276" w:lineRule="auto"/>
        <w:ind w:hanging="180"/>
        <w:rPr>
          <w:rFonts w:eastAsia="Calibri" w:cs="Arial"/>
          <w:sz w:val="24"/>
          <w:szCs w:val="24"/>
          <w:lang w:eastAsia="en-US"/>
        </w:rPr>
      </w:pPr>
      <w:r>
        <w:rPr>
          <w:rFonts w:eastAsia="Calibri" w:cs="Arial"/>
          <w:sz w:val="24"/>
          <w:szCs w:val="24"/>
          <w:lang w:eastAsia="en-US"/>
        </w:rPr>
        <w:t>N/A</w:t>
      </w:r>
    </w:p>
    <w:p w:rsidR="00631FC7" w:rsidRPr="00ED3424" w:rsidRDefault="00631FC7" w:rsidP="002F019A">
      <w:pPr>
        <w:pStyle w:val="ListParagraph"/>
        <w:tabs>
          <w:tab w:val="left" w:pos="1080"/>
        </w:tabs>
        <w:spacing w:before="100" w:beforeAutospacing="1" w:after="100" w:afterAutospacing="1" w:line="276" w:lineRule="auto"/>
        <w:rPr>
          <w:rFonts w:eastAsia="Calibri" w:cs="Arial"/>
          <w:sz w:val="24"/>
          <w:szCs w:val="24"/>
          <w:lang w:eastAsia="en-US"/>
        </w:rPr>
      </w:pPr>
    </w:p>
    <w:p w:rsidR="005E533D" w:rsidRPr="005069EC" w:rsidRDefault="00364F84" w:rsidP="005069EC">
      <w:pPr>
        <w:pStyle w:val="ListParagraph"/>
        <w:numPr>
          <w:ilvl w:val="0"/>
          <w:numId w:val="7"/>
        </w:numPr>
        <w:spacing w:line="276" w:lineRule="auto"/>
        <w:ind w:left="540" w:hanging="540"/>
        <w:rPr>
          <w:rFonts w:eastAsia="Calibri" w:cs="Arial"/>
          <w:sz w:val="24"/>
          <w:szCs w:val="24"/>
          <w:lang w:eastAsia="en-US"/>
        </w:rPr>
      </w:pPr>
      <w:r w:rsidRPr="005069EC">
        <w:rPr>
          <w:rFonts w:eastAsia="Calibri" w:cs="Arial"/>
          <w:sz w:val="24"/>
          <w:szCs w:val="24"/>
          <w:lang w:val="en-US" w:eastAsia="en-US"/>
        </w:rPr>
        <w:t xml:space="preserve">The facility is currently allocated to the </w:t>
      </w:r>
      <w:r w:rsidR="002F019A" w:rsidRPr="005069EC">
        <w:rPr>
          <w:rFonts w:eastAsia="Calibri" w:cs="Arial"/>
          <w:sz w:val="24"/>
          <w:szCs w:val="24"/>
          <w:lang w:val="en-US" w:eastAsia="en-US"/>
        </w:rPr>
        <w:t>South African Police Services (SAPS)</w:t>
      </w:r>
      <w:r w:rsidRPr="005069EC">
        <w:rPr>
          <w:rFonts w:eastAsia="Calibri" w:cs="Arial"/>
          <w:sz w:val="24"/>
          <w:szCs w:val="24"/>
          <w:lang w:val="en-US" w:eastAsia="en-US"/>
        </w:rPr>
        <w:t xml:space="preserve"> for purposes of residential accommodation.</w:t>
      </w:r>
      <w:r w:rsidR="005069EC">
        <w:rPr>
          <w:rFonts w:eastAsia="Calibri" w:cs="Arial"/>
          <w:sz w:val="24"/>
          <w:szCs w:val="24"/>
          <w:lang w:val="en-US" w:eastAsia="en-US"/>
        </w:rPr>
        <w:t xml:space="preserve"> </w:t>
      </w:r>
      <w:r w:rsidRPr="005069EC">
        <w:rPr>
          <w:rFonts w:eastAsia="Calibri" w:cs="Arial"/>
          <w:sz w:val="24"/>
          <w:szCs w:val="24"/>
          <w:lang w:val="en-US" w:eastAsia="en-US"/>
        </w:rPr>
        <w:t>The SAPS wishes to hand back the facility to DPWI upon vacation of all their members. The SAPS is currently engaging in this process.</w:t>
      </w:r>
    </w:p>
    <w:p w:rsidR="002F019A" w:rsidRDefault="002F019A" w:rsidP="002F019A">
      <w:pPr>
        <w:pStyle w:val="ListParagraph"/>
        <w:spacing w:line="276" w:lineRule="auto"/>
        <w:ind w:left="990"/>
        <w:rPr>
          <w:rFonts w:eastAsia="Calibri" w:cs="Arial"/>
          <w:sz w:val="24"/>
          <w:szCs w:val="24"/>
          <w:lang w:val="en-US" w:eastAsia="en-US"/>
        </w:rPr>
      </w:pPr>
    </w:p>
    <w:p w:rsidR="00364F84" w:rsidRPr="00ED3424" w:rsidRDefault="002F019A" w:rsidP="002F019A">
      <w:pPr>
        <w:pStyle w:val="ListParagraph"/>
        <w:spacing w:line="276" w:lineRule="auto"/>
        <w:ind w:left="990"/>
        <w:rPr>
          <w:rFonts w:eastAsia="Calibri" w:cs="Arial"/>
          <w:sz w:val="24"/>
          <w:szCs w:val="24"/>
          <w:lang w:val="en-US" w:eastAsia="en-US"/>
        </w:rPr>
      </w:pPr>
      <w:r>
        <w:rPr>
          <w:rFonts w:eastAsia="Calibri" w:cs="Arial"/>
          <w:sz w:val="24"/>
          <w:szCs w:val="24"/>
          <w:lang w:val="en-US" w:eastAsia="en-US"/>
        </w:rPr>
        <w:lastRenderedPageBreak/>
        <w:t xml:space="preserve">Subsequently, </w:t>
      </w:r>
      <w:r w:rsidR="00364F84" w:rsidRPr="00ED3424">
        <w:rPr>
          <w:rFonts w:eastAsia="Calibri" w:cs="Arial"/>
          <w:sz w:val="24"/>
          <w:szCs w:val="24"/>
          <w:lang w:val="en-US" w:eastAsia="en-US"/>
        </w:rPr>
        <w:t xml:space="preserve">DPWI will allocate the facility to the </w:t>
      </w:r>
      <w:r w:rsidR="00C41248">
        <w:rPr>
          <w:rFonts w:eastAsia="Calibri" w:cs="Arial"/>
          <w:sz w:val="24"/>
          <w:szCs w:val="24"/>
          <w:lang w:val="en-US" w:eastAsia="en-US"/>
        </w:rPr>
        <w:t>Department of Defense (</w:t>
      </w:r>
      <w:proofErr w:type="spellStart"/>
      <w:proofErr w:type="gramStart"/>
      <w:r w:rsidR="00C41248">
        <w:rPr>
          <w:rFonts w:eastAsia="Calibri" w:cs="Arial"/>
          <w:sz w:val="24"/>
          <w:szCs w:val="24"/>
          <w:lang w:val="en-US" w:eastAsia="en-US"/>
        </w:rPr>
        <w:t>DoD</w:t>
      </w:r>
      <w:proofErr w:type="spellEnd"/>
      <w:proofErr w:type="gramEnd"/>
      <w:r w:rsidR="00C41248">
        <w:rPr>
          <w:rFonts w:eastAsia="Calibri" w:cs="Arial"/>
          <w:sz w:val="24"/>
          <w:szCs w:val="24"/>
          <w:lang w:val="en-US" w:eastAsia="en-US"/>
        </w:rPr>
        <w:t>)</w:t>
      </w:r>
      <w:r w:rsidR="00364F84" w:rsidRPr="00ED3424">
        <w:rPr>
          <w:rFonts w:eastAsia="Calibri" w:cs="Arial"/>
          <w:sz w:val="24"/>
          <w:szCs w:val="24"/>
          <w:lang w:val="en-US" w:eastAsia="en-US"/>
        </w:rPr>
        <w:t xml:space="preserve"> </w:t>
      </w:r>
      <w:r w:rsidR="005069EC">
        <w:rPr>
          <w:rFonts w:eastAsia="Calibri" w:cs="Arial"/>
          <w:sz w:val="24"/>
          <w:szCs w:val="24"/>
          <w:lang w:val="en-US" w:eastAsia="en-US"/>
        </w:rPr>
        <w:t>which</w:t>
      </w:r>
      <w:r w:rsidR="00364F84" w:rsidRPr="00ED3424">
        <w:rPr>
          <w:rFonts w:eastAsia="Calibri" w:cs="Arial"/>
          <w:sz w:val="24"/>
          <w:szCs w:val="24"/>
          <w:lang w:val="en-US" w:eastAsia="en-US"/>
        </w:rPr>
        <w:t xml:space="preserve"> has</w:t>
      </w:r>
      <w:r>
        <w:rPr>
          <w:rFonts w:eastAsia="Calibri" w:cs="Arial"/>
          <w:sz w:val="24"/>
          <w:szCs w:val="24"/>
          <w:lang w:val="en-US" w:eastAsia="en-US"/>
        </w:rPr>
        <w:t xml:space="preserve"> </w:t>
      </w:r>
      <w:r w:rsidR="00364F84" w:rsidRPr="00ED3424">
        <w:rPr>
          <w:rFonts w:eastAsia="Calibri" w:cs="Arial"/>
          <w:sz w:val="24"/>
          <w:szCs w:val="24"/>
          <w:lang w:val="en-US" w:eastAsia="en-US"/>
        </w:rPr>
        <w:t>a need for residential accommodation</w:t>
      </w:r>
      <w:r w:rsidR="00C41248">
        <w:rPr>
          <w:rFonts w:eastAsia="Calibri" w:cs="Arial"/>
          <w:sz w:val="24"/>
          <w:szCs w:val="24"/>
          <w:lang w:val="en-US" w:eastAsia="en-US"/>
        </w:rPr>
        <w:t xml:space="preserve"> for the SANDF</w:t>
      </w:r>
      <w:r w:rsidR="00364F84" w:rsidRPr="00ED3424">
        <w:rPr>
          <w:rFonts w:eastAsia="Calibri" w:cs="Arial"/>
          <w:sz w:val="24"/>
          <w:szCs w:val="24"/>
          <w:lang w:val="en-US" w:eastAsia="en-US"/>
        </w:rPr>
        <w:t>.</w:t>
      </w:r>
      <w:r w:rsidR="00964D18" w:rsidRPr="00ED3424">
        <w:rPr>
          <w:rFonts w:eastAsia="Calibri" w:cs="Arial"/>
          <w:sz w:val="24"/>
          <w:szCs w:val="24"/>
          <w:lang w:val="en-US" w:eastAsia="en-US"/>
        </w:rPr>
        <w:t xml:space="preserve"> The SANDF R</w:t>
      </w:r>
      <w:r w:rsidR="005069EC">
        <w:rPr>
          <w:rFonts w:eastAsia="Calibri" w:cs="Arial"/>
          <w:sz w:val="24"/>
          <w:szCs w:val="24"/>
          <w:lang w:val="en-US" w:eastAsia="en-US"/>
        </w:rPr>
        <w:t xml:space="preserve">egional </w:t>
      </w:r>
      <w:r w:rsidR="00964D18" w:rsidRPr="00ED3424">
        <w:rPr>
          <w:rFonts w:eastAsia="Calibri" w:cs="Arial"/>
          <w:sz w:val="24"/>
          <w:szCs w:val="24"/>
          <w:lang w:val="en-US" w:eastAsia="en-US"/>
        </w:rPr>
        <w:t>F</w:t>
      </w:r>
      <w:r w:rsidR="005069EC">
        <w:rPr>
          <w:rFonts w:eastAsia="Calibri" w:cs="Arial"/>
          <w:sz w:val="24"/>
          <w:szCs w:val="24"/>
          <w:lang w:val="en-US" w:eastAsia="en-US"/>
        </w:rPr>
        <w:t xml:space="preserve">acilities </w:t>
      </w:r>
      <w:r w:rsidR="00964D18" w:rsidRPr="00ED3424">
        <w:rPr>
          <w:rFonts w:eastAsia="Calibri" w:cs="Arial"/>
          <w:sz w:val="24"/>
          <w:szCs w:val="24"/>
          <w:lang w:val="en-US" w:eastAsia="en-US"/>
        </w:rPr>
        <w:t>I</w:t>
      </w:r>
      <w:r w:rsidR="005069EC">
        <w:rPr>
          <w:rFonts w:eastAsia="Calibri" w:cs="Arial"/>
          <w:sz w:val="24"/>
          <w:szCs w:val="24"/>
          <w:lang w:val="en-US" w:eastAsia="en-US"/>
        </w:rPr>
        <w:t xml:space="preserve">nterface </w:t>
      </w:r>
      <w:r w:rsidR="00964D18" w:rsidRPr="00ED3424">
        <w:rPr>
          <w:rFonts w:eastAsia="Calibri" w:cs="Arial"/>
          <w:sz w:val="24"/>
          <w:szCs w:val="24"/>
          <w:lang w:val="en-US" w:eastAsia="en-US"/>
        </w:rPr>
        <w:t>M</w:t>
      </w:r>
      <w:r w:rsidR="005069EC">
        <w:rPr>
          <w:rFonts w:eastAsia="Calibri" w:cs="Arial"/>
          <w:sz w:val="24"/>
          <w:szCs w:val="24"/>
          <w:lang w:val="en-US" w:eastAsia="en-US"/>
        </w:rPr>
        <w:t>anagement (RFIM)</w:t>
      </w:r>
      <w:r w:rsidR="00964D18" w:rsidRPr="00ED3424">
        <w:rPr>
          <w:rFonts w:eastAsia="Calibri" w:cs="Arial"/>
          <w:sz w:val="24"/>
          <w:szCs w:val="24"/>
          <w:lang w:val="en-US" w:eastAsia="en-US"/>
        </w:rPr>
        <w:t xml:space="preserve"> office in Durban </w:t>
      </w:r>
      <w:r w:rsidR="00C41248">
        <w:rPr>
          <w:rFonts w:eastAsia="Calibri" w:cs="Arial"/>
          <w:sz w:val="24"/>
          <w:szCs w:val="24"/>
          <w:lang w:val="en-US" w:eastAsia="en-US"/>
        </w:rPr>
        <w:t>has</w:t>
      </w:r>
      <w:r w:rsidR="00964D18" w:rsidRPr="00ED3424">
        <w:rPr>
          <w:rFonts w:eastAsia="Calibri" w:cs="Arial"/>
          <w:sz w:val="24"/>
          <w:szCs w:val="24"/>
          <w:lang w:val="en-US" w:eastAsia="en-US"/>
        </w:rPr>
        <w:t xml:space="preserve"> </w:t>
      </w:r>
      <w:r w:rsidR="005069EC">
        <w:rPr>
          <w:rFonts w:eastAsia="Calibri" w:cs="Arial"/>
          <w:sz w:val="24"/>
          <w:szCs w:val="24"/>
          <w:lang w:val="en-US" w:eastAsia="en-US"/>
        </w:rPr>
        <w:t xml:space="preserve">verbally </w:t>
      </w:r>
      <w:r w:rsidR="00964D18" w:rsidRPr="00ED3424">
        <w:rPr>
          <w:rFonts w:eastAsia="Calibri" w:cs="Arial"/>
          <w:sz w:val="24"/>
          <w:szCs w:val="24"/>
          <w:lang w:val="en-US" w:eastAsia="en-US"/>
        </w:rPr>
        <w:t>expressed their interest in the property and conducted a site visit in early 2020. They thereafter indicated that they will be engaging with their Headquarters to formally express their interest to DPWI and secure funding for renovations to the facility.</w:t>
      </w:r>
    </w:p>
    <w:sectPr w:rsidR="00364F84" w:rsidRPr="00ED3424"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42" w:rsidRDefault="008F5242" w:rsidP="00B01072">
      <w:r>
        <w:separator/>
      </w:r>
    </w:p>
  </w:endnote>
  <w:endnote w:type="continuationSeparator" w:id="0">
    <w:p w:rsidR="008F5242" w:rsidRDefault="008F524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5C3597">
      <w:rPr>
        <w:rFonts w:eastAsiaTheme="majorEastAsia" w:cs="Arial"/>
        <w:b/>
        <w:sz w:val="18"/>
        <w:szCs w:val="18"/>
      </w:rPr>
      <w:t>NO. 416</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E698B"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BE3BF5" w:rsidRPr="00BE3BF5">
      <w:rPr>
        <w:rFonts w:eastAsiaTheme="minorEastAsia" w:cs="Arial"/>
        <w:b/>
        <w:sz w:val="18"/>
        <w:szCs w:val="18"/>
      </w:rPr>
      <w:fldChar w:fldCharType="begin"/>
    </w:r>
    <w:r w:rsidRPr="00E66692">
      <w:rPr>
        <w:rFonts w:cs="Arial"/>
        <w:b/>
        <w:sz w:val="18"/>
        <w:szCs w:val="18"/>
      </w:rPr>
      <w:instrText xml:space="preserve"> PAGE   \* MERGEFORMAT </w:instrText>
    </w:r>
    <w:r w:rsidR="00BE3BF5" w:rsidRPr="00BE3BF5">
      <w:rPr>
        <w:rFonts w:eastAsiaTheme="minorEastAsia" w:cs="Arial"/>
        <w:b/>
        <w:sz w:val="18"/>
        <w:szCs w:val="18"/>
      </w:rPr>
      <w:fldChar w:fldCharType="separate"/>
    </w:r>
    <w:r w:rsidR="00642E0E" w:rsidRPr="00642E0E">
      <w:rPr>
        <w:rFonts w:eastAsiaTheme="majorEastAsia" w:cs="Arial"/>
        <w:b/>
        <w:noProof/>
        <w:sz w:val="18"/>
        <w:szCs w:val="18"/>
      </w:rPr>
      <w:t>1</w:t>
    </w:r>
    <w:r w:rsidR="00BE3BF5"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42" w:rsidRDefault="008F5242" w:rsidP="00B01072">
      <w:r>
        <w:separator/>
      </w:r>
    </w:p>
  </w:footnote>
  <w:footnote w:type="continuationSeparator" w:id="0">
    <w:p w:rsidR="008F5242" w:rsidRDefault="008F5242"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521"/>
    <w:multiLevelType w:val="hybridMultilevel"/>
    <w:tmpl w:val="8070B8AC"/>
    <w:lvl w:ilvl="0" w:tplc="73D064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711F781D"/>
    <w:multiLevelType w:val="hybridMultilevel"/>
    <w:tmpl w:val="C082CC44"/>
    <w:lvl w:ilvl="0" w:tplc="BF584B9A">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8">
    <w:nsid w:val="7BAF3603"/>
    <w:multiLevelType w:val="hybridMultilevel"/>
    <w:tmpl w:val="83B8C80A"/>
    <w:lvl w:ilvl="0" w:tplc="2BD4B828">
      <w:start w:val="1"/>
      <w:numFmt w:val="lowerLetter"/>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num w:numId="1">
    <w:abstractNumId w:val="5"/>
  </w:num>
  <w:num w:numId="2">
    <w:abstractNumId w:val="1"/>
  </w:num>
  <w:num w:numId="3">
    <w:abstractNumId w:val="3"/>
  </w:num>
  <w:num w:numId="4">
    <w:abstractNumId w:val="4"/>
  </w:num>
  <w:num w:numId="5">
    <w:abstractNumId w:val="2"/>
  </w:num>
  <w:num w:numId="6">
    <w:abstractNumId w:val="7"/>
  </w:num>
  <w:num w:numId="7">
    <w:abstractNumId w:val="6"/>
  </w:num>
  <w:num w:numId="8">
    <w:abstractNumId w:val="0"/>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36A67"/>
    <w:rsid w:val="00041696"/>
    <w:rsid w:val="000456AA"/>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48BB"/>
    <w:rsid w:val="00106976"/>
    <w:rsid w:val="00106D04"/>
    <w:rsid w:val="00107822"/>
    <w:rsid w:val="00110781"/>
    <w:rsid w:val="001113CC"/>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0BFA"/>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1B5B"/>
    <w:rsid w:val="001B2A2C"/>
    <w:rsid w:val="001B75D6"/>
    <w:rsid w:val="001C2A53"/>
    <w:rsid w:val="001C2B34"/>
    <w:rsid w:val="001C3FDF"/>
    <w:rsid w:val="001C4269"/>
    <w:rsid w:val="001C602F"/>
    <w:rsid w:val="001C6CA1"/>
    <w:rsid w:val="001D4459"/>
    <w:rsid w:val="001E486F"/>
    <w:rsid w:val="001F0D11"/>
    <w:rsid w:val="001F1F16"/>
    <w:rsid w:val="001F3548"/>
    <w:rsid w:val="001F4737"/>
    <w:rsid w:val="001F698C"/>
    <w:rsid w:val="001F6D33"/>
    <w:rsid w:val="00200E04"/>
    <w:rsid w:val="00203E0F"/>
    <w:rsid w:val="00206C11"/>
    <w:rsid w:val="00211C78"/>
    <w:rsid w:val="00211CA8"/>
    <w:rsid w:val="00212BD9"/>
    <w:rsid w:val="002229B7"/>
    <w:rsid w:val="00224229"/>
    <w:rsid w:val="002265CB"/>
    <w:rsid w:val="0023195F"/>
    <w:rsid w:val="00232D48"/>
    <w:rsid w:val="0023431F"/>
    <w:rsid w:val="00235BF8"/>
    <w:rsid w:val="00243357"/>
    <w:rsid w:val="002458D7"/>
    <w:rsid w:val="00246B8B"/>
    <w:rsid w:val="002533CE"/>
    <w:rsid w:val="00257D56"/>
    <w:rsid w:val="00262CC0"/>
    <w:rsid w:val="00275921"/>
    <w:rsid w:val="00275F2F"/>
    <w:rsid w:val="002800C8"/>
    <w:rsid w:val="00281B8E"/>
    <w:rsid w:val="002837A2"/>
    <w:rsid w:val="00291BC2"/>
    <w:rsid w:val="0029301E"/>
    <w:rsid w:val="00294275"/>
    <w:rsid w:val="00295C5B"/>
    <w:rsid w:val="00296048"/>
    <w:rsid w:val="00296C6F"/>
    <w:rsid w:val="002A3DCF"/>
    <w:rsid w:val="002A4C99"/>
    <w:rsid w:val="002A5D13"/>
    <w:rsid w:val="002A73B9"/>
    <w:rsid w:val="002B0018"/>
    <w:rsid w:val="002B2F32"/>
    <w:rsid w:val="002B4AFC"/>
    <w:rsid w:val="002C175C"/>
    <w:rsid w:val="002C5DDE"/>
    <w:rsid w:val="002C603A"/>
    <w:rsid w:val="002C7394"/>
    <w:rsid w:val="002E6B86"/>
    <w:rsid w:val="002F019A"/>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4F84"/>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3ABB"/>
    <w:rsid w:val="003F4B34"/>
    <w:rsid w:val="003F628A"/>
    <w:rsid w:val="003F6C7B"/>
    <w:rsid w:val="00403621"/>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C7688"/>
    <w:rsid w:val="004D1573"/>
    <w:rsid w:val="004D2249"/>
    <w:rsid w:val="004D2F24"/>
    <w:rsid w:val="004D48E8"/>
    <w:rsid w:val="004E27A5"/>
    <w:rsid w:val="004F329B"/>
    <w:rsid w:val="004F4F0B"/>
    <w:rsid w:val="004F61F7"/>
    <w:rsid w:val="0050593F"/>
    <w:rsid w:val="005069E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3597"/>
    <w:rsid w:val="005C570C"/>
    <w:rsid w:val="005C5955"/>
    <w:rsid w:val="005C699E"/>
    <w:rsid w:val="005D0C77"/>
    <w:rsid w:val="005D1762"/>
    <w:rsid w:val="005D5B0B"/>
    <w:rsid w:val="005D718C"/>
    <w:rsid w:val="005E2D86"/>
    <w:rsid w:val="005E533D"/>
    <w:rsid w:val="005E535A"/>
    <w:rsid w:val="005E6AF1"/>
    <w:rsid w:val="005E71DB"/>
    <w:rsid w:val="005F13A3"/>
    <w:rsid w:val="005F1CFF"/>
    <w:rsid w:val="005F206A"/>
    <w:rsid w:val="005F27D3"/>
    <w:rsid w:val="005F35F3"/>
    <w:rsid w:val="005F4C62"/>
    <w:rsid w:val="005F60E7"/>
    <w:rsid w:val="0060047A"/>
    <w:rsid w:val="00601F53"/>
    <w:rsid w:val="00602A26"/>
    <w:rsid w:val="00605E8F"/>
    <w:rsid w:val="00606E21"/>
    <w:rsid w:val="00610C7C"/>
    <w:rsid w:val="00610D88"/>
    <w:rsid w:val="00612374"/>
    <w:rsid w:val="00616097"/>
    <w:rsid w:val="006212C1"/>
    <w:rsid w:val="00623007"/>
    <w:rsid w:val="00623053"/>
    <w:rsid w:val="00624A4D"/>
    <w:rsid w:val="00625573"/>
    <w:rsid w:val="00626B4E"/>
    <w:rsid w:val="00627CC1"/>
    <w:rsid w:val="00631FC7"/>
    <w:rsid w:val="00632C03"/>
    <w:rsid w:val="006343C2"/>
    <w:rsid w:val="00641E3A"/>
    <w:rsid w:val="00642E0E"/>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33A7"/>
    <w:rsid w:val="006E54EA"/>
    <w:rsid w:val="006F2930"/>
    <w:rsid w:val="006F36F8"/>
    <w:rsid w:val="006F6CCD"/>
    <w:rsid w:val="00703FBE"/>
    <w:rsid w:val="00704245"/>
    <w:rsid w:val="00705DD0"/>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D387D"/>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12F9"/>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8F4EF8"/>
    <w:rsid w:val="008F5242"/>
    <w:rsid w:val="00901170"/>
    <w:rsid w:val="009148F7"/>
    <w:rsid w:val="00915903"/>
    <w:rsid w:val="00915F23"/>
    <w:rsid w:val="00916D71"/>
    <w:rsid w:val="00926BCD"/>
    <w:rsid w:val="009335B8"/>
    <w:rsid w:val="00935E22"/>
    <w:rsid w:val="00937710"/>
    <w:rsid w:val="00940E46"/>
    <w:rsid w:val="009428F5"/>
    <w:rsid w:val="009462BF"/>
    <w:rsid w:val="00956AE8"/>
    <w:rsid w:val="009571E4"/>
    <w:rsid w:val="00957952"/>
    <w:rsid w:val="00964D18"/>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1535"/>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474C"/>
    <w:rsid w:val="00A8169E"/>
    <w:rsid w:val="00A83487"/>
    <w:rsid w:val="00A849BD"/>
    <w:rsid w:val="00A852C4"/>
    <w:rsid w:val="00A86DF9"/>
    <w:rsid w:val="00A9155C"/>
    <w:rsid w:val="00A91F96"/>
    <w:rsid w:val="00A952CD"/>
    <w:rsid w:val="00A95EB6"/>
    <w:rsid w:val="00AA0441"/>
    <w:rsid w:val="00AA0455"/>
    <w:rsid w:val="00AA4901"/>
    <w:rsid w:val="00AB4213"/>
    <w:rsid w:val="00AB5C12"/>
    <w:rsid w:val="00AB67C6"/>
    <w:rsid w:val="00AB6C4C"/>
    <w:rsid w:val="00AC5E86"/>
    <w:rsid w:val="00AD0F40"/>
    <w:rsid w:val="00AD22F6"/>
    <w:rsid w:val="00AD36D1"/>
    <w:rsid w:val="00AE224C"/>
    <w:rsid w:val="00AE3D8F"/>
    <w:rsid w:val="00AE698B"/>
    <w:rsid w:val="00AF0A84"/>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5392E"/>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BE3BF5"/>
    <w:rsid w:val="00C00EF2"/>
    <w:rsid w:val="00C05CEB"/>
    <w:rsid w:val="00C11C76"/>
    <w:rsid w:val="00C143AE"/>
    <w:rsid w:val="00C143C0"/>
    <w:rsid w:val="00C15E3D"/>
    <w:rsid w:val="00C16114"/>
    <w:rsid w:val="00C16434"/>
    <w:rsid w:val="00C16C83"/>
    <w:rsid w:val="00C16CA4"/>
    <w:rsid w:val="00C2072D"/>
    <w:rsid w:val="00C33545"/>
    <w:rsid w:val="00C350F6"/>
    <w:rsid w:val="00C41248"/>
    <w:rsid w:val="00C423BE"/>
    <w:rsid w:val="00C433E7"/>
    <w:rsid w:val="00C438C9"/>
    <w:rsid w:val="00C45CDF"/>
    <w:rsid w:val="00C530C9"/>
    <w:rsid w:val="00C54895"/>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805"/>
    <w:rsid w:val="00CC7AF7"/>
    <w:rsid w:val="00CD0F90"/>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4EE0"/>
    <w:rsid w:val="00DD54E3"/>
    <w:rsid w:val="00DD5FC2"/>
    <w:rsid w:val="00DD6BB9"/>
    <w:rsid w:val="00DE05AF"/>
    <w:rsid w:val="00DE24CD"/>
    <w:rsid w:val="00DE438D"/>
    <w:rsid w:val="00DF0F83"/>
    <w:rsid w:val="00DF1799"/>
    <w:rsid w:val="00DF295E"/>
    <w:rsid w:val="00DF2E3E"/>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1D28"/>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424"/>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9D9D-6BE2-4396-A566-1BA4B534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2021-06-02T10:52:00Z</cp:lastPrinted>
  <dcterms:created xsi:type="dcterms:W3CDTF">2021-06-04T11:59:00Z</dcterms:created>
  <dcterms:modified xsi:type="dcterms:W3CDTF">2021-06-04T11:59:00Z</dcterms:modified>
</cp:coreProperties>
</file>