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FDF" w:rsidRDefault="00EE6FDF" w:rsidP="00EE6FDF">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EE6FDF" w:rsidRPr="001508AF" w:rsidRDefault="00EE6FDF" w:rsidP="00EE6FDF">
      <w:pPr>
        <w:tabs>
          <w:tab w:val="left" w:pos="750"/>
        </w:tabs>
        <w:spacing w:after="0" w:line="240" w:lineRule="auto"/>
        <w:jc w:val="center"/>
        <w:outlineLvl w:val="0"/>
        <w:rPr>
          <w:rFonts w:ascii="Arial" w:eastAsia="Arial Unicode MS" w:hAnsi="Arial" w:cs="Times New Roman"/>
          <w:color w:val="000000"/>
          <w:sz w:val="24"/>
          <w:szCs w:val="20"/>
          <w:lang w:eastAsia="en-ZA"/>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EE6FDF" w:rsidRPr="001508AF" w:rsidRDefault="00EE6FDF" w:rsidP="00EE6FDF">
      <w:pPr>
        <w:spacing w:after="0" w:line="240" w:lineRule="auto"/>
        <w:outlineLvl w:val="0"/>
        <w:rPr>
          <w:rFonts w:ascii="Arial" w:eastAsia="Arial Unicode MS" w:hAnsi="Arial" w:cs="Times New Roman"/>
          <w:color w:val="000000"/>
          <w:sz w:val="24"/>
          <w:szCs w:val="20"/>
          <w:lang w:eastAsia="en-ZA"/>
        </w:rPr>
      </w:pPr>
    </w:p>
    <w:p w:rsidR="00EE6FDF" w:rsidRPr="001508AF" w:rsidRDefault="00EE6FDF" w:rsidP="00EE6FDF">
      <w:pPr>
        <w:spacing w:after="0" w:line="240" w:lineRule="auto"/>
        <w:outlineLvl w:val="0"/>
        <w:rPr>
          <w:rFonts w:ascii="Arial" w:eastAsia="Arial Unicode MS" w:hAnsi="Arial" w:cs="Times New Roman"/>
          <w:color w:val="000000"/>
          <w:sz w:val="24"/>
          <w:szCs w:val="20"/>
          <w:lang w:eastAsia="en-ZA"/>
        </w:rPr>
      </w:pPr>
    </w:p>
    <w:p w:rsidR="00EE6FDF" w:rsidRPr="001508AF" w:rsidRDefault="00EE6FDF" w:rsidP="00EE6FDF">
      <w:pPr>
        <w:spacing w:after="0" w:line="240" w:lineRule="auto"/>
        <w:jc w:val="center"/>
        <w:outlineLvl w:val="0"/>
        <w:rPr>
          <w:rFonts w:ascii="Arial" w:eastAsia="Arial Unicode MS" w:hAnsi="Arial" w:cs="Times New Roman"/>
          <w:b/>
          <w:color w:val="000000"/>
          <w:sz w:val="24"/>
          <w:szCs w:val="20"/>
          <w:lang w:eastAsia="en-ZA"/>
        </w:rPr>
      </w:pPr>
    </w:p>
    <w:p w:rsidR="00EE6FDF" w:rsidRPr="001508AF" w:rsidRDefault="00EE6FDF" w:rsidP="00EE6FDF">
      <w:pPr>
        <w:spacing w:after="0" w:line="240" w:lineRule="auto"/>
        <w:jc w:val="center"/>
        <w:outlineLvl w:val="0"/>
        <w:rPr>
          <w:rFonts w:ascii="Arial" w:eastAsia="Arial Unicode MS" w:hAnsi="Arial" w:cs="Times New Roman"/>
          <w:b/>
          <w:color w:val="000000"/>
          <w:sz w:val="24"/>
          <w:szCs w:val="20"/>
          <w:lang w:eastAsia="en-ZA"/>
        </w:rPr>
      </w:pPr>
    </w:p>
    <w:p w:rsidR="00EE6FDF" w:rsidRPr="001508AF" w:rsidRDefault="00EE6FDF" w:rsidP="00EE6FD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EE6FDF" w:rsidRPr="001508AF" w:rsidRDefault="00EE6FDF" w:rsidP="00EE6FDF">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EE6FDF" w:rsidRDefault="00EE6FDF" w:rsidP="00EE6FDF">
      <w:pPr>
        <w:spacing w:after="0" w:line="276" w:lineRule="auto"/>
        <w:outlineLvl w:val="0"/>
        <w:rPr>
          <w:rFonts w:ascii="Arial" w:eastAsia="Arial Unicode MS" w:hAnsi="Arial" w:cs="Arial"/>
          <w:b/>
          <w:color w:val="000000"/>
          <w:sz w:val="24"/>
          <w:szCs w:val="24"/>
          <w:lang w:eastAsia="en-ZA"/>
        </w:rPr>
      </w:pP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r w:rsidRPr="00D3705E">
        <w:rPr>
          <w:rFonts w:ascii="Arial" w:eastAsia="Arial Unicode MS" w:hAnsi="Arial" w:cs="Arial"/>
          <w:b/>
          <w:color w:val="000000"/>
          <w:sz w:val="24"/>
          <w:szCs w:val="24"/>
          <w:lang w:eastAsia="en-ZA"/>
        </w:rPr>
        <w:t>NATIONAL ASSEMBLY</w:t>
      </w: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r w:rsidRPr="00D3705E">
        <w:rPr>
          <w:rFonts w:ascii="Arial" w:eastAsia="Arial Unicode MS" w:hAnsi="Arial" w:cs="Arial"/>
          <w:b/>
          <w:color w:val="000000"/>
          <w:sz w:val="24"/>
          <w:szCs w:val="24"/>
          <w:lang w:eastAsia="en-ZA"/>
        </w:rPr>
        <w:t xml:space="preserve">QUESTION FOR WRITTEN REPLY </w:t>
      </w: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r w:rsidRPr="00D3705E">
        <w:rPr>
          <w:rFonts w:ascii="Arial" w:eastAsia="Arial Unicode MS" w:hAnsi="Arial" w:cs="Arial"/>
          <w:b/>
          <w:color w:val="000000"/>
          <w:sz w:val="24"/>
          <w:szCs w:val="24"/>
          <w:lang w:eastAsia="en-ZA"/>
        </w:rPr>
        <w:t>DATE:</w:t>
      </w:r>
      <w:r w:rsidRPr="00D3705E">
        <w:rPr>
          <w:rFonts w:ascii="Arial" w:eastAsia="Arial Unicode MS" w:hAnsi="Arial" w:cs="Arial"/>
          <w:b/>
          <w:color w:val="000000"/>
          <w:sz w:val="24"/>
          <w:szCs w:val="24"/>
          <w:lang w:eastAsia="en-ZA"/>
        </w:rPr>
        <w:tab/>
      </w:r>
      <w:r w:rsidRPr="00D3705E">
        <w:rPr>
          <w:rFonts w:ascii="Arial" w:eastAsia="Arial Unicode MS" w:hAnsi="Arial" w:cs="Arial"/>
          <w:b/>
          <w:color w:val="000000"/>
          <w:sz w:val="24"/>
          <w:szCs w:val="24"/>
          <w:lang w:eastAsia="en-ZA"/>
        </w:rPr>
        <w:tab/>
        <w:t>25 FEBRUARY 2022</w:t>
      </w: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p>
    <w:p w:rsidR="00EE6FDF" w:rsidRPr="00D3705E" w:rsidRDefault="00EE6FDF" w:rsidP="00EE6FDF">
      <w:pPr>
        <w:spacing w:after="0" w:line="276" w:lineRule="auto"/>
        <w:outlineLvl w:val="0"/>
        <w:rPr>
          <w:rFonts w:ascii="Arial" w:eastAsia="Arial Unicode MS" w:hAnsi="Arial" w:cs="Arial"/>
          <w:b/>
          <w:color w:val="000000"/>
          <w:sz w:val="24"/>
          <w:szCs w:val="24"/>
          <w:lang w:eastAsia="en-ZA"/>
        </w:rPr>
      </w:pPr>
      <w:r w:rsidRPr="00D3705E">
        <w:rPr>
          <w:rFonts w:ascii="Arial" w:eastAsia="Arial Unicode MS" w:hAnsi="Arial" w:cs="Arial"/>
          <w:b/>
          <w:color w:val="000000"/>
          <w:sz w:val="24"/>
          <w:szCs w:val="24"/>
          <w:lang w:eastAsia="en-ZA"/>
        </w:rPr>
        <w:t xml:space="preserve">QUESTION NO.: </w:t>
      </w:r>
      <w:r w:rsidRPr="00D3705E">
        <w:rPr>
          <w:rFonts w:ascii="Arial" w:eastAsia="Arial Unicode MS" w:hAnsi="Arial" w:cs="Arial"/>
          <w:b/>
          <w:color w:val="000000"/>
          <w:sz w:val="24"/>
          <w:szCs w:val="24"/>
          <w:lang w:eastAsia="en-ZA"/>
        </w:rPr>
        <w:tab/>
        <w:t>415.</w:t>
      </w:r>
      <w:r w:rsidRPr="00D3705E">
        <w:rPr>
          <w:rFonts w:ascii="Arial" w:eastAsia="Arial Unicode MS" w:hAnsi="Arial" w:cs="Arial"/>
          <w:b/>
          <w:color w:val="000000"/>
          <w:sz w:val="24"/>
          <w:szCs w:val="24"/>
          <w:lang w:eastAsia="en-ZA"/>
        </w:rPr>
        <w:tab/>
      </w:r>
      <w:r w:rsidRPr="00D3705E">
        <w:rPr>
          <w:rFonts w:ascii="Arial" w:eastAsia="Arial Unicode MS" w:hAnsi="Arial" w:cs="Arial"/>
          <w:b/>
          <w:color w:val="000000"/>
          <w:sz w:val="24"/>
          <w:szCs w:val="24"/>
          <w:lang w:eastAsia="en-ZA"/>
        </w:rPr>
        <w:tab/>
      </w:r>
    </w:p>
    <w:p w:rsidR="00EE6FDF" w:rsidRPr="00D3705E" w:rsidRDefault="00EE6FDF" w:rsidP="00EE6FDF">
      <w:pPr>
        <w:spacing w:before="100" w:beforeAutospacing="1" w:after="100" w:afterAutospacing="1" w:line="240" w:lineRule="auto"/>
        <w:jc w:val="both"/>
        <w:outlineLvl w:val="0"/>
        <w:rPr>
          <w:rFonts w:ascii="Arial" w:hAnsi="Arial" w:cs="Arial"/>
          <w:b/>
          <w:sz w:val="24"/>
          <w:szCs w:val="24"/>
          <w:lang w:val="en-GB"/>
        </w:rPr>
      </w:pPr>
      <w:r w:rsidRPr="00D3705E">
        <w:rPr>
          <w:rFonts w:ascii="Arial" w:hAnsi="Arial" w:cs="Arial"/>
          <w:b/>
          <w:sz w:val="24"/>
          <w:szCs w:val="24"/>
          <w:lang w:val="en-GB"/>
        </w:rPr>
        <w:t>Mr B N Herron (Good) to ask the Minister of Public Service and Administration</w:t>
      </w:r>
      <w:r w:rsidR="00124F67" w:rsidRPr="00D3705E">
        <w:rPr>
          <w:rFonts w:ascii="Arial" w:hAnsi="Arial" w:cs="Arial"/>
          <w:b/>
          <w:sz w:val="24"/>
          <w:szCs w:val="24"/>
          <w:lang w:val="en-GB"/>
        </w:rPr>
        <w:fldChar w:fldCharType="begin"/>
      </w:r>
      <w:r w:rsidRPr="00D3705E">
        <w:rPr>
          <w:rFonts w:ascii="Arial" w:hAnsi="Arial" w:cs="Arial"/>
          <w:sz w:val="24"/>
          <w:szCs w:val="24"/>
        </w:rPr>
        <w:instrText xml:space="preserve"> XE "</w:instrText>
      </w:r>
      <w:r w:rsidRPr="00D3705E">
        <w:rPr>
          <w:rFonts w:ascii="Arial" w:hAnsi="Arial" w:cs="Arial"/>
          <w:b/>
          <w:sz w:val="24"/>
          <w:szCs w:val="24"/>
          <w:lang w:val="en-GB"/>
        </w:rPr>
        <w:instrText>Public Service and Administration</w:instrText>
      </w:r>
      <w:r w:rsidRPr="00D3705E">
        <w:rPr>
          <w:rFonts w:ascii="Arial" w:hAnsi="Arial" w:cs="Arial"/>
          <w:sz w:val="24"/>
          <w:szCs w:val="24"/>
        </w:rPr>
        <w:instrText xml:space="preserve">" </w:instrText>
      </w:r>
      <w:r w:rsidR="00124F67" w:rsidRPr="00D3705E">
        <w:rPr>
          <w:rFonts w:ascii="Arial" w:hAnsi="Arial" w:cs="Arial"/>
          <w:b/>
          <w:sz w:val="24"/>
          <w:szCs w:val="24"/>
          <w:lang w:val="en-GB"/>
        </w:rPr>
        <w:fldChar w:fldCharType="end"/>
      </w:r>
      <w:r w:rsidRPr="00D3705E">
        <w:rPr>
          <w:rFonts w:ascii="Arial" w:hAnsi="Arial" w:cs="Arial"/>
          <w:b/>
          <w:sz w:val="24"/>
          <w:szCs w:val="24"/>
          <w:lang w:val="en-GB"/>
        </w:rPr>
        <w:t>:</w:t>
      </w:r>
    </w:p>
    <w:p w:rsidR="00EE6FDF" w:rsidRPr="00D3705E" w:rsidRDefault="00EE6FDF" w:rsidP="00EE6FDF">
      <w:pPr>
        <w:spacing w:before="100" w:beforeAutospacing="1" w:after="100" w:afterAutospacing="1" w:line="240" w:lineRule="auto"/>
        <w:ind w:left="720" w:hanging="720"/>
        <w:jc w:val="both"/>
        <w:outlineLvl w:val="0"/>
        <w:rPr>
          <w:rFonts w:ascii="Arial" w:hAnsi="Arial" w:cs="Arial"/>
          <w:sz w:val="24"/>
          <w:szCs w:val="24"/>
        </w:rPr>
      </w:pPr>
      <w:r w:rsidRPr="00D3705E">
        <w:rPr>
          <w:rFonts w:ascii="Arial" w:hAnsi="Arial" w:cs="Arial"/>
          <w:sz w:val="24"/>
          <w:szCs w:val="24"/>
        </w:rPr>
        <w:t>(1)</w:t>
      </w:r>
      <w:r w:rsidRPr="00D3705E">
        <w:rPr>
          <w:rFonts w:ascii="Arial" w:hAnsi="Arial" w:cs="Arial"/>
          <w:sz w:val="24"/>
          <w:szCs w:val="24"/>
        </w:rPr>
        <w:tab/>
        <w:t xml:space="preserve">Whether she has received the Premier of the Western Cape’s motivation for the appointment of Mr B S </w:t>
      </w:r>
      <w:proofErr w:type="spellStart"/>
      <w:r w:rsidRPr="00D3705E">
        <w:rPr>
          <w:rFonts w:ascii="Arial" w:hAnsi="Arial" w:cs="Arial"/>
          <w:sz w:val="24"/>
          <w:szCs w:val="24"/>
        </w:rPr>
        <w:t>Madikizela</w:t>
      </w:r>
      <w:proofErr w:type="spellEnd"/>
      <w:r w:rsidRPr="00D3705E">
        <w:rPr>
          <w:rFonts w:ascii="Arial" w:hAnsi="Arial" w:cs="Arial"/>
          <w:sz w:val="24"/>
          <w:szCs w:val="24"/>
        </w:rPr>
        <w:t xml:space="preserve"> at Level IV (details furnished), despite Mr </w:t>
      </w:r>
      <w:proofErr w:type="spellStart"/>
      <w:r w:rsidRPr="00D3705E">
        <w:rPr>
          <w:rFonts w:ascii="Arial" w:hAnsi="Arial" w:cs="Arial"/>
          <w:sz w:val="24"/>
          <w:szCs w:val="24"/>
        </w:rPr>
        <w:t>Madikizela</w:t>
      </w:r>
      <w:proofErr w:type="spellEnd"/>
      <w:r w:rsidRPr="00D3705E">
        <w:rPr>
          <w:rFonts w:ascii="Arial" w:hAnsi="Arial" w:cs="Arial"/>
          <w:sz w:val="24"/>
          <w:szCs w:val="24"/>
        </w:rPr>
        <w:t xml:space="preserve"> having admitted to claiming a degree he does not have; if not, why not; if so, what are the relevant details;</w:t>
      </w:r>
    </w:p>
    <w:p w:rsidR="00EE6FDF" w:rsidRPr="00D3705E" w:rsidRDefault="00EE6FDF" w:rsidP="00EE6FDF">
      <w:pPr>
        <w:spacing w:before="100" w:beforeAutospacing="1" w:after="100" w:afterAutospacing="1" w:line="240" w:lineRule="auto"/>
        <w:ind w:left="720" w:hanging="720"/>
        <w:jc w:val="both"/>
        <w:outlineLvl w:val="0"/>
        <w:rPr>
          <w:rFonts w:ascii="Arial" w:hAnsi="Arial" w:cs="Arial"/>
          <w:sz w:val="24"/>
          <w:szCs w:val="24"/>
        </w:rPr>
      </w:pPr>
      <w:r w:rsidRPr="00D3705E">
        <w:rPr>
          <w:rFonts w:ascii="Arial" w:hAnsi="Arial" w:cs="Arial"/>
          <w:sz w:val="24"/>
          <w:szCs w:val="24"/>
        </w:rPr>
        <w:t>(2)</w:t>
      </w:r>
      <w:r w:rsidRPr="00D3705E">
        <w:rPr>
          <w:rFonts w:ascii="Arial" w:hAnsi="Arial" w:cs="Arial"/>
          <w:sz w:val="24"/>
          <w:szCs w:val="24"/>
        </w:rPr>
        <w:tab/>
        <w:t xml:space="preserve">whether she has found that Mr </w:t>
      </w:r>
      <w:proofErr w:type="spellStart"/>
      <w:r w:rsidRPr="00D3705E">
        <w:rPr>
          <w:rFonts w:ascii="Arial" w:hAnsi="Arial" w:cs="Arial"/>
          <w:sz w:val="24"/>
          <w:szCs w:val="24"/>
        </w:rPr>
        <w:t>Madikizela</w:t>
      </w:r>
      <w:proofErr w:type="spellEnd"/>
      <w:r w:rsidRPr="00D3705E">
        <w:rPr>
          <w:rFonts w:ascii="Arial" w:hAnsi="Arial" w:cs="Arial"/>
          <w:sz w:val="24"/>
          <w:szCs w:val="24"/>
        </w:rPr>
        <w:t xml:space="preserve"> is recognised as a competent expert at (a) national and (b) international level; if not, what is the position in this regard; if so, how is Mr </w:t>
      </w:r>
      <w:proofErr w:type="spellStart"/>
      <w:r w:rsidRPr="00D3705E">
        <w:rPr>
          <w:rFonts w:ascii="Arial" w:hAnsi="Arial" w:cs="Arial"/>
          <w:sz w:val="24"/>
          <w:szCs w:val="24"/>
        </w:rPr>
        <w:t>Madikizela</w:t>
      </w:r>
      <w:proofErr w:type="spellEnd"/>
      <w:r w:rsidRPr="00D3705E">
        <w:rPr>
          <w:rFonts w:ascii="Arial" w:hAnsi="Arial" w:cs="Arial"/>
          <w:sz w:val="24"/>
          <w:szCs w:val="24"/>
        </w:rPr>
        <w:t xml:space="preserve"> recognised as a competent expert at (</w:t>
      </w:r>
      <w:proofErr w:type="spellStart"/>
      <w:r w:rsidRPr="00D3705E">
        <w:rPr>
          <w:rFonts w:ascii="Arial" w:hAnsi="Arial" w:cs="Arial"/>
          <w:sz w:val="24"/>
          <w:szCs w:val="24"/>
        </w:rPr>
        <w:t>i</w:t>
      </w:r>
      <w:proofErr w:type="spellEnd"/>
      <w:r w:rsidRPr="00D3705E">
        <w:rPr>
          <w:rFonts w:ascii="Arial" w:hAnsi="Arial" w:cs="Arial"/>
          <w:sz w:val="24"/>
          <w:szCs w:val="24"/>
        </w:rPr>
        <w:t>) national and (ii) international level;</w:t>
      </w:r>
    </w:p>
    <w:p w:rsidR="00EE6FDF" w:rsidRPr="00D3705E" w:rsidRDefault="00EE6FDF" w:rsidP="00EE6FDF">
      <w:pPr>
        <w:spacing w:before="100" w:beforeAutospacing="1" w:after="100" w:afterAutospacing="1" w:line="240" w:lineRule="auto"/>
        <w:ind w:left="720" w:hanging="720"/>
        <w:jc w:val="both"/>
        <w:outlineLvl w:val="0"/>
        <w:rPr>
          <w:rFonts w:ascii="Arial" w:hAnsi="Arial" w:cs="Arial"/>
          <w:sz w:val="24"/>
          <w:szCs w:val="24"/>
        </w:rPr>
      </w:pPr>
      <w:r w:rsidRPr="00D3705E">
        <w:rPr>
          <w:rFonts w:ascii="Arial" w:hAnsi="Arial" w:cs="Arial"/>
          <w:sz w:val="24"/>
          <w:szCs w:val="24"/>
        </w:rPr>
        <w:t>(3)</w:t>
      </w:r>
      <w:r w:rsidRPr="00D3705E">
        <w:rPr>
          <w:rFonts w:ascii="Arial" w:hAnsi="Arial" w:cs="Arial"/>
          <w:sz w:val="24"/>
          <w:szCs w:val="24"/>
        </w:rPr>
        <w:tab/>
        <w:t xml:space="preserve">whether she has found that Mr </w:t>
      </w:r>
      <w:proofErr w:type="spellStart"/>
      <w:r w:rsidRPr="00D3705E">
        <w:rPr>
          <w:rFonts w:ascii="Arial" w:hAnsi="Arial" w:cs="Arial"/>
          <w:sz w:val="24"/>
          <w:szCs w:val="24"/>
        </w:rPr>
        <w:t>Madikizela</w:t>
      </w:r>
      <w:proofErr w:type="spellEnd"/>
      <w:r w:rsidRPr="00D3705E">
        <w:rPr>
          <w:rFonts w:ascii="Arial" w:hAnsi="Arial" w:cs="Arial"/>
          <w:sz w:val="24"/>
          <w:szCs w:val="24"/>
        </w:rPr>
        <w:t xml:space="preserve"> has very high level skills and/or scarce skills; if not, what is the position in this regard; if so, in what respects are Mr </w:t>
      </w:r>
      <w:proofErr w:type="spellStart"/>
      <w:r w:rsidRPr="00D3705E">
        <w:rPr>
          <w:rFonts w:ascii="Arial" w:hAnsi="Arial" w:cs="Arial"/>
          <w:sz w:val="24"/>
          <w:szCs w:val="24"/>
        </w:rPr>
        <w:t>Madikizela’s</w:t>
      </w:r>
      <w:proofErr w:type="spellEnd"/>
      <w:r w:rsidRPr="00D3705E">
        <w:rPr>
          <w:rFonts w:ascii="Arial" w:hAnsi="Arial" w:cs="Arial"/>
          <w:sz w:val="24"/>
          <w:szCs w:val="24"/>
        </w:rPr>
        <w:t xml:space="preserve"> skills high level and/or scarce;</w:t>
      </w:r>
    </w:p>
    <w:p w:rsidR="00EE6FDF" w:rsidRPr="00D3705E" w:rsidRDefault="00EE6FDF" w:rsidP="00EE6FDF">
      <w:pPr>
        <w:spacing w:before="100" w:beforeAutospacing="1" w:after="100" w:afterAutospacing="1" w:line="240" w:lineRule="auto"/>
        <w:ind w:left="720" w:hanging="720"/>
        <w:jc w:val="both"/>
        <w:outlineLvl w:val="0"/>
        <w:rPr>
          <w:rFonts w:ascii="Arial" w:hAnsi="Arial" w:cs="Arial"/>
          <w:sz w:val="24"/>
          <w:szCs w:val="24"/>
        </w:rPr>
      </w:pPr>
      <w:r w:rsidRPr="00D3705E">
        <w:rPr>
          <w:rFonts w:ascii="Arial" w:hAnsi="Arial" w:cs="Arial"/>
          <w:sz w:val="24"/>
          <w:szCs w:val="24"/>
        </w:rPr>
        <w:t>(4)</w:t>
      </w:r>
      <w:r w:rsidRPr="00D3705E">
        <w:rPr>
          <w:rFonts w:ascii="Arial" w:hAnsi="Arial" w:cs="Arial"/>
          <w:sz w:val="24"/>
          <w:szCs w:val="24"/>
        </w:rPr>
        <w:tab/>
        <w:t xml:space="preserve">whether skill level includes consideration of educational and/or professional qualifications; if not, what is the position in this regard; if so, how does Mr </w:t>
      </w:r>
      <w:proofErr w:type="spellStart"/>
      <w:r w:rsidRPr="00D3705E">
        <w:rPr>
          <w:rFonts w:ascii="Arial" w:hAnsi="Arial" w:cs="Arial"/>
          <w:sz w:val="24"/>
          <w:szCs w:val="24"/>
        </w:rPr>
        <w:t>Madikizela</w:t>
      </w:r>
      <w:proofErr w:type="spellEnd"/>
      <w:r w:rsidRPr="00D3705E">
        <w:rPr>
          <w:rFonts w:ascii="Arial" w:hAnsi="Arial" w:cs="Arial"/>
          <w:sz w:val="24"/>
          <w:szCs w:val="24"/>
        </w:rPr>
        <w:t xml:space="preserve"> qualify for Level IV remuneration;</w:t>
      </w:r>
    </w:p>
    <w:p w:rsidR="00EE6FDF" w:rsidRPr="00D3705E" w:rsidRDefault="00EE6FDF" w:rsidP="00EE6FDF">
      <w:pPr>
        <w:spacing w:before="100" w:beforeAutospacing="1" w:after="100" w:afterAutospacing="1" w:line="240" w:lineRule="auto"/>
        <w:ind w:left="720" w:hanging="720"/>
        <w:jc w:val="both"/>
        <w:outlineLvl w:val="0"/>
        <w:rPr>
          <w:rFonts w:ascii="Arial" w:hAnsi="Arial" w:cs="Arial"/>
          <w:sz w:val="24"/>
          <w:szCs w:val="24"/>
        </w:rPr>
      </w:pPr>
      <w:r w:rsidRPr="00D3705E">
        <w:rPr>
          <w:rFonts w:ascii="Arial" w:hAnsi="Arial" w:cs="Arial"/>
          <w:sz w:val="24"/>
          <w:szCs w:val="24"/>
        </w:rPr>
        <w:t>(5)</w:t>
      </w:r>
      <w:r w:rsidRPr="00D3705E">
        <w:rPr>
          <w:rFonts w:ascii="Arial" w:hAnsi="Arial" w:cs="Arial"/>
          <w:sz w:val="24"/>
          <w:szCs w:val="24"/>
        </w:rPr>
        <w:tab/>
        <w:t>(</w:t>
      </w:r>
      <w:proofErr w:type="gramStart"/>
      <w:r w:rsidRPr="00D3705E">
        <w:rPr>
          <w:rFonts w:ascii="Arial" w:hAnsi="Arial" w:cs="Arial"/>
          <w:sz w:val="24"/>
          <w:szCs w:val="24"/>
        </w:rPr>
        <w:t>a</w:t>
      </w:r>
      <w:proofErr w:type="gramEnd"/>
      <w:r w:rsidRPr="00D3705E">
        <w:rPr>
          <w:rFonts w:ascii="Arial" w:hAnsi="Arial" w:cs="Arial"/>
          <w:sz w:val="24"/>
          <w:szCs w:val="24"/>
        </w:rPr>
        <w:t xml:space="preserve">) what does Mr </w:t>
      </w:r>
      <w:proofErr w:type="spellStart"/>
      <w:r w:rsidRPr="00D3705E">
        <w:rPr>
          <w:rFonts w:ascii="Arial" w:hAnsi="Arial" w:cs="Arial"/>
          <w:sz w:val="24"/>
          <w:szCs w:val="24"/>
        </w:rPr>
        <w:t>Madikizela’s</w:t>
      </w:r>
      <w:proofErr w:type="spellEnd"/>
      <w:r w:rsidRPr="00D3705E">
        <w:rPr>
          <w:rFonts w:ascii="Arial" w:hAnsi="Arial" w:cs="Arial"/>
          <w:sz w:val="24"/>
          <w:szCs w:val="24"/>
        </w:rPr>
        <w:t xml:space="preserve"> curriculum vitae disclose as his highest educational qualification and (b) on what date was it obtained?</w:t>
      </w:r>
      <w:r w:rsidRPr="00D3705E">
        <w:rPr>
          <w:rFonts w:ascii="Arial" w:hAnsi="Arial" w:cs="Arial"/>
          <w:sz w:val="24"/>
          <w:szCs w:val="24"/>
        </w:rPr>
        <w:tab/>
        <w:t>NW479E</w:t>
      </w:r>
    </w:p>
    <w:p w:rsidR="00EE6FDF" w:rsidRDefault="00EE6FDF" w:rsidP="00EE6FDF">
      <w:pPr>
        <w:rPr>
          <w:rFonts w:ascii="Arial" w:eastAsia="Calibri" w:hAnsi="Arial" w:cs="Arial"/>
          <w:b/>
          <w:sz w:val="24"/>
          <w:szCs w:val="24"/>
        </w:rPr>
      </w:pPr>
      <w:r>
        <w:rPr>
          <w:rFonts w:ascii="Arial" w:eastAsia="Calibri" w:hAnsi="Arial" w:cs="Arial"/>
          <w:b/>
          <w:sz w:val="24"/>
          <w:szCs w:val="24"/>
        </w:rPr>
        <w:br w:type="page"/>
      </w:r>
    </w:p>
    <w:p w:rsidR="00EE6FDF" w:rsidRPr="004F5FC1" w:rsidRDefault="00EE6FDF" w:rsidP="00EE6FDF">
      <w:pPr>
        <w:spacing w:before="100" w:beforeAutospacing="1" w:after="100" w:afterAutospacing="1" w:line="240" w:lineRule="auto"/>
        <w:jc w:val="both"/>
        <w:rPr>
          <w:rFonts w:ascii="Arial" w:hAnsi="Arial" w:cs="Arial"/>
          <w:b/>
          <w:sz w:val="24"/>
          <w:szCs w:val="24"/>
        </w:rPr>
      </w:pPr>
      <w:r w:rsidRPr="004F5FC1">
        <w:rPr>
          <w:rFonts w:ascii="Arial" w:eastAsia="Calibri" w:hAnsi="Arial" w:cs="Arial"/>
          <w:b/>
          <w:sz w:val="24"/>
          <w:szCs w:val="24"/>
        </w:rPr>
        <w:lastRenderedPageBreak/>
        <w:t xml:space="preserve">REPLY: </w:t>
      </w:r>
    </w:p>
    <w:p w:rsidR="00EE6FDF" w:rsidRDefault="00EE6FDF" w:rsidP="00EE6FDF">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Yes. The Minister for the Public Service and Administration received a request for approval of compensation level IV on the appointment of Mr. </w:t>
      </w:r>
      <w:proofErr w:type="spellStart"/>
      <w:r>
        <w:rPr>
          <w:rFonts w:ascii="Arial" w:eastAsia="Calibri" w:hAnsi="Arial" w:cs="Arial"/>
          <w:sz w:val="24"/>
          <w:szCs w:val="24"/>
        </w:rPr>
        <w:t>Madikizela</w:t>
      </w:r>
      <w:proofErr w:type="spellEnd"/>
      <w:r>
        <w:rPr>
          <w:rFonts w:ascii="Arial" w:eastAsia="Calibri" w:hAnsi="Arial" w:cs="Arial"/>
          <w:sz w:val="24"/>
          <w:szCs w:val="24"/>
        </w:rPr>
        <w:t xml:space="preserve"> as Special Adviser for the Premier of the Western Cape. This is in compliance with paragraph 11 of the Dispensation for the Appointment and Remuneration of Special Advisers (“the Dispensation”) which provide that “</w:t>
      </w:r>
      <w:r w:rsidRPr="004F5FC1">
        <w:rPr>
          <w:rFonts w:ascii="Arial" w:eastAsia="Calibri" w:hAnsi="Arial" w:cs="Arial"/>
          <w:i/>
          <w:sz w:val="24"/>
          <w:szCs w:val="24"/>
        </w:rPr>
        <w:t>Executive Authorities must submit proposals/recommendations for the appointment of individual Special Advisers to the Minister for the Public Service and Administration for approval of the individual’s compensation level before the appointment/upgrade is effected</w:t>
      </w:r>
      <w:r>
        <w:rPr>
          <w:rFonts w:ascii="Arial" w:eastAsia="Calibri" w:hAnsi="Arial" w:cs="Arial"/>
          <w:sz w:val="24"/>
          <w:szCs w:val="24"/>
        </w:rPr>
        <w:t xml:space="preserve">”. Upon assessment of the request from the Premier, the MPSA approved compensation level III for Mr. </w:t>
      </w:r>
      <w:proofErr w:type="spellStart"/>
      <w:r>
        <w:rPr>
          <w:rFonts w:ascii="Arial" w:eastAsia="Calibri" w:hAnsi="Arial" w:cs="Arial"/>
          <w:sz w:val="24"/>
          <w:szCs w:val="24"/>
        </w:rPr>
        <w:t>Madikizela</w:t>
      </w:r>
      <w:proofErr w:type="spellEnd"/>
      <w:r>
        <w:rPr>
          <w:rFonts w:ascii="Arial" w:eastAsia="Calibri" w:hAnsi="Arial" w:cs="Arial"/>
          <w:sz w:val="24"/>
          <w:szCs w:val="24"/>
        </w:rPr>
        <w:t xml:space="preserve"> as Special Adviser to the</w:t>
      </w:r>
      <w:r w:rsidRPr="00E42448">
        <w:rPr>
          <w:rFonts w:ascii="Arial" w:eastAsia="Calibri" w:hAnsi="Arial" w:cs="Arial"/>
          <w:sz w:val="24"/>
          <w:szCs w:val="24"/>
        </w:rPr>
        <w:t xml:space="preserve"> </w:t>
      </w:r>
      <w:r>
        <w:rPr>
          <w:rFonts w:ascii="Arial" w:eastAsia="Calibri" w:hAnsi="Arial" w:cs="Arial"/>
          <w:sz w:val="24"/>
          <w:szCs w:val="24"/>
        </w:rPr>
        <w:t>Premier of the Western Cape.</w:t>
      </w:r>
    </w:p>
    <w:p w:rsidR="00EE6FDF" w:rsidRDefault="00EE6FDF" w:rsidP="00EE6FDF">
      <w:pPr>
        <w:pStyle w:val="ListParagraph"/>
        <w:spacing w:after="0" w:line="240" w:lineRule="auto"/>
        <w:ind w:left="567"/>
        <w:jc w:val="both"/>
        <w:rPr>
          <w:rFonts w:ascii="Arial" w:eastAsia="Calibri" w:hAnsi="Arial" w:cs="Arial"/>
          <w:sz w:val="24"/>
          <w:szCs w:val="24"/>
        </w:rPr>
      </w:pPr>
    </w:p>
    <w:p w:rsidR="00EE6FDF" w:rsidRDefault="00EE6FDF" w:rsidP="00EE6FDF">
      <w:pPr>
        <w:pStyle w:val="ListParagraph"/>
        <w:spacing w:after="0" w:line="240" w:lineRule="auto"/>
        <w:ind w:left="567"/>
        <w:jc w:val="both"/>
        <w:rPr>
          <w:rFonts w:ascii="Arial" w:eastAsia="Calibri" w:hAnsi="Arial" w:cs="Arial"/>
          <w:sz w:val="24"/>
          <w:szCs w:val="24"/>
        </w:rPr>
      </w:pPr>
      <w:r w:rsidRPr="004F5FC1">
        <w:rPr>
          <w:rFonts w:ascii="Arial" w:eastAsia="Calibri" w:hAnsi="Arial" w:cs="Arial"/>
          <w:sz w:val="24"/>
          <w:szCs w:val="24"/>
        </w:rPr>
        <w:t>For purposes of determining which compensation level should apply, paragraph 24 of the Dispensation requires, among others, that the Executive Authority considers the particular individual’s level of expertise and the stature in the particular field before submitting a request to the</w:t>
      </w:r>
      <w:r>
        <w:rPr>
          <w:rFonts w:ascii="Arial" w:eastAsia="Calibri" w:hAnsi="Arial" w:cs="Arial"/>
          <w:sz w:val="24"/>
          <w:szCs w:val="24"/>
        </w:rPr>
        <w:t xml:space="preserve"> Minister for the Public Service and Administration</w:t>
      </w:r>
      <w:r w:rsidRPr="004F5FC1">
        <w:rPr>
          <w:rFonts w:ascii="Arial" w:eastAsia="Calibri" w:hAnsi="Arial" w:cs="Arial"/>
          <w:sz w:val="24"/>
          <w:szCs w:val="24"/>
        </w:rPr>
        <w:t xml:space="preserve">. For this purpose, paragraph 25 of the Dispensation </w:t>
      </w:r>
      <w:r>
        <w:rPr>
          <w:rFonts w:ascii="Arial" w:eastAsia="Calibri" w:hAnsi="Arial" w:cs="Arial"/>
          <w:sz w:val="24"/>
          <w:szCs w:val="24"/>
        </w:rPr>
        <w:t xml:space="preserve">provides the following </w:t>
      </w:r>
      <w:r w:rsidRPr="004F5FC1">
        <w:rPr>
          <w:rFonts w:ascii="Arial" w:eastAsia="Calibri" w:hAnsi="Arial" w:cs="Arial"/>
          <w:sz w:val="24"/>
          <w:szCs w:val="24"/>
        </w:rPr>
        <w:t>guidelines</w:t>
      </w:r>
      <w:r>
        <w:rPr>
          <w:rFonts w:ascii="Arial" w:eastAsia="Calibri" w:hAnsi="Arial" w:cs="Arial"/>
          <w:sz w:val="24"/>
          <w:szCs w:val="24"/>
        </w:rPr>
        <w:t>:</w:t>
      </w:r>
    </w:p>
    <w:p w:rsidR="00EE6FDF" w:rsidRDefault="00EE6FDF" w:rsidP="00EE6FDF">
      <w:pPr>
        <w:pStyle w:val="ListParagraph"/>
        <w:spacing w:after="0" w:line="240" w:lineRule="auto"/>
        <w:ind w:left="502"/>
        <w:jc w:val="both"/>
        <w:rPr>
          <w:rFonts w:ascii="Arial" w:eastAsia="Calibri" w:hAnsi="Arial" w:cs="Arial"/>
          <w:sz w:val="24"/>
          <w:szCs w:val="24"/>
        </w:rPr>
      </w:pPr>
    </w:p>
    <w:p w:rsidR="00EE6FDF" w:rsidRPr="00B715CA" w:rsidRDefault="00EE6FDF" w:rsidP="00EE6FDF">
      <w:pPr>
        <w:spacing w:after="0" w:line="240" w:lineRule="auto"/>
        <w:ind w:left="567"/>
        <w:contextualSpacing/>
        <w:jc w:val="both"/>
        <w:rPr>
          <w:rFonts w:ascii="Arial" w:eastAsia="Times New Roman" w:hAnsi="Arial" w:cs="Arial"/>
          <w:b/>
          <w:bCs/>
          <w:sz w:val="24"/>
          <w:szCs w:val="20"/>
          <w:lang w:val="en-US"/>
        </w:rPr>
      </w:pPr>
      <w:r w:rsidRPr="00B715CA">
        <w:rPr>
          <w:rFonts w:ascii="Arial" w:eastAsia="Times New Roman" w:hAnsi="Arial" w:cs="Arial"/>
          <w:b/>
          <w:bCs/>
          <w:sz w:val="24"/>
          <w:szCs w:val="20"/>
          <w:lang w:val="en-US"/>
        </w:rPr>
        <w:t>Compensation level I:</w:t>
      </w:r>
    </w:p>
    <w:p w:rsidR="00EE6FDF" w:rsidRPr="00B715CA" w:rsidRDefault="00EE6FDF" w:rsidP="00EE6FDF">
      <w:pPr>
        <w:spacing w:after="0" w:line="240" w:lineRule="auto"/>
        <w:ind w:left="567"/>
        <w:contextualSpacing/>
        <w:jc w:val="both"/>
        <w:rPr>
          <w:rFonts w:ascii="Arial" w:eastAsia="Times New Roman" w:hAnsi="Arial" w:cs="Arial"/>
          <w:sz w:val="24"/>
          <w:szCs w:val="20"/>
          <w:lang w:val="en-US"/>
        </w:rPr>
      </w:pPr>
    </w:p>
    <w:p w:rsidR="00EE6FDF" w:rsidRPr="00B715CA" w:rsidRDefault="00EE6FDF" w:rsidP="00EE6FDF">
      <w:pPr>
        <w:numPr>
          <w:ilvl w:val="1"/>
          <w:numId w:val="2"/>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 xml:space="preserve">The individual must enjoy noticeable national recognition as a competent expert. </w:t>
      </w:r>
    </w:p>
    <w:p w:rsidR="00EE6FDF" w:rsidRPr="00B715CA" w:rsidRDefault="00EE6FDF" w:rsidP="00EE6FDF">
      <w:pPr>
        <w:numPr>
          <w:ilvl w:val="1"/>
          <w:numId w:val="2"/>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 xml:space="preserve">The complexity of advice to be rendered is comparable to that given by a Director (Senior Management Service Grade A) in the Public Service. </w:t>
      </w:r>
    </w:p>
    <w:p w:rsidR="00EE6FDF" w:rsidRPr="00B715CA" w:rsidRDefault="00EE6FDF" w:rsidP="00EE6FDF">
      <w:pPr>
        <w:spacing w:after="0" w:line="240" w:lineRule="auto"/>
        <w:ind w:left="1134"/>
        <w:contextualSpacing/>
        <w:jc w:val="both"/>
        <w:rPr>
          <w:rFonts w:ascii="Arial" w:eastAsia="Times New Roman" w:hAnsi="Arial" w:cs="Arial"/>
          <w:sz w:val="24"/>
          <w:szCs w:val="20"/>
          <w:lang w:val="en-US"/>
        </w:rPr>
      </w:pPr>
    </w:p>
    <w:p w:rsidR="00EE6FDF" w:rsidRPr="00B715CA" w:rsidRDefault="00EE6FDF" w:rsidP="00EE6FDF">
      <w:pPr>
        <w:spacing w:after="0" w:line="240" w:lineRule="auto"/>
        <w:ind w:left="567"/>
        <w:contextualSpacing/>
        <w:jc w:val="both"/>
        <w:rPr>
          <w:rFonts w:ascii="Arial" w:eastAsia="Times New Roman" w:hAnsi="Arial" w:cs="Arial"/>
          <w:b/>
          <w:bCs/>
          <w:sz w:val="24"/>
          <w:szCs w:val="20"/>
          <w:lang w:val="en-US"/>
        </w:rPr>
      </w:pPr>
      <w:r w:rsidRPr="00B715CA">
        <w:rPr>
          <w:rFonts w:ascii="Arial" w:eastAsia="Times New Roman" w:hAnsi="Arial" w:cs="Arial"/>
          <w:b/>
          <w:bCs/>
          <w:sz w:val="24"/>
          <w:szCs w:val="20"/>
          <w:lang w:val="en-US"/>
        </w:rPr>
        <w:t>Compensation Level II:</w:t>
      </w:r>
    </w:p>
    <w:p w:rsidR="00EE6FDF" w:rsidRPr="00B715CA" w:rsidRDefault="00EE6FDF" w:rsidP="00EE6FDF">
      <w:pPr>
        <w:spacing w:after="0" w:line="240" w:lineRule="auto"/>
        <w:ind w:left="567"/>
        <w:contextualSpacing/>
        <w:jc w:val="both"/>
        <w:rPr>
          <w:rFonts w:ascii="Arial" w:eastAsia="Times New Roman" w:hAnsi="Arial" w:cs="Arial"/>
          <w:sz w:val="24"/>
          <w:szCs w:val="20"/>
          <w:lang w:val="en-US"/>
        </w:rPr>
      </w:pPr>
    </w:p>
    <w:p w:rsidR="00EE6FDF" w:rsidRPr="00B715CA" w:rsidRDefault="00EE6FDF" w:rsidP="00EE6FDF">
      <w:pPr>
        <w:numPr>
          <w:ilvl w:val="1"/>
          <w:numId w:val="3"/>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The individual must enjoy recognition as a competent expert at national level.</w:t>
      </w:r>
    </w:p>
    <w:p w:rsidR="00EE6FDF" w:rsidRPr="00B715CA" w:rsidRDefault="00EE6FDF" w:rsidP="00EE6FDF">
      <w:pPr>
        <w:numPr>
          <w:ilvl w:val="1"/>
          <w:numId w:val="3"/>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 xml:space="preserve">The complexity of advice to be rendered is comparable to that given by a Chief Director (Senior Management Service Grade B) in the Public Service. </w:t>
      </w:r>
    </w:p>
    <w:p w:rsidR="00EE6FDF" w:rsidRPr="00B715CA" w:rsidRDefault="00EE6FDF" w:rsidP="00EE6FDF">
      <w:pPr>
        <w:spacing w:after="0" w:line="240" w:lineRule="auto"/>
        <w:ind w:left="1134"/>
        <w:contextualSpacing/>
        <w:jc w:val="both"/>
        <w:rPr>
          <w:rFonts w:ascii="Arial" w:eastAsia="Times New Roman" w:hAnsi="Arial" w:cs="Arial"/>
          <w:sz w:val="24"/>
          <w:szCs w:val="20"/>
          <w:lang w:val="en-US"/>
        </w:rPr>
      </w:pPr>
    </w:p>
    <w:p w:rsidR="00EE6FDF" w:rsidRPr="00B715CA" w:rsidRDefault="00EE6FDF" w:rsidP="00EE6FDF">
      <w:pPr>
        <w:spacing w:after="0" w:line="240" w:lineRule="auto"/>
        <w:ind w:left="567"/>
        <w:contextualSpacing/>
        <w:jc w:val="both"/>
        <w:rPr>
          <w:rFonts w:ascii="Arial" w:eastAsia="Times New Roman" w:hAnsi="Arial" w:cs="Arial"/>
          <w:b/>
          <w:bCs/>
          <w:sz w:val="24"/>
          <w:szCs w:val="20"/>
          <w:lang w:val="en-US"/>
        </w:rPr>
      </w:pPr>
      <w:r w:rsidRPr="00B715CA">
        <w:rPr>
          <w:rFonts w:ascii="Arial" w:eastAsia="Times New Roman" w:hAnsi="Arial" w:cs="Arial"/>
          <w:b/>
          <w:bCs/>
          <w:sz w:val="24"/>
          <w:szCs w:val="20"/>
          <w:lang w:val="en-US"/>
        </w:rPr>
        <w:t>Compensation level III:</w:t>
      </w:r>
    </w:p>
    <w:p w:rsidR="00EE6FDF" w:rsidRPr="00B715CA" w:rsidRDefault="00EE6FDF" w:rsidP="00EE6FDF">
      <w:pPr>
        <w:spacing w:after="0" w:line="240" w:lineRule="auto"/>
        <w:ind w:left="567"/>
        <w:contextualSpacing/>
        <w:jc w:val="both"/>
        <w:rPr>
          <w:rFonts w:ascii="Arial" w:eastAsia="Times New Roman" w:hAnsi="Arial" w:cs="Arial"/>
          <w:sz w:val="24"/>
          <w:szCs w:val="20"/>
          <w:lang w:val="en-US"/>
        </w:rPr>
      </w:pPr>
    </w:p>
    <w:p w:rsidR="00EE6FDF" w:rsidRPr="00B715CA" w:rsidRDefault="00EE6FDF" w:rsidP="00EE6FDF">
      <w:pPr>
        <w:numPr>
          <w:ilvl w:val="1"/>
          <w:numId w:val="4"/>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The individual enjoys recognition as a competent expert at national and to some degree international level.</w:t>
      </w:r>
    </w:p>
    <w:p w:rsidR="00EE6FDF" w:rsidRDefault="00EE6FDF" w:rsidP="00EE6FDF">
      <w:pPr>
        <w:numPr>
          <w:ilvl w:val="1"/>
          <w:numId w:val="4"/>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 xml:space="preserve">The complexity of the advice to be given is comparable to that given by a Deputy Director-General (Senior Management Service Grade C) in the Public Service. </w:t>
      </w:r>
    </w:p>
    <w:p w:rsidR="00EE6FDF" w:rsidRPr="00B715CA" w:rsidRDefault="00EE6FDF" w:rsidP="00EE6FDF">
      <w:pPr>
        <w:spacing w:after="0" w:line="240" w:lineRule="auto"/>
        <w:ind w:left="1134"/>
        <w:contextualSpacing/>
        <w:jc w:val="both"/>
        <w:rPr>
          <w:rFonts w:ascii="Arial" w:eastAsia="Times New Roman" w:hAnsi="Arial" w:cs="Arial"/>
          <w:sz w:val="24"/>
          <w:szCs w:val="20"/>
          <w:lang w:val="en-US"/>
        </w:rPr>
      </w:pPr>
    </w:p>
    <w:p w:rsidR="00EE6FDF" w:rsidRPr="00B715CA" w:rsidRDefault="00EE6FDF" w:rsidP="00EE6FDF">
      <w:pPr>
        <w:spacing w:after="0" w:line="240" w:lineRule="auto"/>
        <w:ind w:left="567"/>
        <w:contextualSpacing/>
        <w:jc w:val="both"/>
        <w:rPr>
          <w:rFonts w:ascii="Arial" w:eastAsia="Times New Roman" w:hAnsi="Arial" w:cs="Arial"/>
          <w:b/>
          <w:bCs/>
          <w:sz w:val="24"/>
          <w:szCs w:val="20"/>
          <w:lang w:val="en-US"/>
        </w:rPr>
      </w:pPr>
      <w:r w:rsidRPr="00B715CA">
        <w:rPr>
          <w:rFonts w:ascii="Arial" w:eastAsia="Times New Roman" w:hAnsi="Arial" w:cs="Arial"/>
          <w:b/>
          <w:bCs/>
          <w:sz w:val="24"/>
          <w:szCs w:val="20"/>
          <w:lang w:val="en-US"/>
        </w:rPr>
        <w:t>Compensation level IV:</w:t>
      </w:r>
    </w:p>
    <w:p w:rsidR="00EE6FDF" w:rsidRPr="00B715CA" w:rsidRDefault="00EE6FDF" w:rsidP="00EE6FDF">
      <w:pPr>
        <w:spacing w:after="0" w:line="240" w:lineRule="auto"/>
        <w:ind w:left="567"/>
        <w:contextualSpacing/>
        <w:jc w:val="both"/>
        <w:rPr>
          <w:rFonts w:ascii="Arial" w:eastAsia="Times New Roman" w:hAnsi="Arial" w:cs="Arial"/>
          <w:sz w:val="24"/>
          <w:szCs w:val="20"/>
          <w:lang w:val="en-US"/>
        </w:rPr>
      </w:pPr>
    </w:p>
    <w:p w:rsidR="00EE6FDF" w:rsidRPr="00B715CA" w:rsidRDefault="00EE6FDF" w:rsidP="00EE6FDF">
      <w:pPr>
        <w:numPr>
          <w:ilvl w:val="1"/>
          <w:numId w:val="5"/>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 xml:space="preserve">The individual enjoys recognition as a competent expert at national and international level. </w:t>
      </w:r>
    </w:p>
    <w:p w:rsidR="00EE6FDF" w:rsidRPr="00B715CA" w:rsidRDefault="00EE6FDF" w:rsidP="00EE6FDF">
      <w:pPr>
        <w:numPr>
          <w:ilvl w:val="1"/>
          <w:numId w:val="5"/>
        </w:numPr>
        <w:spacing w:after="0" w:line="240" w:lineRule="auto"/>
        <w:ind w:left="1134" w:hanging="567"/>
        <w:contextualSpacing/>
        <w:jc w:val="both"/>
        <w:rPr>
          <w:rFonts w:ascii="Arial" w:eastAsia="Times New Roman" w:hAnsi="Arial" w:cs="Arial"/>
          <w:sz w:val="24"/>
          <w:szCs w:val="20"/>
          <w:lang w:val="en-US"/>
        </w:rPr>
      </w:pPr>
      <w:r w:rsidRPr="00B715CA">
        <w:rPr>
          <w:rFonts w:ascii="Arial" w:eastAsia="Times New Roman" w:hAnsi="Arial" w:cs="Arial"/>
          <w:sz w:val="24"/>
          <w:szCs w:val="20"/>
          <w:lang w:val="en-US"/>
        </w:rPr>
        <w:t xml:space="preserve">To appoint and retain persons with very high level skills and/or scarce skills. </w:t>
      </w:r>
    </w:p>
    <w:p w:rsidR="00EE6FDF" w:rsidRPr="00B715CA" w:rsidRDefault="00EE6FDF" w:rsidP="00EE6FDF">
      <w:pPr>
        <w:numPr>
          <w:ilvl w:val="1"/>
          <w:numId w:val="5"/>
        </w:numPr>
        <w:spacing w:after="0" w:line="240" w:lineRule="auto"/>
        <w:ind w:left="1134" w:hanging="567"/>
        <w:contextualSpacing/>
        <w:jc w:val="both"/>
        <w:rPr>
          <w:rFonts w:ascii="Arial Narrow" w:eastAsia="Times New Roman" w:hAnsi="Arial Narrow" w:cs="Arial"/>
          <w:sz w:val="24"/>
          <w:szCs w:val="20"/>
          <w:lang w:val="en-US"/>
        </w:rPr>
      </w:pPr>
      <w:r w:rsidRPr="00B715CA">
        <w:rPr>
          <w:rFonts w:ascii="Arial" w:eastAsia="Times New Roman" w:hAnsi="Arial" w:cs="Arial"/>
          <w:sz w:val="24"/>
          <w:szCs w:val="20"/>
          <w:lang w:val="en-US"/>
        </w:rPr>
        <w:t>The complexity of advice to be rendered is comparable to that given by a Director-General (Senior Management Service Grade D) in the Public Service.</w:t>
      </w:r>
    </w:p>
    <w:p w:rsidR="00EE6FDF" w:rsidRDefault="00EE6FDF" w:rsidP="00EE6FDF">
      <w:pPr>
        <w:pStyle w:val="ListParagraph"/>
        <w:rPr>
          <w:rFonts w:ascii="Arial" w:eastAsia="Calibri" w:hAnsi="Arial" w:cs="Arial"/>
          <w:sz w:val="24"/>
          <w:szCs w:val="24"/>
        </w:rPr>
      </w:pPr>
    </w:p>
    <w:p w:rsidR="00EE6FDF" w:rsidRDefault="00EE6FDF" w:rsidP="00EE6FDF">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Based on the above, an assessment of Mr </w:t>
      </w:r>
      <w:proofErr w:type="spellStart"/>
      <w:r>
        <w:rPr>
          <w:rFonts w:ascii="Arial" w:eastAsia="Calibri" w:hAnsi="Arial" w:cs="Arial"/>
          <w:sz w:val="24"/>
          <w:szCs w:val="24"/>
        </w:rPr>
        <w:t>Madikizela’s</w:t>
      </w:r>
      <w:proofErr w:type="spellEnd"/>
      <w:r>
        <w:rPr>
          <w:rFonts w:ascii="Arial" w:eastAsia="Calibri" w:hAnsi="Arial" w:cs="Arial"/>
          <w:sz w:val="24"/>
          <w:szCs w:val="24"/>
        </w:rPr>
        <w:t xml:space="preserve"> CV indicated </w:t>
      </w:r>
      <w:r w:rsidRPr="005D3067">
        <w:rPr>
          <w:rFonts w:ascii="Arial" w:eastAsia="Calibri" w:hAnsi="Arial" w:cs="Arial"/>
          <w:sz w:val="24"/>
          <w:szCs w:val="24"/>
        </w:rPr>
        <w:t xml:space="preserve">that </w:t>
      </w:r>
      <w:r w:rsidRPr="00B715CA">
        <w:rPr>
          <w:rFonts w:ascii="Arial" w:eastAsia="Calibri" w:hAnsi="Arial" w:cs="Arial"/>
          <w:sz w:val="24"/>
          <w:szCs w:val="24"/>
        </w:rPr>
        <w:t xml:space="preserve">he enjoys </w:t>
      </w:r>
      <w:r>
        <w:rPr>
          <w:rFonts w:ascii="Arial" w:eastAsia="Calibri" w:hAnsi="Arial" w:cs="Arial"/>
          <w:sz w:val="24"/>
          <w:szCs w:val="24"/>
        </w:rPr>
        <w:t xml:space="preserve">a sufficient </w:t>
      </w:r>
      <w:r w:rsidRPr="00B715CA">
        <w:rPr>
          <w:rFonts w:ascii="Arial" w:eastAsia="Calibri" w:hAnsi="Arial" w:cs="Arial"/>
          <w:sz w:val="24"/>
          <w:szCs w:val="24"/>
        </w:rPr>
        <w:t xml:space="preserve">degree of </w:t>
      </w:r>
      <w:r w:rsidRPr="005D3067">
        <w:rPr>
          <w:rFonts w:ascii="Arial" w:eastAsia="Calibri" w:hAnsi="Arial" w:cs="Arial"/>
          <w:sz w:val="24"/>
          <w:szCs w:val="24"/>
        </w:rPr>
        <w:t>recognition as a competent expert at national and international level to justify the awarding of compensation level III.</w:t>
      </w:r>
    </w:p>
    <w:p w:rsidR="00EE6FDF" w:rsidRPr="004F5FC1" w:rsidRDefault="00EE6FDF" w:rsidP="00EE6FDF">
      <w:pPr>
        <w:pStyle w:val="ListParagraph"/>
        <w:rPr>
          <w:rFonts w:ascii="Arial" w:eastAsia="Calibri" w:hAnsi="Arial" w:cs="Arial"/>
          <w:sz w:val="24"/>
          <w:szCs w:val="24"/>
        </w:rPr>
      </w:pPr>
    </w:p>
    <w:p w:rsidR="00EE6FDF" w:rsidRPr="00E738BA" w:rsidRDefault="00EE6FDF" w:rsidP="00EE6FDF">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lang w:val="en-GB"/>
        </w:rPr>
        <w:t>The Dispensation does not specify the level of skills that a Special Adviser should possess except in instances where compensation level IV is to be awarded. As indicated in paragraph 1 above, the Dispensation rather focuses on the degree of recognition as a competent expert that the individual enjoys as well as the complexity of the advice that he/she would render. It should also be noted that skills does not only relate to formal educational qualifications. It</w:t>
      </w:r>
      <w:r w:rsidRPr="00E738BA" w:rsidDel="001B769A">
        <w:rPr>
          <w:rFonts w:ascii="Arial" w:eastAsia="Calibri" w:hAnsi="Arial" w:cs="Arial"/>
          <w:sz w:val="24"/>
          <w:szCs w:val="24"/>
          <w:lang w:val="en-GB"/>
        </w:rPr>
        <w:t xml:space="preserve"> </w:t>
      </w:r>
      <w:r>
        <w:rPr>
          <w:rFonts w:ascii="Arial" w:eastAsia="Calibri" w:hAnsi="Arial" w:cs="Arial"/>
          <w:sz w:val="24"/>
          <w:szCs w:val="24"/>
          <w:lang w:val="en-GB"/>
        </w:rPr>
        <w:t xml:space="preserve">also </w:t>
      </w:r>
      <w:r w:rsidRPr="00E738BA" w:rsidDel="001B769A">
        <w:rPr>
          <w:rFonts w:ascii="Arial" w:eastAsia="Calibri" w:hAnsi="Arial" w:cs="Arial"/>
          <w:sz w:val="24"/>
          <w:szCs w:val="24"/>
          <w:lang w:val="en-GB"/>
        </w:rPr>
        <w:t>include</w:t>
      </w:r>
      <w:r>
        <w:rPr>
          <w:rFonts w:ascii="Arial" w:eastAsia="Calibri" w:hAnsi="Arial" w:cs="Arial"/>
          <w:sz w:val="24"/>
          <w:szCs w:val="24"/>
          <w:lang w:val="en-GB"/>
        </w:rPr>
        <w:t>s</w:t>
      </w:r>
      <w:r w:rsidRPr="00E738BA" w:rsidDel="001B769A">
        <w:rPr>
          <w:rFonts w:ascii="Arial" w:eastAsia="Calibri" w:hAnsi="Arial" w:cs="Arial"/>
          <w:sz w:val="24"/>
          <w:szCs w:val="24"/>
          <w:lang w:val="en-GB"/>
        </w:rPr>
        <w:t xml:space="preserve"> skills </w:t>
      </w:r>
      <w:r>
        <w:rPr>
          <w:rFonts w:ascii="Arial" w:eastAsia="Calibri" w:hAnsi="Arial" w:cs="Arial"/>
          <w:sz w:val="24"/>
          <w:szCs w:val="24"/>
          <w:lang w:val="en-GB"/>
        </w:rPr>
        <w:t xml:space="preserve">and competencies </w:t>
      </w:r>
      <w:r w:rsidRPr="00E738BA" w:rsidDel="001B769A">
        <w:rPr>
          <w:rFonts w:ascii="Arial" w:eastAsia="Calibri" w:hAnsi="Arial" w:cs="Arial"/>
          <w:sz w:val="24"/>
          <w:szCs w:val="24"/>
          <w:lang w:val="en-GB"/>
        </w:rPr>
        <w:t>gained through other means such as work experience.</w:t>
      </w:r>
      <w:r w:rsidRPr="00E738BA">
        <w:rPr>
          <w:rFonts w:ascii="Arial" w:eastAsia="Calibri" w:hAnsi="Arial" w:cs="Arial"/>
          <w:sz w:val="24"/>
          <w:szCs w:val="24"/>
          <w:lang w:val="en-GB"/>
        </w:rPr>
        <w:t xml:space="preserve"> Based on his CV, Mr </w:t>
      </w:r>
      <w:proofErr w:type="spellStart"/>
      <w:r w:rsidRPr="00E738BA">
        <w:rPr>
          <w:rFonts w:ascii="Arial" w:eastAsia="Calibri" w:hAnsi="Arial" w:cs="Arial"/>
          <w:sz w:val="24"/>
          <w:szCs w:val="24"/>
          <w:lang w:val="en-GB"/>
        </w:rPr>
        <w:t>Madikizela</w:t>
      </w:r>
      <w:proofErr w:type="spellEnd"/>
      <w:r w:rsidRPr="00E738BA">
        <w:rPr>
          <w:rFonts w:ascii="Arial" w:eastAsia="Calibri" w:hAnsi="Arial" w:cs="Arial"/>
          <w:sz w:val="24"/>
          <w:szCs w:val="24"/>
          <w:lang w:val="en-GB"/>
        </w:rPr>
        <w:t xml:space="preserve"> is highly experienced at political and executive levels.</w:t>
      </w:r>
    </w:p>
    <w:p w:rsidR="00EE6FDF" w:rsidRPr="00E738BA" w:rsidRDefault="00EE6FDF" w:rsidP="00EE6FDF">
      <w:pPr>
        <w:pStyle w:val="ListParagraph"/>
        <w:spacing w:after="0" w:line="240" w:lineRule="auto"/>
        <w:ind w:left="567" w:hanging="567"/>
        <w:jc w:val="both"/>
        <w:rPr>
          <w:rFonts w:ascii="Arial" w:eastAsia="Calibri" w:hAnsi="Arial" w:cs="Arial"/>
          <w:sz w:val="24"/>
          <w:szCs w:val="24"/>
        </w:rPr>
      </w:pPr>
    </w:p>
    <w:p w:rsidR="00EE6FDF" w:rsidRPr="000D283D" w:rsidRDefault="00EE6FDF" w:rsidP="00EE6FDF">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The Dispensation does not specify that a Special Adviser must possess any specific educational or professional qualifications for the awarding of any of the compensation levels</w:t>
      </w:r>
      <w:r>
        <w:rPr>
          <w:rFonts w:ascii="Arial" w:eastAsia="Calibri" w:hAnsi="Arial" w:cs="Arial"/>
          <w:sz w:val="24"/>
          <w:szCs w:val="24"/>
          <w:lang w:val="en-GB"/>
        </w:rPr>
        <w:t>.</w:t>
      </w:r>
    </w:p>
    <w:p w:rsidR="00EE6FDF" w:rsidRPr="000D283D" w:rsidRDefault="00EE6FDF" w:rsidP="00EE6FDF">
      <w:pPr>
        <w:pStyle w:val="ListParagraph"/>
        <w:rPr>
          <w:rFonts w:ascii="Arial" w:eastAsia="Calibri" w:hAnsi="Arial" w:cs="Arial"/>
          <w:sz w:val="24"/>
          <w:szCs w:val="24"/>
        </w:rPr>
      </w:pPr>
    </w:p>
    <w:p w:rsidR="00EE6FDF" w:rsidRPr="004F5FC1" w:rsidRDefault="00EE6FDF" w:rsidP="00EE6FDF">
      <w:pPr>
        <w:pStyle w:val="ListParagraph"/>
        <w:numPr>
          <w:ilvl w:val="0"/>
          <w:numId w:val="1"/>
        </w:numPr>
        <w:spacing w:after="0" w:line="240" w:lineRule="auto"/>
        <w:ind w:left="567" w:hanging="567"/>
        <w:jc w:val="both"/>
        <w:rPr>
          <w:rFonts w:ascii="Arial" w:eastAsia="Calibri" w:hAnsi="Arial" w:cs="Arial"/>
          <w:sz w:val="24"/>
          <w:szCs w:val="24"/>
        </w:rPr>
      </w:pPr>
      <w:r>
        <w:rPr>
          <w:rFonts w:ascii="Arial" w:eastAsia="Calibri" w:hAnsi="Arial" w:cs="Arial"/>
          <w:sz w:val="24"/>
          <w:szCs w:val="24"/>
        </w:rPr>
        <w:t xml:space="preserve">According to the CV submitted by the Premier, Mr </w:t>
      </w:r>
      <w:proofErr w:type="spellStart"/>
      <w:r>
        <w:rPr>
          <w:rFonts w:ascii="Arial" w:eastAsia="Calibri" w:hAnsi="Arial" w:cs="Arial"/>
          <w:sz w:val="24"/>
          <w:szCs w:val="24"/>
        </w:rPr>
        <w:t>Madikizela</w:t>
      </w:r>
      <w:proofErr w:type="spellEnd"/>
      <w:r>
        <w:rPr>
          <w:rFonts w:ascii="Arial" w:eastAsia="Calibri" w:hAnsi="Arial" w:cs="Arial"/>
          <w:sz w:val="24"/>
          <w:szCs w:val="24"/>
        </w:rPr>
        <w:t xml:space="preserve"> is in possession of Matric (Standard 10/Grade 12), obtained in 1996.</w:t>
      </w:r>
    </w:p>
    <w:p w:rsidR="00B5350F" w:rsidRPr="00EE6FDF" w:rsidRDefault="00EE6FDF">
      <w:pPr>
        <w:rPr>
          <w:sz w:val="24"/>
          <w:szCs w:val="24"/>
        </w:rPr>
      </w:pPr>
      <w:r w:rsidRPr="00EE6FDF">
        <w:rPr>
          <w:sz w:val="24"/>
          <w:szCs w:val="24"/>
        </w:rPr>
        <w:t xml:space="preserve">End </w:t>
      </w:r>
    </w:p>
    <w:sectPr w:rsidR="00B5350F" w:rsidRPr="00EE6FDF"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2DC5"/>
    <w:multiLevelType w:val="multilevel"/>
    <w:tmpl w:val="4E186CC8"/>
    <w:lvl w:ilvl="0">
      <w:start w:val="1"/>
      <w:numFmt w:val="decimal"/>
      <w:lvlText w:val="%1"/>
      <w:lvlJc w:val="left"/>
      <w:pPr>
        <w:ind w:left="-916" w:hanging="360"/>
      </w:pPr>
      <w:rPr>
        <w:rFonts w:hint="default"/>
        <w:b w:val="0"/>
      </w:rPr>
    </w:lvl>
    <w:lvl w:ilvl="1">
      <w:start w:val="1"/>
      <w:numFmt w:val="lowerRoman"/>
      <w:lvlText w:val="%2."/>
      <w:lvlJc w:val="left"/>
      <w:pPr>
        <w:ind w:left="360" w:hanging="360"/>
      </w:pPr>
      <w:rPr>
        <w:rFonts w:hint="default"/>
        <w:b w:val="0"/>
        <w:i w:val="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3272" w:hanging="720"/>
      </w:pPr>
      <w:rPr>
        <w:rFonts w:hint="default"/>
        <w:b w:val="0"/>
      </w:rPr>
    </w:lvl>
    <w:lvl w:ilvl="4">
      <w:start w:val="1"/>
      <w:numFmt w:val="decimal"/>
      <w:isLgl/>
      <w:lvlText w:val="%1.%2.%3.%4.%5"/>
      <w:lvlJc w:val="left"/>
      <w:pPr>
        <w:ind w:left="4908"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9096" w:hanging="1440"/>
      </w:pPr>
      <w:rPr>
        <w:rFonts w:hint="default"/>
      </w:rPr>
    </w:lvl>
    <w:lvl w:ilvl="8">
      <w:start w:val="1"/>
      <w:numFmt w:val="decimal"/>
      <w:isLgl/>
      <w:lvlText w:val="%1.%2.%3.%4.%5.%6.%7.%8.%9"/>
      <w:lvlJc w:val="left"/>
      <w:pPr>
        <w:ind w:left="10372" w:hanging="1440"/>
      </w:pPr>
      <w:rPr>
        <w:rFonts w:hint="default"/>
      </w:rPr>
    </w:lvl>
  </w:abstractNum>
  <w:abstractNum w:abstractNumId="1">
    <w:nsid w:val="27065127"/>
    <w:multiLevelType w:val="multilevel"/>
    <w:tmpl w:val="0E6C9718"/>
    <w:lvl w:ilvl="0">
      <w:start w:val="1"/>
      <w:numFmt w:val="decimal"/>
      <w:lvlText w:val="%1"/>
      <w:lvlJc w:val="left"/>
      <w:pPr>
        <w:ind w:left="-916" w:hanging="360"/>
      </w:pPr>
      <w:rPr>
        <w:rFonts w:hint="default"/>
        <w:b w:val="0"/>
      </w:rPr>
    </w:lvl>
    <w:lvl w:ilvl="1">
      <w:start w:val="1"/>
      <w:numFmt w:val="lowerRoman"/>
      <w:lvlText w:val="%2."/>
      <w:lvlJc w:val="left"/>
      <w:pPr>
        <w:ind w:left="360" w:hanging="360"/>
      </w:pPr>
      <w:rPr>
        <w:rFonts w:hint="default"/>
        <w:b w:val="0"/>
        <w:i w:val="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3272" w:hanging="720"/>
      </w:pPr>
      <w:rPr>
        <w:rFonts w:hint="default"/>
        <w:b w:val="0"/>
      </w:rPr>
    </w:lvl>
    <w:lvl w:ilvl="4">
      <w:start w:val="1"/>
      <w:numFmt w:val="decimal"/>
      <w:isLgl/>
      <w:lvlText w:val="%1.%2.%3.%4.%5"/>
      <w:lvlJc w:val="left"/>
      <w:pPr>
        <w:ind w:left="4908"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9096" w:hanging="1440"/>
      </w:pPr>
      <w:rPr>
        <w:rFonts w:hint="default"/>
      </w:rPr>
    </w:lvl>
    <w:lvl w:ilvl="8">
      <w:start w:val="1"/>
      <w:numFmt w:val="decimal"/>
      <w:isLgl/>
      <w:lvlText w:val="%1.%2.%3.%4.%5.%6.%7.%8.%9"/>
      <w:lvlJc w:val="left"/>
      <w:pPr>
        <w:ind w:left="10372" w:hanging="1440"/>
      </w:pPr>
      <w:rPr>
        <w:rFonts w:hint="default"/>
      </w:rPr>
    </w:lvl>
  </w:abstractNum>
  <w:abstractNum w:abstractNumId="2">
    <w:nsid w:val="57080500"/>
    <w:multiLevelType w:val="hybridMultilevel"/>
    <w:tmpl w:val="B8866334"/>
    <w:lvl w:ilvl="0" w:tplc="1C09000F">
      <w:start w:val="1"/>
      <w:numFmt w:val="decimal"/>
      <w:lvlText w:val="%1."/>
      <w:lvlJc w:val="left"/>
      <w:pPr>
        <w:ind w:left="502" w:hanging="360"/>
      </w:pPr>
      <w:rPr>
        <w:rFonts w:hint="default"/>
      </w:r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
    <w:nsid w:val="68AC67BF"/>
    <w:multiLevelType w:val="multilevel"/>
    <w:tmpl w:val="B1B02DBA"/>
    <w:lvl w:ilvl="0">
      <w:start w:val="1"/>
      <w:numFmt w:val="decimal"/>
      <w:lvlText w:val="%1"/>
      <w:lvlJc w:val="left"/>
      <w:pPr>
        <w:ind w:left="-916" w:hanging="360"/>
      </w:pPr>
      <w:rPr>
        <w:rFonts w:hint="default"/>
        <w:b w:val="0"/>
      </w:rPr>
    </w:lvl>
    <w:lvl w:ilvl="1">
      <w:start w:val="1"/>
      <w:numFmt w:val="lowerRoman"/>
      <w:lvlText w:val="%2."/>
      <w:lvlJc w:val="left"/>
      <w:pPr>
        <w:ind w:left="360" w:hanging="360"/>
      </w:pPr>
      <w:rPr>
        <w:rFonts w:hint="default"/>
        <w:b w:val="0"/>
        <w:i w:val="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3272" w:hanging="720"/>
      </w:pPr>
      <w:rPr>
        <w:rFonts w:hint="default"/>
        <w:b w:val="0"/>
      </w:rPr>
    </w:lvl>
    <w:lvl w:ilvl="4">
      <w:start w:val="1"/>
      <w:numFmt w:val="decimal"/>
      <w:isLgl/>
      <w:lvlText w:val="%1.%2.%3.%4.%5"/>
      <w:lvlJc w:val="left"/>
      <w:pPr>
        <w:ind w:left="4908"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9096" w:hanging="1440"/>
      </w:pPr>
      <w:rPr>
        <w:rFonts w:hint="default"/>
      </w:rPr>
    </w:lvl>
    <w:lvl w:ilvl="8">
      <w:start w:val="1"/>
      <w:numFmt w:val="decimal"/>
      <w:isLgl/>
      <w:lvlText w:val="%1.%2.%3.%4.%5.%6.%7.%8.%9"/>
      <w:lvlJc w:val="left"/>
      <w:pPr>
        <w:ind w:left="10372" w:hanging="1440"/>
      </w:pPr>
      <w:rPr>
        <w:rFonts w:hint="default"/>
      </w:rPr>
    </w:lvl>
  </w:abstractNum>
  <w:abstractNum w:abstractNumId="4">
    <w:nsid w:val="702229BE"/>
    <w:multiLevelType w:val="multilevel"/>
    <w:tmpl w:val="8DC8CD3E"/>
    <w:lvl w:ilvl="0">
      <w:start w:val="1"/>
      <w:numFmt w:val="decimal"/>
      <w:lvlText w:val="%1"/>
      <w:lvlJc w:val="left"/>
      <w:pPr>
        <w:ind w:left="-916" w:hanging="360"/>
      </w:pPr>
      <w:rPr>
        <w:rFonts w:hint="default"/>
        <w:b w:val="0"/>
      </w:rPr>
    </w:lvl>
    <w:lvl w:ilvl="1">
      <w:start w:val="1"/>
      <w:numFmt w:val="lowerRoman"/>
      <w:lvlText w:val="%2."/>
      <w:lvlJc w:val="left"/>
      <w:pPr>
        <w:ind w:left="360" w:hanging="360"/>
      </w:pPr>
      <w:rPr>
        <w:rFonts w:hint="default"/>
        <w:b w:val="0"/>
        <w:i w:val="0"/>
      </w:rPr>
    </w:lvl>
    <w:lvl w:ilvl="2">
      <w:start w:val="1"/>
      <w:numFmt w:val="decimal"/>
      <w:isLgl/>
      <w:lvlText w:val="%1.%2.%3"/>
      <w:lvlJc w:val="left"/>
      <w:pPr>
        <w:ind w:left="1996" w:hanging="720"/>
      </w:pPr>
      <w:rPr>
        <w:rFonts w:hint="default"/>
        <w:b w:val="0"/>
      </w:rPr>
    </w:lvl>
    <w:lvl w:ilvl="3">
      <w:start w:val="1"/>
      <w:numFmt w:val="decimal"/>
      <w:isLgl/>
      <w:lvlText w:val="%1.%2.%3.%4"/>
      <w:lvlJc w:val="left"/>
      <w:pPr>
        <w:ind w:left="3272" w:hanging="720"/>
      </w:pPr>
      <w:rPr>
        <w:rFonts w:hint="default"/>
        <w:b w:val="0"/>
      </w:rPr>
    </w:lvl>
    <w:lvl w:ilvl="4">
      <w:start w:val="1"/>
      <w:numFmt w:val="decimal"/>
      <w:isLgl/>
      <w:lvlText w:val="%1.%2.%3.%4.%5"/>
      <w:lvlJc w:val="left"/>
      <w:pPr>
        <w:ind w:left="4908" w:hanging="1080"/>
      </w:pPr>
      <w:rPr>
        <w:rFonts w:hint="default"/>
      </w:rPr>
    </w:lvl>
    <w:lvl w:ilvl="5">
      <w:start w:val="1"/>
      <w:numFmt w:val="decimal"/>
      <w:isLgl/>
      <w:lvlText w:val="%1.%2.%3.%4.%5.%6"/>
      <w:lvlJc w:val="left"/>
      <w:pPr>
        <w:ind w:left="6184"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9096" w:hanging="1440"/>
      </w:pPr>
      <w:rPr>
        <w:rFonts w:hint="default"/>
      </w:rPr>
    </w:lvl>
    <w:lvl w:ilvl="8">
      <w:start w:val="1"/>
      <w:numFmt w:val="decimal"/>
      <w:isLgl/>
      <w:lvlText w:val="%1.%2.%3.%4.%5.%6.%7.%8.%9"/>
      <w:lvlJc w:val="left"/>
      <w:pPr>
        <w:ind w:left="10372" w:hanging="1440"/>
      </w:pPr>
      <w:rPr>
        <w:rFont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EE6FDF"/>
    <w:rsid w:val="00124F67"/>
    <w:rsid w:val="001A6331"/>
    <w:rsid w:val="002073B0"/>
    <w:rsid w:val="00B5350F"/>
    <w:rsid w:val="00EE6FD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6F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D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2022-03-31T13:49:00Z</dcterms:created>
  <dcterms:modified xsi:type="dcterms:W3CDTF">2022-03-31T13:49:00Z</dcterms:modified>
</cp:coreProperties>
</file>