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230849"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A64EAA" w:rsidRDefault="00A64EAA" w:rsidP="006B61FA">
      <w:pPr>
        <w:spacing w:after="0" w:line="320" w:lineRule="exact"/>
        <w:jc w:val="both"/>
        <w:rPr>
          <w:rFonts w:ascii="Arial Narrow" w:eastAsia="Times New Roman" w:hAnsi="Arial Narrow" w:cs="Arial"/>
          <w:b/>
          <w:bCs/>
          <w:sz w:val="24"/>
          <w:szCs w:val="24"/>
          <w:lang w:val="en-GB"/>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842BBC" w:rsidRPr="00842BBC" w:rsidRDefault="00842BBC" w:rsidP="00842BBC">
      <w:pPr>
        <w:spacing w:after="0" w:line="320" w:lineRule="exact"/>
        <w:jc w:val="both"/>
        <w:rPr>
          <w:rFonts w:ascii="Arial Narrow" w:eastAsia="Times New Roman" w:hAnsi="Arial Narrow" w:cs="Arial"/>
          <w:b/>
          <w:bCs/>
          <w:sz w:val="24"/>
          <w:szCs w:val="24"/>
          <w:lang w:val="en-GB"/>
        </w:rPr>
      </w:pPr>
      <w:r w:rsidRPr="00842BBC">
        <w:rPr>
          <w:rFonts w:ascii="Arial Narrow" w:eastAsia="Times New Roman" w:hAnsi="Arial Narrow" w:cs="Arial"/>
          <w:b/>
          <w:bCs/>
          <w:sz w:val="24"/>
          <w:szCs w:val="24"/>
          <w:lang w:val="en-GB"/>
        </w:rPr>
        <w:t>QUESTION FOR WRITTEN REPLY</w:t>
      </w:r>
    </w:p>
    <w:p w:rsidR="00842BBC" w:rsidRPr="00842BBC" w:rsidRDefault="00842BBC" w:rsidP="00842BBC">
      <w:pPr>
        <w:spacing w:after="0" w:line="320" w:lineRule="exact"/>
        <w:jc w:val="both"/>
        <w:rPr>
          <w:rFonts w:ascii="Arial Narrow" w:eastAsia="Times New Roman" w:hAnsi="Arial Narrow" w:cs="Arial"/>
          <w:b/>
          <w:bCs/>
          <w:sz w:val="24"/>
          <w:szCs w:val="24"/>
          <w:lang w:val="en-GB"/>
        </w:rPr>
      </w:pPr>
    </w:p>
    <w:p w:rsidR="00842BBC" w:rsidRPr="00842BBC" w:rsidRDefault="00842BBC" w:rsidP="00842BBC">
      <w:pPr>
        <w:keepNext/>
        <w:spacing w:after="0" w:line="320" w:lineRule="exact"/>
        <w:jc w:val="both"/>
        <w:outlineLvl w:val="0"/>
        <w:rPr>
          <w:rFonts w:ascii="Arial Narrow" w:eastAsia="Times New Roman" w:hAnsi="Arial Narrow" w:cs="Arial"/>
          <w:b/>
          <w:bCs/>
          <w:sz w:val="24"/>
          <w:szCs w:val="24"/>
          <w:lang w:val="en-GB"/>
        </w:rPr>
      </w:pPr>
      <w:r w:rsidRPr="00842BBC">
        <w:rPr>
          <w:rFonts w:ascii="Arial Narrow" w:eastAsia="Times New Roman" w:hAnsi="Arial Narrow" w:cs="Arial"/>
          <w:b/>
          <w:bCs/>
          <w:sz w:val="24"/>
          <w:szCs w:val="24"/>
          <w:lang w:val="en-GB"/>
        </w:rPr>
        <w:t>QUESTION NO. 4128</w:t>
      </w:r>
    </w:p>
    <w:p w:rsidR="00842BBC" w:rsidRPr="00842BBC" w:rsidRDefault="00842BBC" w:rsidP="00842BBC">
      <w:pPr>
        <w:spacing w:after="0" w:line="240" w:lineRule="auto"/>
        <w:rPr>
          <w:rFonts w:ascii="Arial Narrow" w:eastAsia="Times New Roman" w:hAnsi="Arial Narrow"/>
          <w:sz w:val="24"/>
          <w:szCs w:val="24"/>
          <w:lang w:val="en-GB"/>
        </w:rPr>
      </w:pPr>
    </w:p>
    <w:p w:rsidR="00842BBC" w:rsidRPr="00842BBC" w:rsidRDefault="00842BBC" w:rsidP="00842BBC">
      <w:pPr>
        <w:spacing w:after="0" w:line="320" w:lineRule="exact"/>
        <w:jc w:val="both"/>
        <w:rPr>
          <w:rFonts w:ascii="Arial Narrow" w:eastAsia="Times New Roman" w:hAnsi="Arial Narrow" w:cs="Arial"/>
          <w:b/>
          <w:bCs/>
          <w:sz w:val="24"/>
          <w:szCs w:val="24"/>
          <w:lang w:val="en-GB"/>
        </w:rPr>
      </w:pPr>
      <w:r w:rsidRPr="00842BBC">
        <w:rPr>
          <w:rFonts w:ascii="Arial Narrow" w:eastAsia="Times New Roman" w:hAnsi="Arial Narrow" w:cs="Arial"/>
          <w:b/>
          <w:bCs/>
          <w:sz w:val="24"/>
          <w:szCs w:val="24"/>
          <w:lang w:val="en-GB"/>
        </w:rPr>
        <w:t>DATE OF PUBLICATION: FRIDAY 4 November, 2022</w:t>
      </w:r>
    </w:p>
    <w:p w:rsidR="00842BBC" w:rsidRPr="00842BBC" w:rsidRDefault="00842BBC" w:rsidP="00842BBC">
      <w:pPr>
        <w:spacing w:after="0" w:line="320" w:lineRule="exact"/>
        <w:jc w:val="both"/>
        <w:rPr>
          <w:rFonts w:ascii="Arial Narrow" w:eastAsia="Times New Roman" w:hAnsi="Arial Narrow" w:cs="Arial"/>
          <w:b/>
          <w:bCs/>
          <w:sz w:val="24"/>
          <w:szCs w:val="24"/>
          <w:lang w:val="en-GB"/>
        </w:rPr>
      </w:pPr>
    </w:p>
    <w:p w:rsidR="00842BBC" w:rsidRPr="00842BBC" w:rsidRDefault="00842BBC" w:rsidP="00842BBC">
      <w:pPr>
        <w:keepNext/>
        <w:spacing w:after="0" w:line="320" w:lineRule="exact"/>
        <w:jc w:val="both"/>
        <w:outlineLvl w:val="1"/>
        <w:rPr>
          <w:rFonts w:ascii="Arial Narrow" w:eastAsia="Times New Roman" w:hAnsi="Arial Narrow" w:cs="Arial"/>
          <w:b/>
          <w:bCs/>
          <w:sz w:val="24"/>
          <w:szCs w:val="24"/>
          <w:lang w:val="en-GB"/>
        </w:rPr>
      </w:pPr>
      <w:r w:rsidRPr="00842BBC">
        <w:rPr>
          <w:rFonts w:ascii="Arial Narrow" w:eastAsia="Times New Roman" w:hAnsi="Arial Narrow" w:cs="Arial"/>
          <w:b/>
          <w:bCs/>
          <w:sz w:val="24"/>
          <w:szCs w:val="24"/>
          <w:lang w:val="en-GB"/>
        </w:rPr>
        <w:t>INTERNAL QUESTION PAPER 44 – 2022</w:t>
      </w:r>
    </w:p>
    <w:p w:rsidR="00842BBC" w:rsidRPr="00842BBC" w:rsidRDefault="00842BBC" w:rsidP="00842BBC">
      <w:pPr>
        <w:spacing w:after="0" w:line="240" w:lineRule="auto"/>
        <w:rPr>
          <w:rFonts w:ascii="Arial Narrow" w:eastAsia="Times New Roman" w:hAnsi="Arial Narrow"/>
          <w:sz w:val="24"/>
          <w:szCs w:val="24"/>
          <w:lang w:val="en-GB"/>
        </w:rPr>
      </w:pPr>
    </w:p>
    <w:p w:rsidR="00842BBC" w:rsidRPr="00842BBC" w:rsidRDefault="00842BBC" w:rsidP="00842BBC">
      <w:pPr>
        <w:spacing w:before="100" w:beforeAutospacing="1" w:after="100" w:afterAutospacing="1" w:line="240" w:lineRule="auto"/>
        <w:ind w:left="720" w:hanging="720"/>
        <w:jc w:val="both"/>
        <w:outlineLvl w:val="0"/>
        <w:rPr>
          <w:rFonts w:ascii="Arial" w:hAnsi="Arial" w:cs="Arial"/>
          <w:sz w:val="24"/>
          <w:szCs w:val="24"/>
        </w:rPr>
      </w:pPr>
      <w:r w:rsidRPr="00842BBC">
        <w:rPr>
          <w:rFonts w:ascii="Arial" w:hAnsi="Arial" w:cs="Arial"/>
          <w:b/>
          <w:bCs/>
          <w:sz w:val="24"/>
          <w:szCs w:val="24"/>
          <w:lang w:val="en-GB"/>
        </w:rPr>
        <w:t>4128.</w:t>
      </w:r>
      <w:r w:rsidRPr="00842BBC">
        <w:rPr>
          <w:rFonts w:ascii="Arial" w:hAnsi="Arial" w:cs="Arial"/>
          <w:b/>
          <w:bCs/>
          <w:sz w:val="24"/>
          <w:szCs w:val="24"/>
          <w:lang w:val="en-GB"/>
        </w:rPr>
        <w:tab/>
        <w:t>Mr</w:t>
      </w:r>
      <w:r w:rsidRPr="00842BBC">
        <w:rPr>
          <w:rFonts w:ascii="Arial" w:hAnsi="Arial" w:cs="Arial"/>
          <w:b/>
          <w:bCs/>
          <w:sz w:val="24"/>
          <w:szCs w:val="24"/>
        </w:rPr>
        <w:t xml:space="preserve"> N Singh (IFP) </w:t>
      </w:r>
      <w:r w:rsidRPr="00842BBC">
        <w:rPr>
          <w:rFonts w:ascii="Arial" w:hAnsi="Arial" w:cs="Arial"/>
          <w:b/>
          <w:sz w:val="24"/>
          <w:szCs w:val="24"/>
        </w:rPr>
        <w:t>to ask the Minister of Home Affairs</w:t>
      </w:r>
      <w:r w:rsidRPr="00842BBC">
        <w:rPr>
          <w:rFonts w:ascii="Arial" w:hAnsi="Arial" w:cs="Arial"/>
          <w:b/>
          <w:sz w:val="24"/>
          <w:szCs w:val="24"/>
        </w:rPr>
        <w:fldChar w:fldCharType="begin"/>
      </w:r>
      <w:r w:rsidRPr="00842BBC">
        <w:rPr>
          <w:rFonts w:ascii="Arial" w:hAnsi="Arial" w:cs="Arial"/>
          <w:sz w:val="24"/>
          <w:szCs w:val="24"/>
        </w:rPr>
        <w:instrText xml:space="preserve"> XE "</w:instrText>
      </w:r>
      <w:r w:rsidRPr="00842BBC">
        <w:rPr>
          <w:rFonts w:ascii="Arial" w:hAnsi="Arial" w:cs="Arial"/>
          <w:b/>
          <w:sz w:val="24"/>
          <w:szCs w:val="24"/>
        </w:rPr>
        <w:instrText>Home Affairs</w:instrText>
      </w:r>
      <w:r w:rsidRPr="00842BBC">
        <w:rPr>
          <w:rFonts w:ascii="Arial" w:hAnsi="Arial" w:cs="Arial"/>
          <w:sz w:val="24"/>
          <w:szCs w:val="24"/>
        </w:rPr>
        <w:instrText xml:space="preserve">" </w:instrText>
      </w:r>
      <w:r w:rsidRPr="00842BBC">
        <w:rPr>
          <w:rFonts w:ascii="Arial" w:hAnsi="Arial" w:cs="Arial"/>
          <w:b/>
          <w:sz w:val="24"/>
          <w:szCs w:val="24"/>
        </w:rPr>
        <w:fldChar w:fldCharType="end"/>
      </w:r>
      <w:r w:rsidRPr="00842BBC">
        <w:rPr>
          <w:rFonts w:ascii="Arial" w:hAnsi="Arial" w:cs="Arial"/>
          <w:b/>
          <w:sz w:val="24"/>
          <w:szCs w:val="24"/>
        </w:rPr>
        <w:t xml:space="preserve">: </w:t>
      </w:r>
    </w:p>
    <w:p w:rsidR="00842BBC" w:rsidRPr="00842BBC" w:rsidRDefault="00842BBC" w:rsidP="00842BBC">
      <w:pPr>
        <w:spacing w:before="100" w:beforeAutospacing="1" w:after="100" w:afterAutospacing="1" w:line="240" w:lineRule="auto"/>
        <w:ind w:right="180"/>
        <w:jc w:val="both"/>
        <w:outlineLvl w:val="0"/>
        <w:rPr>
          <w:rFonts w:ascii="Arial" w:hAnsi="Arial" w:cs="Arial"/>
          <w:sz w:val="24"/>
          <w:szCs w:val="24"/>
        </w:rPr>
      </w:pPr>
      <w:r w:rsidRPr="00842BBC">
        <w:rPr>
          <w:rFonts w:ascii="Arial" w:hAnsi="Arial" w:cs="Arial"/>
          <w:sz w:val="24"/>
          <w:szCs w:val="24"/>
        </w:rPr>
        <w:t>With regard to the dismissal of a certain employee (name furnished) who has since passed on, which was later found to be substantively and procedurally unfair by an arbitrator, what (a) has been the progress with regard to the arbitrator’s award of R232 916,67 to the specified employee’s family and (b) measures has his department actioned to ensure that their disciplinary and consequence management processes are fair to their employees?</w:t>
      </w:r>
      <w:r w:rsidRPr="00842BB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2BBC">
        <w:rPr>
          <w:rFonts w:ascii="Arial" w:hAnsi="Arial" w:cs="Arial"/>
          <w:sz w:val="24"/>
          <w:szCs w:val="24"/>
        </w:rPr>
        <w:tab/>
      </w:r>
      <w:r w:rsidRPr="00842BBC">
        <w:rPr>
          <w:rFonts w:ascii="Arial" w:hAnsi="Arial" w:cs="Arial"/>
          <w:sz w:val="20"/>
          <w:szCs w:val="20"/>
        </w:rPr>
        <w:t>NW5141E</w:t>
      </w:r>
    </w:p>
    <w:p w:rsidR="00842BBC" w:rsidRDefault="00842BBC" w:rsidP="00842BBC">
      <w:pPr>
        <w:spacing w:before="100" w:beforeAutospacing="1" w:after="100" w:afterAutospacing="1" w:line="240" w:lineRule="auto"/>
        <w:ind w:left="709" w:right="180" w:hanging="709"/>
        <w:jc w:val="both"/>
        <w:outlineLvl w:val="0"/>
        <w:rPr>
          <w:rFonts w:ascii="Arial" w:eastAsia="Times New Roman" w:hAnsi="Arial" w:cs="Arial"/>
          <w:b/>
          <w:sz w:val="24"/>
          <w:szCs w:val="24"/>
          <w:lang w:val="en-GB"/>
        </w:rPr>
      </w:pPr>
    </w:p>
    <w:p w:rsidR="00842BBC" w:rsidRPr="00842BBC" w:rsidRDefault="00842BBC" w:rsidP="00842BBC">
      <w:pPr>
        <w:spacing w:before="100" w:beforeAutospacing="1" w:after="100" w:afterAutospacing="1" w:line="240" w:lineRule="auto"/>
        <w:ind w:left="709" w:right="180"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842BBC" w:rsidRPr="00842BBC" w:rsidRDefault="00842BBC" w:rsidP="00842BBC">
      <w:pPr>
        <w:numPr>
          <w:ilvl w:val="0"/>
          <w:numId w:val="37"/>
        </w:numPr>
        <w:tabs>
          <w:tab w:val="left" w:pos="142"/>
        </w:tabs>
        <w:spacing w:after="0" w:line="320" w:lineRule="atLeast"/>
        <w:ind w:hanging="720"/>
        <w:contextualSpacing/>
        <w:jc w:val="both"/>
        <w:rPr>
          <w:rFonts w:ascii="Arial" w:eastAsia="Times New Roman" w:hAnsi="Arial" w:cs="Arial"/>
          <w:sz w:val="24"/>
          <w:szCs w:val="24"/>
          <w:lang w:val="en-GB"/>
        </w:rPr>
      </w:pPr>
      <w:r w:rsidRPr="00842BBC">
        <w:rPr>
          <w:rFonts w:ascii="Arial" w:eastAsia="Times New Roman" w:hAnsi="Arial" w:cs="Arial"/>
          <w:sz w:val="24"/>
          <w:szCs w:val="24"/>
          <w:lang w:val="en-GB"/>
        </w:rPr>
        <w:t>The Department does not have any outstanding arbitration award to the amount of R 232 916.67 that is due to Mr Moodley’s family.</w:t>
      </w:r>
    </w:p>
    <w:p w:rsidR="00842BBC" w:rsidRPr="00842BBC" w:rsidRDefault="00842BBC" w:rsidP="00842BBC">
      <w:pPr>
        <w:tabs>
          <w:tab w:val="left" w:pos="142"/>
        </w:tabs>
        <w:spacing w:after="0" w:line="320" w:lineRule="atLeast"/>
        <w:ind w:left="720" w:hanging="720"/>
        <w:contextualSpacing/>
        <w:jc w:val="both"/>
        <w:rPr>
          <w:rFonts w:ascii="Arial" w:eastAsia="Times New Roman" w:hAnsi="Arial" w:cs="Arial"/>
          <w:sz w:val="24"/>
          <w:szCs w:val="24"/>
          <w:lang w:val="en-GB"/>
        </w:rPr>
      </w:pPr>
    </w:p>
    <w:p w:rsidR="00842BBC" w:rsidRDefault="00842BBC" w:rsidP="00842BBC">
      <w:pPr>
        <w:tabs>
          <w:tab w:val="left" w:pos="142"/>
        </w:tabs>
        <w:spacing w:after="0" w:line="320" w:lineRule="atLeast"/>
        <w:ind w:left="720" w:hanging="720"/>
        <w:contextualSpacing/>
        <w:jc w:val="both"/>
        <w:rPr>
          <w:rFonts w:ascii="Arial" w:eastAsia="Times New Roman" w:hAnsi="Arial" w:cs="Arial"/>
          <w:sz w:val="24"/>
          <w:szCs w:val="24"/>
          <w:lang w:val="en-GB"/>
        </w:rPr>
      </w:pPr>
      <w:r>
        <w:rPr>
          <w:rFonts w:ascii="Arial" w:eastAsia="Times New Roman" w:hAnsi="Arial" w:cs="Arial"/>
          <w:sz w:val="24"/>
          <w:szCs w:val="24"/>
          <w:lang w:val="en-GB"/>
        </w:rPr>
        <w:tab/>
      </w:r>
      <w:r>
        <w:rPr>
          <w:rFonts w:ascii="Arial" w:eastAsia="Times New Roman" w:hAnsi="Arial" w:cs="Arial"/>
          <w:sz w:val="24"/>
          <w:szCs w:val="24"/>
          <w:lang w:val="en-GB"/>
        </w:rPr>
        <w:tab/>
      </w:r>
      <w:r w:rsidRPr="00842BBC">
        <w:rPr>
          <w:rFonts w:ascii="Arial" w:eastAsia="Times New Roman" w:hAnsi="Arial" w:cs="Arial"/>
          <w:sz w:val="24"/>
          <w:szCs w:val="24"/>
          <w:lang w:val="en-GB"/>
        </w:rPr>
        <w:t>The Department received an arbitration award dated 27 July 2010, in respect of Manickum Moodley which ordered that</w:t>
      </w:r>
      <w:r>
        <w:rPr>
          <w:rFonts w:ascii="Arial" w:eastAsia="Times New Roman" w:hAnsi="Arial" w:cs="Arial"/>
          <w:sz w:val="24"/>
          <w:szCs w:val="24"/>
          <w:lang w:val="en-GB"/>
        </w:rPr>
        <w:t>: -</w:t>
      </w:r>
      <w:r w:rsidRPr="00842BBC">
        <w:rPr>
          <w:rFonts w:ascii="Arial" w:eastAsia="Times New Roman" w:hAnsi="Arial" w:cs="Arial"/>
          <w:sz w:val="24"/>
          <w:szCs w:val="24"/>
          <w:lang w:val="en-GB"/>
        </w:rPr>
        <w:t xml:space="preserve"> </w:t>
      </w:r>
    </w:p>
    <w:p w:rsidR="00842BBC" w:rsidRPr="00842BBC" w:rsidRDefault="00842BBC" w:rsidP="00842BBC">
      <w:pPr>
        <w:tabs>
          <w:tab w:val="left" w:pos="142"/>
        </w:tabs>
        <w:spacing w:after="0" w:line="320" w:lineRule="atLeast"/>
        <w:ind w:left="720" w:hanging="720"/>
        <w:contextualSpacing/>
        <w:jc w:val="both"/>
        <w:rPr>
          <w:rFonts w:ascii="Arial" w:eastAsia="Times New Roman" w:hAnsi="Arial" w:cs="Arial"/>
          <w:sz w:val="24"/>
          <w:szCs w:val="24"/>
          <w:lang w:val="en-GB"/>
        </w:rPr>
      </w:pPr>
    </w:p>
    <w:p w:rsidR="00842BBC" w:rsidRPr="00842BBC" w:rsidRDefault="00842BBC" w:rsidP="00842BBC">
      <w:pPr>
        <w:numPr>
          <w:ilvl w:val="0"/>
          <w:numId w:val="38"/>
        </w:numPr>
        <w:tabs>
          <w:tab w:val="left" w:pos="142"/>
        </w:tabs>
        <w:spacing w:after="0" w:line="320" w:lineRule="atLeast"/>
        <w:contextualSpacing/>
        <w:jc w:val="both"/>
        <w:rPr>
          <w:rFonts w:ascii="Arial" w:eastAsia="Times New Roman" w:hAnsi="Arial" w:cs="Arial"/>
          <w:sz w:val="24"/>
          <w:szCs w:val="24"/>
          <w:lang w:val="en-GB"/>
        </w:rPr>
      </w:pPr>
      <w:r w:rsidRPr="00842BBC">
        <w:rPr>
          <w:rFonts w:ascii="Arial" w:eastAsia="Times New Roman" w:hAnsi="Arial" w:cs="Arial"/>
          <w:sz w:val="24"/>
          <w:szCs w:val="24"/>
          <w:lang w:val="en-GB"/>
        </w:rPr>
        <w:t xml:space="preserve">Mr Moodley be paid a sum of R232 916.67 in outstanding salary for the period May 2009 to May 2010; </w:t>
      </w:r>
    </w:p>
    <w:p w:rsidR="00842BBC" w:rsidRPr="00842BBC" w:rsidRDefault="00842BBC" w:rsidP="00842BBC">
      <w:pPr>
        <w:numPr>
          <w:ilvl w:val="0"/>
          <w:numId w:val="38"/>
        </w:numPr>
        <w:tabs>
          <w:tab w:val="left" w:pos="142"/>
        </w:tabs>
        <w:spacing w:after="0" w:line="320" w:lineRule="atLeast"/>
        <w:contextualSpacing/>
        <w:jc w:val="both"/>
        <w:rPr>
          <w:rFonts w:ascii="Arial" w:eastAsia="Times New Roman" w:hAnsi="Arial" w:cs="Arial"/>
          <w:sz w:val="24"/>
          <w:szCs w:val="24"/>
          <w:lang w:val="en-GB"/>
        </w:rPr>
      </w:pPr>
      <w:r w:rsidRPr="00842BBC">
        <w:rPr>
          <w:rFonts w:ascii="Arial" w:eastAsia="Times New Roman" w:hAnsi="Arial" w:cs="Arial"/>
          <w:sz w:val="24"/>
          <w:szCs w:val="24"/>
          <w:lang w:val="en-GB"/>
        </w:rPr>
        <w:t xml:space="preserve">The first payment to the amount of R154 028.60 was paid to Mr Moodley on               31 March 2011; </w:t>
      </w:r>
    </w:p>
    <w:p w:rsidR="00842BBC" w:rsidRPr="00842BBC" w:rsidRDefault="00842BBC" w:rsidP="00842BBC">
      <w:pPr>
        <w:numPr>
          <w:ilvl w:val="0"/>
          <w:numId w:val="38"/>
        </w:numPr>
        <w:tabs>
          <w:tab w:val="left" w:pos="142"/>
        </w:tabs>
        <w:spacing w:after="0" w:line="320" w:lineRule="atLeast"/>
        <w:contextualSpacing/>
        <w:jc w:val="both"/>
        <w:rPr>
          <w:rFonts w:ascii="Arial" w:eastAsia="Times New Roman" w:hAnsi="Arial" w:cs="Arial"/>
          <w:sz w:val="24"/>
          <w:szCs w:val="24"/>
          <w:lang w:val="en-GB"/>
        </w:rPr>
      </w:pPr>
      <w:r w:rsidRPr="00842BBC">
        <w:rPr>
          <w:rFonts w:ascii="Arial" w:eastAsia="Times New Roman" w:hAnsi="Arial" w:cs="Arial"/>
          <w:sz w:val="24"/>
          <w:szCs w:val="24"/>
          <w:lang w:val="en-GB"/>
        </w:rPr>
        <w:t>The second payment to the amount of R288 061.50 was paid to Mr Moodley on</w:t>
      </w:r>
      <w:r w:rsidR="00B9128F">
        <w:rPr>
          <w:rFonts w:ascii="Arial" w:eastAsia="Times New Roman" w:hAnsi="Arial" w:cs="Arial"/>
          <w:sz w:val="24"/>
          <w:szCs w:val="24"/>
          <w:lang w:val="en-GB"/>
        </w:rPr>
        <w:t xml:space="preserve"> </w:t>
      </w:r>
      <w:r w:rsidRPr="00842BBC">
        <w:rPr>
          <w:rFonts w:ascii="Arial" w:eastAsia="Times New Roman" w:hAnsi="Arial" w:cs="Arial"/>
          <w:sz w:val="24"/>
          <w:szCs w:val="24"/>
          <w:lang w:val="en-GB"/>
        </w:rPr>
        <w:t xml:space="preserve">14 April 2011; </w:t>
      </w:r>
    </w:p>
    <w:p w:rsidR="00842BBC" w:rsidRPr="00842BBC" w:rsidRDefault="00842BBC" w:rsidP="00842BBC">
      <w:pPr>
        <w:numPr>
          <w:ilvl w:val="0"/>
          <w:numId w:val="38"/>
        </w:numPr>
        <w:tabs>
          <w:tab w:val="left" w:pos="142"/>
        </w:tabs>
        <w:spacing w:after="0" w:line="320" w:lineRule="atLeast"/>
        <w:contextualSpacing/>
        <w:jc w:val="both"/>
        <w:rPr>
          <w:rFonts w:ascii="Arial" w:eastAsia="Times New Roman" w:hAnsi="Arial" w:cs="Arial"/>
          <w:sz w:val="24"/>
          <w:szCs w:val="24"/>
          <w:lang w:val="en-GB"/>
        </w:rPr>
      </w:pPr>
      <w:r w:rsidRPr="00842BBC">
        <w:rPr>
          <w:rFonts w:ascii="Arial" w:eastAsia="Times New Roman" w:hAnsi="Arial" w:cs="Arial"/>
          <w:sz w:val="24"/>
          <w:szCs w:val="24"/>
          <w:lang w:val="en-GB"/>
        </w:rPr>
        <w:t>Mr Moodley was paid a total amount of R442 090.10 which was outstanding salary payments</w:t>
      </w:r>
      <w:r w:rsidR="00B9128F">
        <w:rPr>
          <w:rFonts w:ascii="Arial" w:eastAsia="Times New Roman" w:hAnsi="Arial" w:cs="Arial"/>
          <w:sz w:val="24"/>
          <w:szCs w:val="24"/>
          <w:lang w:val="en-GB"/>
        </w:rPr>
        <w:t xml:space="preserve">. </w:t>
      </w:r>
      <w:r w:rsidRPr="00842BBC">
        <w:rPr>
          <w:rFonts w:ascii="Arial" w:eastAsia="Times New Roman" w:hAnsi="Arial" w:cs="Arial"/>
          <w:sz w:val="24"/>
          <w:szCs w:val="24"/>
          <w:lang w:val="en-GB"/>
        </w:rPr>
        <w:t xml:space="preserve"> </w:t>
      </w:r>
    </w:p>
    <w:p w:rsidR="00842BBC" w:rsidRPr="00842BBC" w:rsidRDefault="00842BBC" w:rsidP="00842BBC">
      <w:pPr>
        <w:tabs>
          <w:tab w:val="left" w:pos="142"/>
        </w:tabs>
        <w:spacing w:after="0" w:line="320" w:lineRule="atLeast"/>
        <w:ind w:left="720" w:hanging="720"/>
        <w:jc w:val="both"/>
        <w:rPr>
          <w:rFonts w:ascii="Arial" w:eastAsia="Times New Roman" w:hAnsi="Arial" w:cs="Arial"/>
          <w:sz w:val="24"/>
          <w:szCs w:val="24"/>
          <w:lang w:val="en-GB"/>
        </w:rPr>
      </w:pPr>
    </w:p>
    <w:p w:rsidR="00842BBC" w:rsidRPr="00842BBC" w:rsidRDefault="00842BBC" w:rsidP="00842BBC">
      <w:pPr>
        <w:numPr>
          <w:ilvl w:val="0"/>
          <w:numId w:val="37"/>
        </w:numPr>
        <w:tabs>
          <w:tab w:val="left" w:pos="142"/>
        </w:tabs>
        <w:spacing w:after="0" w:line="320" w:lineRule="atLeast"/>
        <w:ind w:hanging="720"/>
        <w:contextualSpacing/>
        <w:jc w:val="both"/>
        <w:rPr>
          <w:rFonts w:ascii="Arial" w:eastAsia="Times New Roman" w:hAnsi="Arial" w:cs="Arial"/>
          <w:sz w:val="24"/>
          <w:szCs w:val="24"/>
          <w:lang w:val="en-GB"/>
        </w:rPr>
      </w:pPr>
      <w:r>
        <w:rPr>
          <w:rFonts w:ascii="Arial" w:eastAsia="Times New Roman" w:hAnsi="Arial" w:cs="Arial"/>
          <w:sz w:val="24"/>
          <w:szCs w:val="24"/>
          <w:lang w:val="en-GB"/>
        </w:rPr>
        <w:lastRenderedPageBreak/>
        <w:t>T</w:t>
      </w:r>
      <w:r w:rsidRPr="00842BBC">
        <w:rPr>
          <w:rFonts w:ascii="Arial" w:eastAsia="Times New Roman" w:hAnsi="Arial" w:cs="Arial"/>
          <w:sz w:val="24"/>
          <w:szCs w:val="24"/>
          <w:lang w:val="en-GB"/>
        </w:rPr>
        <w:t xml:space="preserve">he Department applies the Disciplinary Code and Procedures for the Public Service which is premised on the principles of prompt, fair and consistent, amongst others.  </w:t>
      </w:r>
    </w:p>
    <w:p w:rsidR="00842BBC" w:rsidRPr="00842BBC" w:rsidRDefault="00842BBC" w:rsidP="00842BBC">
      <w:pPr>
        <w:spacing w:after="0" w:line="320" w:lineRule="exact"/>
        <w:ind w:left="1080"/>
        <w:contextualSpacing/>
        <w:jc w:val="both"/>
        <w:rPr>
          <w:rFonts w:ascii="Arial" w:eastAsia="Times New Roman" w:hAnsi="Arial" w:cs="Arial"/>
          <w:sz w:val="24"/>
          <w:szCs w:val="24"/>
          <w:lang w:val="en-GB"/>
        </w:rPr>
      </w:pPr>
      <w:r w:rsidRPr="00842BBC">
        <w:rPr>
          <w:rFonts w:ascii="Arial" w:eastAsia="Times New Roman" w:hAnsi="Arial" w:cs="Arial"/>
          <w:sz w:val="24"/>
          <w:szCs w:val="24"/>
          <w:lang w:val="en-GB"/>
        </w:rPr>
        <w:t xml:space="preserve"> </w:t>
      </w:r>
    </w:p>
    <w:p w:rsidR="00842BBC" w:rsidRDefault="00842BBC" w:rsidP="00AA50F6">
      <w:pPr>
        <w:spacing w:after="0" w:line="360" w:lineRule="auto"/>
        <w:contextualSpacing/>
        <w:jc w:val="both"/>
        <w:rPr>
          <w:rFonts w:ascii="Arial Narrow" w:eastAsia="Times New Roman" w:hAnsi="Arial Narrow" w:cs="Arial"/>
          <w:b/>
          <w:bCs/>
          <w:sz w:val="24"/>
          <w:szCs w:val="24"/>
          <w:lang w:val="en-GB"/>
        </w:rPr>
      </w:pPr>
    </w:p>
    <w:p w:rsidR="00456148" w:rsidRPr="00400BA7" w:rsidRDefault="00930650"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400BA7" w:rsidSect="00497BBE">
      <w:headerReference w:type="default" r:id="rId9"/>
      <w:footerReference w:type="even" r:id="rId10"/>
      <w:footerReference w:type="default" r:id="rId11"/>
      <w:footerReference w:type="first" r:id="rId12"/>
      <w:pgSz w:w="12240" w:h="15840" w:code="1"/>
      <w:pgMar w:top="284"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D00" w:rsidRDefault="00E96D00" w:rsidP="00670234">
      <w:pPr>
        <w:spacing w:after="0" w:line="240" w:lineRule="auto"/>
      </w:pPr>
      <w:r>
        <w:separator/>
      </w:r>
    </w:p>
  </w:endnote>
  <w:endnote w:type="continuationSeparator" w:id="0">
    <w:p w:rsidR="00E96D00" w:rsidRDefault="00E96D0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842BBC" w:rsidP="0068214C">
    <w:pPr>
      <w:pBdr>
        <w:top w:val="thinThickSmallGap" w:sz="24" w:space="1" w:color="622423"/>
      </w:pBdr>
      <w:tabs>
        <w:tab w:val="right" w:pos="10170"/>
      </w:tabs>
      <w:spacing w:after="0" w:line="240" w:lineRule="auto"/>
      <w:rPr>
        <w:rFonts w:ascii="Cambria" w:eastAsia="Times New Roman" w:hAnsi="Cambria"/>
      </w:rPr>
    </w:pPr>
    <w:r w:rsidRPr="00842BBC">
      <w:rPr>
        <w:rFonts w:ascii="Arial" w:eastAsia="Times New Roman" w:hAnsi="Arial" w:cs="Arial"/>
        <w:b/>
        <w:bCs/>
        <w:sz w:val="20"/>
        <w:szCs w:val="20"/>
      </w:rPr>
      <w:t>4128. Mr N Singh (IFP) to ask the Minister of Home Affairs :</w:t>
    </w:r>
    <w:r w:rsidR="00032FFE" w:rsidRPr="00842BBC">
      <w:rPr>
        <w:rFonts w:ascii="Arial" w:eastAsia="Times New Roman" w:hAnsi="Arial" w:cs="Arial"/>
        <w:b/>
        <w:bCs/>
        <w:sz w:val="20"/>
        <w:szCs w:val="20"/>
      </w:rPr>
      <w:tab/>
    </w:r>
    <w:r w:rsidR="00032FFE" w:rsidRPr="0068214C">
      <w:rPr>
        <w:rFonts w:ascii="Cambria" w:eastAsia="Times New Roman" w:hAnsi="Cambria"/>
      </w:rPr>
      <w:t xml:space="preserve">Page </w:t>
    </w:r>
    <w:fldSimple w:instr=" PAGE   \* MERGEFORMAT ">
      <w:r w:rsidR="00230849" w:rsidRPr="00230849">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842BBC"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lang w:val="de-DE"/>
      </w:rPr>
      <w:t xml:space="preserve">4128. </w:t>
    </w:r>
    <w:r w:rsidRPr="00842BBC">
      <w:rPr>
        <w:rFonts w:ascii="Arial" w:hAnsi="Arial" w:cs="Arial"/>
        <w:b/>
        <w:bCs/>
        <w:sz w:val="20"/>
        <w:szCs w:val="20"/>
        <w:lang w:val="de-DE"/>
      </w:rPr>
      <w:t>Mr N Singh (IFP) to ask the Minister of Home Affairs</w:t>
    </w:r>
    <w:r w:rsidRPr="00842BBC">
      <w:rPr>
        <w:rFonts w:ascii="Arial" w:hAnsi="Arial" w:cs="Arial"/>
        <w:b/>
        <w:bCs/>
        <w:sz w:val="24"/>
        <w:szCs w:val="24"/>
        <w:lang w:val="de-DE"/>
      </w:rPr>
      <w:t xml:space="preserve">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D00" w:rsidRDefault="00E96D00" w:rsidP="00670234">
      <w:pPr>
        <w:spacing w:after="0" w:line="240" w:lineRule="auto"/>
      </w:pPr>
      <w:r>
        <w:separator/>
      </w:r>
    </w:p>
  </w:footnote>
  <w:footnote w:type="continuationSeparator" w:id="0">
    <w:p w:rsidR="00E96D00" w:rsidRDefault="00E96D0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230849">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1B1D57"/>
    <w:multiLevelType w:val="hybridMultilevel"/>
    <w:tmpl w:val="917E3132"/>
    <w:lvl w:ilvl="0" w:tplc="D88603FA">
      <w:start w:val="1"/>
      <w:numFmt w:val="lowerRoman"/>
      <w:lvlText w:val="(%1)"/>
      <w:lvlJc w:val="left"/>
      <w:pPr>
        <w:ind w:left="1429" w:hanging="360"/>
      </w:pPr>
      <w:rPr>
        <w:rFonts w:ascii="Arial" w:eastAsia="Calibri" w:hAnsi="Arial" w:cs="Arial"/>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AB34D1"/>
    <w:multiLevelType w:val="hybridMultilevel"/>
    <w:tmpl w:val="E77E6290"/>
    <w:lvl w:ilvl="0" w:tplc="2FB0E30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1">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3">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6">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185578"/>
    <w:multiLevelType w:val="hybridMultilevel"/>
    <w:tmpl w:val="99E671A0"/>
    <w:lvl w:ilvl="0" w:tplc="E82EE14A">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2">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3">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8E43FE"/>
    <w:multiLevelType w:val="hybridMultilevel"/>
    <w:tmpl w:val="7F44F456"/>
    <w:lvl w:ilvl="0" w:tplc="D0DE5418">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E75B9E"/>
    <w:multiLevelType w:val="hybridMultilevel"/>
    <w:tmpl w:val="34AADAB4"/>
    <w:lvl w:ilvl="0" w:tplc="A48E81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9">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20"/>
  </w:num>
  <w:num w:numId="2">
    <w:abstractNumId w:val="10"/>
  </w:num>
  <w:num w:numId="3">
    <w:abstractNumId w:val="6"/>
  </w:num>
  <w:num w:numId="4">
    <w:abstractNumId w:val="27"/>
  </w:num>
  <w:num w:numId="5">
    <w:abstractNumId w:val="16"/>
  </w:num>
  <w:num w:numId="6">
    <w:abstractNumId w:val="5"/>
  </w:num>
  <w:num w:numId="7">
    <w:abstractNumId w:val="28"/>
  </w:num>
  <w:num w:numId="8">
    <w:abstractNumId w:val="38"/>
  </w:num>
  <w:num w:numId="9">
    <w:abstractNumId w:val="32"/>
  </w:num>
  <w:num w:numId="10">
    <w:abstractNumId w:val="26"/>
  </w:num>
  <w:num w:numId="11">
    <w:abstractNumId w:val="17"/>
  </w:num>
  <w:num w:numId="12">
    <w:abstractNumId w:val="33"/>
  </w:num>
  <w:num w:numId="13">
    <w:abstractNumId w:val="8"/>
  </w:num>
  <w:num w:numId="14">
    <w:abstractNumId w:val="0"/>
  </w:num>
  <w:num w:numId="15">
    <w:abstractNumId w:val="3"/>
  </w:num>
  <w:num w:numId="16">
    <w:abstractNumId w:val="29"/>
  </w:num>
  <w:num w:numId="17">
    <w:abstractNumId w:val="35"/>
  </w:num>
  <w:num w:numId="18">
    <w:abstractNumId w:val="1"/>
  </w:num>
  <w:num w:numId="19">
    <w:abstractNumId w:val="12"/>
  </w:num>
  <w:num w:numId="20">
    <w:abstractNumId w:val="4"/>
  </w:num>
  <w:num w:numId="21">
    <w:abstractNumId w:val="19"/>
  </w:num>
  <w:num w:numId="22">
    <w:abstractNumId w:val="11"/>
  </w:num>
  <w:num w:numId="23">
    <w:abstractNumId w:val="34"/>
  </w:num>
  <w:num w:numId="24">
    <w:abstractNumId w:val="30"/>
  </w:num>
  <w:num w:numId="25">
    <w:abstractNumId w:val="7"/>
  </w:num>
  <w:num w:numId="26">
    <w:abstractNumId w:val="18"/>
  </w:num>
  <w:num w:numId="27">
    <w:abstractNumId w:val="25"/>
  </w:num>
  <w:num w:numId="28">
    <w:abstractNumId w:val="13"/>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lvlOverride w:ilvl="2"/>
    <w:lvlOverride w:ilvl="3"/>
    <w:lvlOverride w:ilvl="4"/>
    <w:lvlOverride w:ilvl="5"/>
    <w:lvlOverride w:ilvl="6"/>
    <w:lvlOverride w:ilvl="7"/>
    <w:lvlOverride w:ilvl="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lvlOverride w:ilvl="2"/>
    <w:lvlOverride w:ilvl="3"/>
    <w:lvlOverride w:ilvl="4"/>
    <w:lvlOverride w:ilvl="5"/>
    <w:lvlOverride w:ilvl="6"/>
    <w:lvlOverride w:ilvl="7"/>
    <w:lvlOverride w:ilvl="8"/>
  </w:num>
  <w:num w:numId="33">
    <w:abstractNumId w:val="24"/>
  </w:num>
  <w:num w:numId="34">
    <w:abstractNumId w:val="14"/>
  </w:num>
  <w:num w:numId="35">
    <w:abstractNumId w:val="21"/>
  </w:num>
  <w:num w:numId="36">
    <w:abstractNumId w:val="2"/>
  </w:num>
  <w:num w:numId="37">
    <w:abstractNumId w:val="37"/>
  </w:num>
  <w:num w:numId="38">
    <w:abstractNumId w:val="9"/>
  </w:num>
  <w:num w:numId="39">
    <w:abstractNumId w:val="22"/>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0849"/>
    <w:rsid w:val="00231AF8"/>
    <w:rsid w:val="00250D6A"/>
    <w:rsid w:val="00252B4C"/>
    <w:rsid w:val="002670DF"/>
    <w:rsid w:val="00272903"/>
    <w:rsid w:val="0027540F"/>
    <w:rsid w:val="002773AF"/>
    <w:rsid w:val="00281393"/>
    <w:rsid w:val="00282AC0"/>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268DA"/>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344C"/>
    <w:rsid w:val="00525C51"/>
    <w:rsid w:val="00532231"/>
    <w:rsid w:val="00534A4F"/>
    <w:rsid w:val="0054035C"/>
    <w:rsid w:val="005431D0"/>
    <w:rsid w:val="00545984"/>
    <w:rsid w:val="00547A0D"/>
    <w:rsid w:val="00555113"/>
    <w:rsid w:val="00566C60"/>
    <w:rsid w:val="0057013D"/>
    <w:rsid w:val="00580D99"/>
    <w:rsid w:val="00590E2B"/>
    <w:rsid w:val="005A5551"/>
    <w:rsid w:val="005C2DF4"/>
    <w:rsid w:val="005D2593"/>
    <w:rsid w:val="005D6920"/>
    <w:rsid w:val="005E103C"/>
    <w:rsid w:val="005F5DEB"/>
    <w:rsid w:val="00601C2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7F6313"/>
    <w:rsid w:val="008233F2"/>
    <w:rsid w:val="00826A42"/>
    <w:rsid w:val="0083031D"/>
    <w:rsid w:val="00841947"/>
    <w:rsid w:val="00842BBC"/>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0650"/>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50F6"/>
    <w:rsid w:val="00AA7823"/>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9128F"/>
    <w:rsid w:val="00BF55B8"/>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14A33"/>
    <w:rsid w:val="00E234AE"/>
    <w:rsid w:val="00E43080"/>
    <w:rsid w:val="00E44DB9"/>
    <w:rsid w:val="00E4540B"/>
    <w:rsid w:val="00E56DA9"/>
    <w:rsid w:val="00E838F3"/>
    <w:rsid w:val="00E90F4B"/>
    <w:rsid w:val="00E95475"/>
    <w:rsid w:val="00E96D00"/>
    <w:rsid w:val="00EA1AA5"/>
    <w:rsid w:val="00EA4227"/>
    <w:rsid w:val="00EA45E7"/>
    <w:rsid w:val="00EA4D23"/>
    <w:rsid w:val="00EA5A87"/>
    <w:rsid w:val="00EC452E"/>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805927071">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D27E-F53A-498C-8CF2-60A5D718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2022-10-25T09:31:00Z</cp:lastPrinted>
  <dcterms:created xsi:type="dcterms:W3CDTF">2022-11-28T10:20:00Z</dcterms:created>
  <dcterms:modified xsi:type="dcterms:W3CDTF">2022-11-28T10:20:00Z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75dea522984d743c56169bca01c6cea561e7269cab6f98eda36ededde0658be5</vt:lpwstr>
  </property>
</Properties>
</file>