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07" w:rsidRPr="0033382F" w:rsidRDefault="007F5907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BF33D4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7F5907" w:rsidRPr="0033382F" w:rsidRDefault="007F5907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7F5907" w:rsidRPr="0033382F" w:rsidRDefault="007F5907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7F5907" w:rsidRDefault="007F5907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7F5907" w:rsidRPr="00493639" w:rsidRDefault="007F5907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7F5907" w:rsidRPr="00493639" w:rsidRDefault="007F5907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7F5907" w:rsidRPr="00493639" w:rsidRDefault="007F5907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2015/4108</w:t>
      </w:r>
    </w:p>
    <w:p w:rsidR="007F5907" w:rsidRPr="00493639" w:rsidRDefault="007F5907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20 NOVEMBER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5</w:t>
      </w:r>
    </w:p>
    <w:p w:rsidR="007F5907" w:rsidRDefault="007F5907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7F5907" w:rsidRPr="004F40DC" w:rsidRDefault="007F5907" w:rsidP="004F40DC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  <w:r w:rsidRPr="004F40DC">
        <w:rPr>
          <w:rFonts w:ascii="Calibri" w:hAnsi="Calibri"/>
          <w:b/>
        </w:rPr>
        <w:t>4108.</w:t>
      </w:r>
      <w:r w:rsidRPr="004F40DC">
        <w:rPr>
          <w:rFonts w:ascii="Calibri" w:hAnsi="Calibri"/>
          <w:b/>
        </w:rPr>
        <w:tab/>
        <w:t>Mr K P Robertson (DA) to ask the Minister of Cooperative Governance and Traditional Affairs:</w:t>
      </w:r>
    </w:p>
    <w:p w:rsidR="007F5907" w:rsidRPr="004F40DC" w:rsidRDefault="007F5907" w:rsidP="004F40DC">
      <w:pPr>
        <w:spacing w:before="100" w:beforeAutospacing="1" w:after="100" w:afterAutospacing="1"/>
        <w:ind w:left="851"/>
        <w:jc w:val="both"/>
        <w:rPr>
          <w:rFonts w:ascii="Calibri" w:hAnsi="Calibri"/>
        </w:rPr>
      </w:pPr>
      <w:r w:rsidRPr="004F40DC">
        <w:rPr>
          <w:rFonts w:ascii="Calibri" w:hAnsi="Calibri"/>
        </w:rPr>
        <w:t>What amount was spent on (a) catering and (b) entertainment by the Tlokwe City Local Municipality in the North West (i) in the 2014-2015 financial year and (ii) since 1 July 2015?</w:t>
      </w:r>
      <w:r w:rsidRPr="004F40DC">
        <w:rPr>
          <w:rFonts w:ascii="Calibri" w:hAnsi="Calibri"/>
        </w:rPr>
        <w:tab/>
      </w:r>
      <w:r w:rsidRPr="004F40DC">
        <w:rPr>
          <w:rFonts w:ascii="Calibri" w:hAnsi="Calibri"/>
        </w:rPr>
        <w:tab/>
      </w:r>
      <w:r w:rsidRPr="004F40DC">
        <w:rPr>
          <w:rFonts w:ascii="Calibri" w:hAnsi="Calibri"/>
        </w:rPr>
        <w:tab/>
      </w:r>
      <w:r w:rsidRPr="004F40DC">
        <w:rPr>
          <w:rFonts w:ascii="Calibri" w:hAnsi="Calibri"/>
        </w:rPr>
        <w:tab/>
      </w:r>
      <w:r w:rsidRPr="004F40DC">
        <w:rPr>
          <w:rFonts w:ascii="Calibri" w:hAnsi="Calibri"/>
        </w:rPr>
        <w:tab/>
      </w:r>
      <w:r w:rsidRPr="004F40DC">
        <w:rPr>
          <w:rFonts w:ascii="Calibri" w:hAnsi="Calibri"/>
        </w:rPr>
        <w:tab/>
        <w:t>NW4980E</w:t>
      </w:r>
    </w:p>
    <w:p w:rsidR="007F5907" w:rsidRPr="00493639" w:rsidRDefault="007F5907" w:rsidP="0072749A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7F5907" w:rsidRDefault="007F5907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7F5907" w:rsidRPr="0033382F" w:rsidRDefault="007F5907" w:rsidP="008B2D43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This information has been requested from the Tlokwe Local Municipality and will be communicated to the Honorable Member when it is available.</w:t>
      </w:r>
    </w:p>
    <w:p w:rsidR="007F5907" w:rsidRPr="0033382F" w:rsidRDefault="007F5907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7F5907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07" w:rsidRDefault="007F5907">
      <w:r>
        <w:separator/>
      </w:r>
    </w:p>
  </w:endnote>
  <w:endnote w:type="continuationSeparator" w:id="0">
    <w:p w:rsidR="007F5907" w:rsidRDefault="007F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07" w:rsidRDefault="007F5907">
      <w:r>
        <w:separator/>
      </w:r>
    </w:p>
  </w:footnote>
  <w:footnote w:type="continuationSeparator" w:id="0">
    <w:p w:rsidR="007F5907" w:rsidRDefault="007F5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EEB9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56C14"/>
    <w:rsid w:val="000622DB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75E7D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4011D3"/>
    <w:rsid w:val="0041111F"/>
    <w:rsid w:val="004144F6"/>
    <w:rsid w:val="004325C6"/>
    <w:rsid w:val="004779EE"/>
    <w:rsid w:val="004919A1"/>
    <w:rsid w:val="00493639"/>
    <w:rsid w:val="0049396F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4F40DC"/>
    <w:rsid w:val="004F603A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A106A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5907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02FA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26250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46EF"/>
    <w:rsid w:val="00BC70D5"/>
    <w:rsid w:val="00BC7A56"/>
    <w:rsid w:val="00BD0A08"/>
    <w:rsid w:val="00BF33D4"/>
    <w:rsid w:val="00C054C5"/>
    <w:rsid w:val="00C11E38"/>
    <w:rsid w:val="00C33C12"/>
    <w:rsid w:val="00C563C3"/>
    <w:rsid w:val="00C623A6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2DB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622DB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2DB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22DB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4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547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2015-12-08T08:03:00Z</dcterms:created>
  <dcterms:modified xsi:type="dcterms:W3CDTF">2015-12-08T08:03:00Z</dcterms:modified>
</cp:coreProperties>
</file>