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E8" w:rsidRPr="000F5891" w:rsidRDefault="00244D47">
      <w:pPr>
        <w:rPr>
          <w:rFonts w:ascii="Arial" w:hAnsi="Arial" w:cs="Arial"/>
          <w:b/>
        </w:rPr>
      </w:pPr>
      <w:r w:rsidRPr="000F5891">
        <w:rPr>
          <w:rFonts w:ascii="Arial" w:hAnsi="Arial" w:cs="Arial"/>
          <w:b/>
        </w:rPr>
        <w:t xml:space="preserve">NATIONAL ASSEMBLY </w:t>
      </w:r>
    </w:p>
    <w:p w:rsidR="00244D47" w:rsidRPr="000F5891" w:rsidRDefault="00244D47">
      <w:pPr>
        <w:rPr>
          <w:rFonts w:ascii="Arial" w:hAnsi="Arial" w:cs="Arial"/>
          <w:b/>
        </w:rPr>
      </w:pPr>
      <w:r w:rsidRPr="000F5891">
        <w:rPr>
          <w:rFonts w:ascii="Arial" w:hAnsi="Arial" w:cs="Arial"/>
          <w:b/>
        </w:rPr>
        <w:t xml:space="preserve">QUESTION FOR WRITTEN REPLY </w:t>
      </w:r>
    </w:p>
    <w:p w:rsidR="00244D47" w:rsidRPr="000F5891" w:rsidRDefault="00244D47">
      <w:pPr>
        <w:rPr>
          <w:rFonts w:ascii="Arial" w:hAnsi="Arial" w:cs="Arial"/>
          <w:b/>
        </w:rPr>
      </w:pPr>
      <w:r w:rsidRPr="000F5891">
        <w:rPr>
          <w:rFonts w:ascii="Arial" w:hAnsi="Arial" w:cs="Arial"/>
          <w:b/>
        </w:rPr>
        <w:t>PARLIAMENTARY QUESTION NO: 41</w:t>
      </w:r>
    </w:p>
    <w:p w:rsidR="00244D47" w:rsidRPr="000F5891" w:rsidRDefault="00244D47">
      <w:pPr>
        <w:rPr>
          <w:rFonts w:ascii="Arial" w:hAnsi="Arial" w:cs="Arial"/>
          <w:b/>
        </w:rPr>
      </w:pPr>
      <w:r w:rsidRPr="000F5891">
        <w:rPr>
          <w:rFonts w:ascii="Arial" w:hAnsi="Arial" w:cs="Arial"/>
          <w:b/>
        </w:rPr>
        <w:t>DATE OF QUESTION: 20 JUNE 2019</w:t>
      </w:r>
    </w:p>
    <w:p w:rsidR="00244D47" w:rsidRPr="000F5891" w:rsidRDefault="00244D47">
      <w:pPr>
        <w:rPr>
          <w:rFonts w:ascii="Arial" w:hAnsi="Arial" w:cs="Arial"/>
          <w:b/>
        </w:rPr>
      </w:pPr>
      <w:r w:rsidRPr="000F5891">
        <w:rPr>
          <w:rFonts w:ascii="Arial" w:hAnsi="Arial" w:cs="Arial"/>
          <w:b/>
        </w:rPr>
        <w:t>DATE OF SUBMISSION: 04 JULY 2019</w:t>
      </w:r>
    </w:p>
    <w:p w:rsidR="00244D47" w:rsidRPr="000F5891" w:rsidRDefault="00244D47">
      <w:pPr>
        <w:rPr>
          <w:rFonts w:ascii="Arial" w:hAnsi="Arial" w:cs="Arial"/>
        </w:rPr>
      </w:pPr>
    </w:p>
    <w:p w:rsidR="00244D47" w:rsidRPr="000F5891" w:rsidRDefault="00244D47">
      <w:pPr>
        <w:rPr>
          <w:rFonts w:ascii="Arial" w:hAnsi="Arial" w:cs="Arial"/>
          <w:b/>
          <w:sz w:val="24"/>
          <w:szCs w:val="24"/>
        </w:rPr>
      </w:pPr>
      <w:r w:rsidRPr="000F5891">
        <w:rPr>
          <w:rFonts w:ascii="Arial" w:hAnsi="Arial" w:cs="Arial"/>
          <w:b/>
          <w:sz w:val="24"/>
          <w:szCs w:val="24"/>
        </w:rPr>
        <w:t>A</w:t>
      </w:r>
      <w:r w:rsidR="000F5891" w:rsidRPr="000F5891">
        <w:rPr>
          <w:rFonts w:ascii="Arial" w:hAnsi="Arial" w:cs="Arial"/>
          <w:b/>
          <w:sz w:val="24"/>
          <w:szCs w:val="24"/>
        </w:rPr>
        <w:t xml:space="preserve">dv. TE </w:t>
      </w:r>
      <w:proofErr w:type="spellStart"/>
      <w:r w:rsidR="000F5891" w:rsidRPr="000F5891">
        <w:rPr>
          <w:rFonts w:ascii="Arial" w:hAnsi="Arial" w:cs="Arial"/>
          <w:b/>
          <w:sz w:val="24"/>
          <w:szCs w:val="24"/>
        </w:rPr>
        <w:t>Mulaudzi</w:t>
      </w:r>
      <w:proofErr w:type="spellEnd"/>
      <w:r w:rsidR="000F5891" w:rsidRPr="000F5891">
        <w:rPr>
          <w:rFonts w:ascii="Arial" w:hAnsi="Arial" w:cs="Arial"/>
          <w:b/>
          <w:sz w:val="24"/>
          <w:szCs w:val="24"/>
        </w:rPr>
        <w:t xml:space="preserve"> (EFF</w:t>
      </w:r>
      <w:bookmarkStart w:id="0" w:name="_GoBack"/>
      <w:bookmarkEnd w:id="0"/>
      <w:r w:rsidR="00F72B36" w:rsidRPr="000F5891">
        <w:rPr>
          <w:rFonts w:ascii="Arial" w:hAnsi="Arial" w:cs="Arial"/>
          <w:b/>
          <w:sz w:val="24"/>
          <w:szCs w:val="24"/>
        </w:rPr>
        <w:t>) to</w:t>
      </w:r>
      <w:r w:rsidR="000F5891" w:rsidRPr="000F5891">
        <w:rPr>
          <w:rFonts w:ascii="Arial" w:hAnsi="Arial" w:cs="Arial"/>
          <w:b/>
          <w:sz w:val="24"/>
          <w:szCs w:val="24"/>
        </w:rPr>
        <w:t xml:space="preserve"> ask the Minister of Justice and Correctional Services: </w:t>
      </w:r>
    </w:p>
    <w:p w:rsidR="000F5891" w:rsidRPr="000F5891" w:rsidRDefault="000F5891" w:rsidP="000F5891">
      <w:pPr>
        <w:pStyle w:val="ListParagraph"/>
        <w:numPr>
          <w:ilvl w:val="0"/>
          <w:numId w:val="1"/>
        </w:numPr>
        <w:jc w:val="both"/>
        <w:rPr>
          <w:rFonts w:ascii="Arial" w:hAnsi="Arial" w:cs="Arial"/>
          <w:sz w:val="24"/>
          <w:szCs w:val="24"/>
        </w:rPr>
      </w:pPr>
      <w:r w:rsidRPr="000F5891">
        <w:rPr>
          <w:rFonts w:ascii="Arial" w:hAnsi="Arial" w:cs="Arial"/>
          <w:sz w:val="24"/>
          <w:szCs w:val="24"/>
        </w:rPr>
        <w:t>What is the total number of Judges who have (a) left and (b) entered the judicial system in the past five years with reference to each court they serve in or served in?</w:t>
      </w:r>
    </w:p>
    <w:p w:rsidR="000F5891" w:rsidRPr="000F5891" w:rsidRDefault="000F5891" w:rsidP="000F5891">
      <w:pPr>
        <w:rPr>
          <w:rFonts w:ascii="Arial" w:hAnsi="Arial" w:cs="Arial"/>
          <w:b/>
          <w:sz w:val="24"/>
          <w:szCs w:val="24"/>
        </w:rPr>
      </w:pPr>
      <w:r w:rsidRPr="000F5891">
        <w:rPr>
          <w:rFonts w:ascii="Arial" w:hAnsi="Arial" w:cs="Arial"/>
          <w:b/>
          <w:sz w:val="24"/>
          <w:szCs w:val="24"/>
        </w:rPr>
        <w:t xml:space="preserve">REPLY: </w:t>
      </w:r>
    </w:p>
    <w:p w:rsidR="00BD10CB" w:rsidRPr="000F5891" w:rsidRDefault="000F5891">
      <w:pPr>
        <w:rPr>
          <w:rFonts w:ascii="Arial" w:hAnsi="Arial" w:cs="Arial"/>
          <w:sz w:val="24"/>
          <w:szCs w:val="24"/>
        </w:rPr>
      </w:pPr>
      <w:r w:rsidRPr="000F5891">
        <w:rPr>
          <w:rFonts w:ascii="Arial" w:hAnsi="Arial" w:cs="Arial"/>
          <w:sz w:val="24"/>
          <w:szCs w:val="24"/>
        </w:rPr>
        <w:t xml:space="preserve">The responses are presented on the below table: </w:t>
      </w:r>
    </w:p>
    <w:tbl>
      <w:tblPr>
        <w:tblStyle w:val="TableGrid"/>
        <w:tblW w:w="10173" w:type="dxa"/>
        <w:tblLook w:val="04A0" w:firstRow="1" w:lastRow="0" w:firstColumn="1" w:lastColumn="0" w:noHBand="0" w:noVBand="1"/>
      </w:tblPr>
      <w:tblGrid>
        <w:gridCol w:w="3652"/>
        <w:gridCol w:w="1134"/>
        <w:gridCol w:w="1276"/>
        <w:gridCol w:w="1410"/>
        <w:gridCol w:w="2701"/>
      </w:tblGrid>
      <w:tr w:rsidR="00931B2B" w:rsidRPr="000F5891" w:rsidTr="000F5891">
        <w:tc>
          <w:tcPr>
            <w:tcW w:w="3652" w:type="dxa"/>
          </w:tcPr>
          <w:p w:rsidR="00931B2B" w:rsidRPr="000F5891" w:rsidRDefault="00931B2B">
            <w:pPr>
              <w:rPr>
                <w:rFonts w:ascii="Arial" w:hAnsi="Arial" w:cs="Arial"/>
                <w:b/>
                <w:sz w:val="24"/>
                <w:szCs w:val="24"/>
              </w:rPr>
            </w:pPr>
            <w:r w:rsidRPr="000F5891">
              <w:rPr>
                <w:rFonts w:ascii="Arial" w:hAnsi="Arial" w:cs="Arial"/>
                <w:b/>
                <w:sz w:val="24"/>
                <w:szCs w:val="24"/>
              </w:rPr>
              <w:t xml:space="preserve">Court </w:t>
            </w:r>
          </w:p>
        </w:tc>
        <w:tc>
          <w:tcPr>
            <w:tcW w:w="3820" w:type="dxa"/>
            <w:gridSpan w:val="3"/>
          </w:tcPr>
          <w:p w:rsidR="00931B2B" w:rsidRPr="000F5891" w:rsidRDefault="00931B2B">
            <w:pPr>
              <w:rPr>
                <w:rFonts w:ascii="Arial" w:hAnsi="Arial" w:cs="Arial"/>
                <w:b/>
                <w:sz w:val="24"/>
                <w:szCs w:val="24"/>
              </w:rPr>
            </w:pPr>
            <w:r w:rsidRPr="000F5891">
              <w:rPr>
                <w:rFonts w:ascii="Arial" w:hAnsi="Arial" w:cs="Arial"/>
                <w:b/>
                <w:sz w:val="24"/>
                <w:szCs w:val="24"/>
              </w:rPr>
              <w:t>Number of Judges  who have left the Judicial system</w:t>
            </w:r>
          </w:p>
        </w:tc>
        <w:tc>
          <w:tcPr>
            <w:tcW w:w="2701" w:type="dxa"/>
          </w:tcPr>
          <w:p w:rsidR="00931B2B" w:rsidRPr="000F5891" w:rsidRDefault="00931B2B">
            <w:pPr>
              <w:rPr>
                <w:rFonts w:ascii="Arial" w:hAnsi="Arial" w:cs="Arial"/>
                <w:b/>
                <w:sz w:val="24"/>
                <w:szCs w:val="24"/>
              </w:rPr>
            </w:pPr>
            <w:r w:rsidRPr="000F5891">
              <w:rPr>
                <w:rFonts w:ascii="Arial" w:hAnsi="Arial" w:cs="Arial"/>
                <w:b/>
                <w:sz w:val="24"/>
                <w:szCs w:val="24"/>
              </w:rPr>
              <w:t xml:space="preserve">Number of Judges who have entered the Judicial system </w:t>
            </w:r>
          </w:p>
        </w:tc>
      </w:tr>
      <w:tr w:rsidR="00BD10CB" w:rsidRPr="000F5891" w:rsidTr="000F5891">
        <w:tc>
          <w:tcPr>
            <w:tcW w:w="3652" w:type="dxa"/>
          </w:tcPr>
          <w:p w:rsidR="00BD10CB" w:rsidRPr="000F5891" w:rsidRDefault="00931B2B">
            <w:pPr>
              <w:rPr>
                <w:rFonts w:ascii="Arial" w:hAnsi="Arial" w:cs="Arial"/>
                <w:b/>
                <w:sz w:val="24"/>
                <w:szCs w:val="24"/>
              </w:rPr>
            </w:pPr>
            <w:r w:rsidRPr="000F5891">
              <w:rPr>
                <w:rFonts w:ascii="Arial" w:hAnsi="Arial" w:cs="Arial"/>
                <w:b/>
                <w:sz w:val="24"/>
                <w:szCs w:val="24"/>
              </w:rPr>
              <w:t xml:space="preserve">Constitutional Court </w:t>
            </w:r>
          </w:p>
        </w:tc>
        <w:tc>
          <w:tcPr>
            <w:tcW w:w="1134" w:type="dxa"/>
          </w:tcPr>
          <w:p w:rsidR="00BD10CB" w:rsidRDefault="00BD10CB" w:rsidP="00F72B36">
            <w:pPr>
              <w:jc w:val="center"/>
              <w:rPr>
                <w:rFonts w:ascii="Arial" w:hAnsi="Arial" w:cs="Arial"/>
                <w:sz w:val="24"/>
                <w:szCs w:val="24"/>
              </w:rPr>
            </w:pPr>
          </w:p>
          <w:p w:rsidR="005C6BF7" w:rsidRPr="000F5891" w:rsidRDefault="005C6BF7" w:rsidP="00F72B36">
            <w:pPr>
              <w:jc w:val="center"/>
              <w:rPr>
                <w:rFonts w:ascii="Arial" w:hAnsi="Arial" w:cs="Arial"/>
                <w:sz w:val="24"/>
                <w:szCs w:val="24"/>
              </w:rPr>
            </w:pPr>
            <w:r>
              <w:rPr>
                <w:rFonts w:ascii="Arial" w:hAnsi="Arial" w:cs="Arial"/>
                <w:sz w:val="24"/>
                <w:szCs w:val="24"/>
              </w:rPr>
              <w:t>4</w:t>
            </w:r>
          </w:p>
        </w:tc>
        <w:tc>
          <w:tcPr>
            <w:tcW w:w="1276" w:type="dxa"/>
          </w:tcPr>
          <w:p w:rsidR="00BD10CB" w:rsidRPr="000F5891" w:rsidRDefault="005C6BF7" w:rsidP="00F72B36">
            <w:pPr>
              <w:jc w:val="center"/>
              <w:rPr>
                <w:rFonts w:ascii="Arial" w:hAnsi="Arial" w:cs="Arial"/>
                <w:sz w:val="24"/>
                <w:szCs w:val="24"/>
              </w:rPr>
            </w:pPr>
            <w:r>
              <w:rPr>
                <w:rFonts w:ascii="Arial" w:hAnsi="Arial" w:cs="Arial"/>
                <w:sz w:val="24"/>
                <w:szCs w:val="24"/>
              </w:rPr>
              <w:t>-</w:t>
            </w:r>
          </w:p>
        </w:tc>
        <w:tc>
          <w:tcPr>
            <w:tcW w:w="1410" w:type="dxa"/>
          </w:tcPr>
          <w:p w:rsidR="00BD10CB" w:rsidRPr="000F5891" w:rsidRDefault="005C6BF7" w:rsidP="00F72B36">
            <w:pPr>
              <w:jc w:val="center"/>
              <w:rPr>
                <w:rFonts w:ascii="Arial" w:hAnsi="Arial" w:cs="Arial"/>
                <w:sz w:val="24"/>
                <w:szCs w:val="24"/>
              </w:rPr>
            </w:pPr>
            <w:r>
              <w:rPr>
                <w:rFonts w:ascii="Arial" w:hAnsi="Arial" w:cs="Arial"/>
                <w:sz w:val="24"/>
                <w:szCs w:val="24"/>
              </w:rPr>
              <w:t>-</w:t>
            </w:r>
          </w:p>
        </w:tc>
        <w:tc>
          <w:tcPr>
            <w:tcW w:w="2701" w:type="dxa"/>
          </w:tcPr>
          <w:p w:rsidR="00BD10CB" w:rsidRPr="000F5891" w:rsidRDefault="005C6BF7" w:rsidP="00F72B36">
            <w:pPr>
              <w:jc w:val="center"/>
              <w:rPr>
                <w:rFonts w:ascii="Arial" w:hAnsi="Arial" w:cs="Arial"/>
                <w:sz w:val="24"/>
                <w:szCs w:val="24"/>
              </w:rPr>
            </w:pPr>
            <w:r>
              <w:rPr>
                <w:rFonts w:ascii="Arial" w:hAnsi="Arial" w:cs="Arial"/>
                <w:sz w:val="24"/>
                <w:szCs w:val="24"/>
              </w:rPr>
              <w:t>-</w:t>
            </w:r>
          </w:p>
        </w:tc>
      </w:tr>
      <w:tr w:rsidR="004E4ECD" w:rsidRPr="000F5891" w:rsidTr="000F5891">
        <w:tc>
          <w:tcPr>
            <w:tcW w:w="3652" w:type="dxa"/>
          </w:tcPr>
          <w:p w:rsidR="004E4ECD" w:rsidRPr="000F5891" w:rsidRDefault="00244D47">
            <w:pPr>
              <w:rPr>
                <w:rFonts w:ascii="Arial" w:hAnsi="Arial" w:cs="Arial"/>
                <w:b/>
                <w:sz w:val="24"/>
                <w:szCs w:val="24"/>
              </w:rPr>
            </w:pPr>
            <w:r w:rsidRPr="000F5891">
              <w:rPr>
                <w:rFonts w:ascii="Arial" w:hAnsi="Arial" w:cs="Arial"/>
                <w:b/>
                <w:sz w:val="24"/>
                <w:szCs w:val="24"/>
              </w:rPr>
              <w:t xml:space="preserve">Supreme Court of Appeal </w:t>
            </w:r>
          </w:p>
        </w:tc>
        <w:tc>
          <w:tcPr>
            <w:tcW w:w="1134" w:type="dxa"/>
          </w:tcPr>
          <w:p w:rsidR="004E4ECD" w:rsidRDefault="004E4ECD" w:rsidP="00F72B36">
            <w:pPr>
              <w:jc w:val="center"/>
              <w:rPr>
                <w:rFonts w:ascii="Arial" w:hAnsi="Arial" w:cs="Arial"/>
                <w:sz w:val="24"/>
                <w:szCs w:val="24"/>
              </w:rPr>
            </w:pPr>
          </w:p>
          <w:p w:rsidR="005C6BF7" w:rsidRPr="000F5891" w:rsidRDefault="005C6BF7" w:rsidP="00F72B36">
            <w:pPr>
              <w:jc w:val="center"/>
              <w:rPr>
                <w:rFonts w:ascii="Arial" w:hAnsi="Arial" w:cs="Arial"/>
                <w:sz w:val="24"/>
                <w:szCs w:val="24"/>
              </w:rPr>
            </w:pPr>
            <w:r>
              <w:rPr>
                <w:rFonts w:ascii="Arial" w:hAnsi="Arial" w:cs="Arial"/>
                <w:sz w:val="24"/>
                <w:szCs w:val="24"/>
              </w:rPr>
              <w:t>8</w:t>
            </w:r>
          </w:p>
        </w:tc>
        <w:tc>
          <w:tcPr>
            <w:tcW w:w="1276" w:type="dxa"/>
          </w:tcPr>
          <w:p w:rsidR="004E4ECD" w:rsidRPr="000F5891" w:rsidRDefault="005C6BF7" w:rsidP="00F72B36">
            <w:pPr>
              <w:jc w:val="center"/>
              <w:rPr>
                <w:rFonts w:ascii="Arial" w:hAnsi="Arial" w:cs="Arial"/>
                <w:sz w:val="24"/>
                <w:szCs w:val="24"/>
              </w:rPr>
            </w:pPr>
            <w:r>
              <w:rPr>
                <w:rFonts w:ascii="Arial" w:hAnsi="Arial" w:cs="Arial"/>
                <w:sz w:val="24"/>
                <w:szCs w:val="24"/>
              </w:rPr>
              <w:t>-</w:t>
            </w:r>
          </w:p>
        </w:tc>
        <w:tc>
          <w:tcPr>
            <w:tcW w:w="1410" w:type="dxa"/>
          </w:tcPr>
          <w:p w:rsidR="004E4ECD" w:rsidRPr="000F5891" w:rsidRDefault="005C6BF7" w:rsidP="00F72B36">
            <w:pPr>
              <w:jc w:val="center"/>
              <w:rPr>
                <w:rFonts w:ascii="Arial" w:hAnsi="Arial" w:cs="Arial"/>
                <w:sz w:val="24"/>
                <w:szCs w:val="24"/>
              </w:rPr>
            </w:pPr>
            <w:r>
              <w:rPr>
                <w:rFonts w:ascii="Arial" w:hAnsi="Arial" w:cs="Arial"/>
                <w:sz w:val="24"/>
                <w:szCs w:val="24"/>
              </w:rPr>
              <w:t>2</w:t>
            </w:r>
          </w:p>
        </w:tc>
        <w:tc>
          <w:tcPr>
            <w:tcW w:w="2701" w:type="dxa"/>
          </w:tcPr>
          <w:p w:rsidR="004E4ECD" w:rsidRPr="000F5891" w:rsidRDefault="005C6BF7" w:rsidP="00F72B36">
            <w:pPr>
              <w:jc w:val="center"/>
              <w:rPr>
                <w:rFonts w:ascii="Arial" w:hAnsi="Arial" w:cs="Arial"/>
                <w:sz w:val="24"/>
                <w:szCs w:val="24"/>
              </w:rPr>
            </w:pPr>
            <w:r>
              <w:rPr>
                <w:rFonts w:ascii="Arial" w:hAnsi="Arial" w:cs="Arial"/>
                <w:sz w:val="24"/>
                <w:szCs w:val="24"/>
              </w:rPr>
              <w:t>-</w:t>
            </w:r>
          </w:p>
        </w:tc>
      </w:tr>
      <w:tr w:rsidR="004E4ECD" w:rsidRPr="000F5891" w:rsidTr="000F5891">
        <w:tc>
          <w:tcPr>
            <w:tcW w:w="3652" w:type="dxa"/>
          </w:tcPr>
          <w:p w:rsidR="004E4ECD" w:rsidRPr="000F5891" w:rsidRDefault="00244D47">
            <w:pPr>
              <w:rPr>
                <w:rFonts w:ascii="Arial" w:hAnsi="Arial" w:cs="Arial"/>
                <w:sz w:val="24"/>
                <w:szCs w:val="24"/>
              </w:rPr>
            </w:pPr>
            <w:r w:rsidRPr="000F5891">
              <w:rPr>
                <w:rFonts w:ascii="Arial" w:hAnsi="Arial" w:cs="Arial"/>
                <w:sz w:val="24"/>
                <w:szCs w:val="24"/>
              </w:rPr>
              <w:t xml:space="preserve">Northern Cape Division </w:t>
            </w:r>
            <w:r w:rsidRPr="000F5891">
              <w:rPr>
                <w:rFonts w:ascii="Arial" w:hAnsi="Arial" w:cs="Arial"/>
                <w:b/>
                <w:sz w:val="24"/>
                <w:szCs w:val="24"/>
              </w:rPr>
              <w:t>(Kimberley)</w:t>
            </w:r>
          </w:p>
        </w:tc>
        <w:tc>
          <w:tcPr>
            <w:tcW w:w="1134" w:type="dxa"/>
          </w:tcPr>
          <w:p w:rsidR="004E4ECD" w:rsidRPr="000F5891" w:rsidRDefault="005C6BF7" w:rsidP="00F72B36">
            <w:pPr>
              <w:jc w:val="center"/>
              <w:rPr>
                <w:rFonts w:ascii="Arial" w:hAnsi="Arial" w:cs="Arial"/>
                <w:sz w:val="24"/>
                <w:szCs w:val="24"/>
              </w:rPr>
            </w:pPr>
            <w:r>
              <w:rPr>
                <w:rFonts w:ascii="Arial" w:hAnsi="Arial" w:cs="Arial"/>
                <w:sz w:val="24"/>
                <w:szCs w:val="24"/>
              </w:rPr>
              <w:t>2</w:t>
            </w:r>
          </w:p>
        </w:tc>
        <w:tc>
          <w:tcPr>
            <w:tcW w:w="1276" w:type="dxa"/>
          </w:tcPr>
          <w:p w:rsidR="004E4ECD" w:rsidRPr="000F5891" w:rsidRDefault="005C6BF7" w:rsidP="00F72B36">
            <w:pPr>
              <w:jc w:val="center"/>
              <w:rPr>
                <w:rFonts w:ascii="Arial" w:hAnsi="Arial" w:cs="Arial"/>
                <w:sz w:val="24"/>
                <w:szCs w:val="24"/>
              </w:rPr>
            </w:pPr>
            <w:r>
              <w:rPr>
                <w:rFonts w:ascii="Arial" w:hAnsi="Arial" w:cs="Arial"/>
                <w:sz w:val="24"/>
                <w:szCs w:val="24"/>
              </w:rPr>
              <w:t>-</w:t>
            </w:r>
          </w:p>
        </w:tc>
        <w:tc>
          <w:tcPr>
            <w:tcW w:w="1410" w:type="dxa"/>
          </w:tcPr>
          <w:p w:rsidR="004E4ECD" w:rsidRPr="000F5891" w:rsidRDefault="005C6BF7" w:rsidP="00F72B36">
            <w:pPr>
              <w:jc w:val="center"/>
              <w:rPr>
                <w:rFonts w:ascii="Arial" w:hAnsi="Arial" w:cs="Arial"/>
                <w:sz w:val="24"/>
                <w:szCs w:val="24"/>
              </w:rPr>
            </w:pPr>
            <w:r>
              <w:rPr>
                <w:rFonts w:ascii="Arial" w:hAnsi="Arial" w:cs="Arial"/>
                <w:sz w:val="24"/>
                <w:szCs w:val="24"/>
              </w:rPr>
              <w:t>-</w:t>
            </w:r>
          </w:p>
        </w:tc>
        <w:tc>
          <w:tcPr>
            <w:tcW w:w="2701" w:type="dxa"/>
          </w:tcPr>
          <w:p w:rsidR="004E4ECD" w:rsidRPr="000F5891" w:rsidRDefault="005C6BF7" w:rsidP="00F72B36">
            <w:pPr>
              <w:jc w:val="center"/>
              <w:rPr>
                <w:rFonts w:ascii="Arial" w:hAnsi="Arial" w:cs="Arial"/>
                <w:sz w:val="24"/>
                <w:szCs w:val="24"/>
              </w:rPr>
            </w:pPr>
            <w:r>
              <w:rPr>
                <w:rFonts w:ascii="Arial" w:hAnsi="Arial" w:cs="Arial"/>
                <w:sz w:val="24"/>
                <w:szCs w:val="24"/>
              </w:rPr>
              <w:t>1</w:t>
            </w:r>
          </w:p>
        </w:tc>
      </w:tr>
      <w:tr w:rsidR="004E4ECD" w:rsidRPr="000F5891" w:rsidTr="000F5891">
        <w:tc>
          <w:tcPr>
            <w:tcW w:w="3652" w:type="dxa"/>
          </w:tcPr>
          <w:p w:rsidR="004E4ECD" w:rsidRPr="000F5891" w:rsidRDefault="00244D47">
            <w:pPr>
              <w:rPr>
                <w:rFonts w:ascii="Arial" w:hAnsi="Arial" w:cs="Arial"/>
                <w:sz w:val="24"/>
                <w:szCs w:val="24"/>
              </w:rPr>
            </w:pPr>
            <w:r w:rsidRPr="000F5891">
              <w:rPr>
                <w:rFonts w:ascii="Arial" w:hAnsi="Arial" w:cs="Arial"/>
                <w:sz w:val="24"/>
                <w:szCs w:val="24"/>
              </w:rPr>
              <w:t xml:space="preserve">Eastern Cape Division  </w:t>
            </w:r>
            <w:r w:rsidRPr="000F5891">
              <w:rPr>
                <w:rFonts w:ascii="Arial" w:hAnsi="Arial" w:cs="Arial"/>
                <w:b/>
                <w:sz w:val="24"/>
                <w:szCs w:val="24"/>
              </w:rPr>
              <w:t>(</w:t>
            </w:r>
            <w:proofErr w:type="spellStart"/>
            <w:r w:rsidRPr="000F5891">
              <w:rPr>
                <w:rFonts w:ascii="Arial" w:hAnsi="Arial" w:cs="Arial"/>
                <w:b/>
                <w:sz w:val="24"/>
                <w:szCs w:val="24"/>
              </w:rPr>
              <w:t>Grahamstown</w:t>
            </w:r>
            <w:proofErr w:type="spellEnd"/>
            <w:r w:rsidRPr="000F5891">
              <w:rPr>
                <w:rFonts w:ascii="Arial" w:hAnsi="Arial" w:cs="Arial"/>
                <w:b/>
                <w:sz w:val="24"/>
                <w:szCs w:val="24"/>
              </w:rPr>
              <w:t>)</w:t>
            </w:r>
          </w:p>
        </w:tc>
        <w:tc>
          <w:tcPr>
            <w:tcW w:w="1134" w:type="dxa"/>
          </w:tcPr>
          <w:p w:rsidR="004E4ECD" w:rsidRPr="000F5891" w:rsidRDefault="005C6BF7" w:rsidP="00F72B36">
            <w:pPr>
              <w:jc w:val="center"/>
              <w:rPr>
                <w:rFonts w:ascii="Arial" w:hAnsi="Arial" w:cs="Arial"/>
                <w:sz w:val="24"/>
                <w:szCs w:val="24"/>
              </w:rPr>
            </w:pPr>
            <w:r>
              <w:rPr>
                <w:rFonts w:ascii="Arial" w:hAnsi="Arial" w:cs="Arial"/>
                <w:sz w:val="24"/>
                <w:szCs w:val="24"/>
              </w:rPr>
              <w:t>1</w:t>
            </w:r>
          </w:p>
        </w:tc>
        <w:tc>
          <w:tcPr>
            <w:tcW w:w="1276" w:type="dxa"/>
          </w:tcPr>
          <w:p w:rsidR="004E4ECD" w:rsidRPr="000F5891" w:rsidRDefault="005C6BF7" w:rsidP="00F72B36">
            <w:pPr>
              <w:jc w:val="center"/>
              <w:rPr>
                <w:rFonts w:ascii="Arial" w:hAnsi="Arial" w:cs="Arial"/>
                <w:sz w:val="24"/>
                <w:szCs w:val="24"/>
              </w:rPr>
            </w:pPr>
            <w:r>
              <w:rPr>
                <w:rFonts w:ascii="Arial" w:hAnsi="Arial" w:cs="Arial"/>
                <w:sz w:val="24"/>
                <w:szCs w:val="24"/>
              </w:rPr>
              <w:t>-</w:t>
            </w:r>
          </w:p>
        </w:tc>
        <w:tc>
          <w:tcPr>
            <w:tcW w:w="1410" w:type="dxa"/>
          </w:tcPr>
          <w:p w:rsidR="004E4ECD" w:rsidRPr="000F5891" w:rsidRDefault="005C6BF7" w:rsidP="00F72B36">
            <w:pPr>
              <w:jc w:val="center"/>
              <w:rPr>
                <w:rFonts w:ascii="Arial" w:hAnsi="Arial" w:cs="Arial"/>
                <w:sz w:val="24"/>
                <w:szCs w:val="24"/>
              </w:rPr>
            </w:pPr>
            <w:r>
              <w:rPr>
                <w:rFonts w:ascii="Arial" w:hAnsi="Arial" w:cs="Arial"/>
                <w:sz w:val="24"/>
                <w:szCs w:val="24"/>
              </w:rPr>
              <w:t>1</w:t>
            </w:r>
          </w:p>
        </w:tc>
        <w:tc>
          <w:tcPr>
            <w:tcW w:w="2701" w:type="dxa"/>
          </w:tcPr>
          <w:p w:rsidR="004E4ECD" w:rsidRPr="000F5891" w:rsidRDefault="005C6BF7" w:rsidP="00F72B36">
            <w:pPr>
              <w:jc w:val="center"/>
              <w:rPr>
                <w:rFonts w:ascii="Arial" w:hAnsi="Arial" w:cs="Arial"/>
                <w:sz w:val="24"/>
                <w:szCs w:val="24"/>
              </w:rPr>
            </w:pPr>
            <w:r>
              <w:rPr>
                <w:rFonts w:ascii="Arial" w:hAnsi="Arial" w:cs="Arial"/>
                <w:sz w:val="24"/>
                <w:szCs w:val="24"/>
              </w:rPr>
              <w:t>2</w:t>
            </w:r>
          </w:p>
        </w:tc>
      </w:tr>
      <w:tr w:rsidR="004E4ECD" w:rsidRPr="000F5891" w:rsidTr="000F5891">
        <w:tc>
          <w:tcPr>
            <w:tcW w:w="3652" w:type="dxa"/>
          </w:tcPr>
          <w:p w:rsidR="004E4ECD" w:rsidRPr="000F5891" w:rsidRDefault="00244D47">
            <w:pPr>
              <w:rPr>
                <w:rFonts w:ascii="Arial" w:hAnsi="Arial" w:cs="Arial"/>
                <w:sz w:val="24"/>
                <w:szCs w:val="24"/>
              </w:rPr>
            </w:pPr>
            <w:r w:rsidRPr="000F5891">
              <w:rPr>
                <w:rFonts w:ascii="Arial" w:hAnsi="Arial" w:cs="Arial"/>
                <w:sz w:val="24"/>
                <w:szCs w:val="24"/>
              </w:rPr>
              <w:t xml:space="preserve">Eastern Cape Local Division </w:t>
            </w:r>
            <w:r w:rsidRPr="000F5891">
              <w:rPr>
                <w:rFonts w:ascii="Arial" w:hAnsi="Arial" w:cs="Arial"/>
                <w:b/>
                <w:sz w:val="24"/>
                <w:szCs w:val="24"/>
              </w:rPr>
              <w:t>(Port Elizabeth)</w:t>
            </w:r>
          </w:p>
        </w:tc>
        <w:tc>
          <w:tcPr>
            <w:tcW w:w="1134" w:type="dxa"/>
          </w:tcPr>
          <w:p w:rsidR="004E4ECD" w:rsidRPr="000F5891" w:rsidRDefault="005C6BF7" w:rsidP="00F72B36">
            <w:pPr>
              <w:jc w:val="center"/>
              <w:rPr>
                <w:rFonts w:ascii="Arial" w:hAnsi="Arial" w:cs="Arial"/>
                <w:sz w:val="24"/>
                <w:szCs w:val="24"/>
              </w:rPr>
            </w:pPr>
            <w:r>
              <w:rPr>
                <w:rFonts w:ascii="Arial" w:hAnsi="Arial" w:cs="Arial"/>
                <w:sz w:val="24"/>
                <w:szCs w:val="24"/>
              </w:rPr>
              <w:t>2</w:t>
            </w:r>
          </w:p>
        </w:tc>
        <w:tc>
          <w:tcPr>
            <w:tcW w:w="1276" w:type="dxa"/>
          </w:tcPr>
          <w:p w:rsidR="004E4ECD" w:rsidRPr="000F5891" w:rsidRDefault="005C6BF7" w:rsidP="00F72B36">
            <w:pPr>
              <w:jc w:val="center"/>
              <w:rPr>
                <w:rFonts w:ascii="Arial" w:hAnsi="Arial" w:cs="Arial"/>
                <w:sz w:val="24"/>
                <w:szCs w:val="24"/>
              </w:rPr>
            </w:pPr>
            <w:r>
              <w:rPr>
                <w:rFonts w:ascii="Arial" w:hAnsi="Arial" w:cs="Arial"/>
                <w:sz w:val="24"/>
                <w:szCs w:val="24"/>
              </w:rPr>
              <w:t>-</w:t>
            </w:r>
          </w:p>
        </w:tc>
        <w:tc>
          <w:tcPr>
            <w:tcW w:w="1410" w:type="dxa"/>
          </w:tcPr>
          <w:p w:rsidR="004E4ECD" w:rsidRPr="000F5891" w:rsidRDefault="005C6BF7" w:rsidP="00F72B36">
            <w:pPr>
              <w:jc w:val="center"/>
              <w:rPr>
                <w:rFonts w:ascii="Arial" w:hAnsi="Arial" w:cs="Arial"/>
                <w:sz w:val="24"/>
                <w:szCs w:val="24"/>
              </w:rPr>
            </w:pPr>
            <w:r>
              <w:rPr>
                <w:rFonts w:ascii="Arial" w:hAnsi="Arial" w:cs="Arial"/>
                <w:sz w:val="24"/>
                <w:szCs w:val="24"/>
              </w:rPr>
              <w:t>-</w:t>
            </w:r>
          </w:p>
        </w:tc>
        <w:tc>
          <w:tcPr>
            <w:tcW w:w="2701" w:type="dxa"/>
          </w:tcPr>
          <w:p w:rsidR="004E4ECD" w:rsidRPr="000F5891" w:rsidRDefault="005C6BF7" w:rsidP="00F72B36">
            <w:pPr>
              <w:jc w:val="center"/>
              <w:rPr>
                <w:rFonts w:ascii="Arial" w:hAnsi="Arial" w:cs="Arial"/>
                <w:sz w:val="24"/>
                <w:szCs w:val="24"/>
              </w:rPr>
            </w:pPr>
            <w:r>
              <w:rPr>
                <w:rFonts w:ascii="Arial" w:hAnsi="Arial" w:cs="Arial"/>
                <w:sz w:val="24"/>
                <w:szCs w:val="24"/>
              </w:rPr>
              <w:t>1</w:t>
            </w:r>
          </w:p>
        </w:tc>
      </w:tr>
      <w:tr w:rsidR="004E4ECD" w:rsidRPr="000F5891" w:rsidTr="000F5891">
        <w:tc>
          <w:tcPr>
            <w:tcW w:w="3652" w:type="dxa"/>
          </w:tcPr>
          <w:p w:rsidR="00244D47" w:rsidRPr="000F5891" w:rsidRDefault="00244D47">
            <w:pPr>
              <w:rPr>
                <w:rFonts w:ascii="Arial" w:hAnsi="Arial" w:cs="Arial"/>
                <w:sz w:val="24"/>
                <w:szCs w:val="24"/>
              </w:rPr>
            </w:pPr>
            <w:r w:rsidRPr="000F5891">
              <w:rPr>
                <w:rFonts w:ascii="Arial" w:hAnsi="Arial" w:cs="Arial"/>
                <w:sz w:val="24"/>
                <w:szCs w:val="24"/>
              </w:rPr>
              <w:t xml:space="preserve">Eastern Cape Local Division </w:t>
            </w:r>
          </w:p>
          <w:p w:rsidR="004E4ECD" w:rsidRPr="000F5891" w:rsidRDefault="00244D47">
            <w:pPr>
              <w:rPr>
                <w:rFonts w:ascii="Arial" w:hAnsi="Arial" w:cs="Arial"/>
                <w:b/>
                <w:sz w:val="24"/>
                <w:szCs w:val="24"/>
              </w:rPr>
            </w:pPr>
            <w:r w:rsidRPr="000F5891">
              <w:rPr>
                <w:rFonts w:ascii="Arial" w:hAnsi="Arial" w:cs="Arial"/>
                <w:b/>
                <w:sz w:val="24"/>
                <w:szCs w:val="24"/>
              </w:rPr>
              <w:t>(</w:t>
            </w:r>
            <w:proofErr w:type="spellStart"/>
            <w:r w:rsidRPr="000F5891">
              <w:rPr>
                <w:rFonts w:ascii="Arial" w:hAnsi="Arial" w:cs="Arial"/>
                <w:b/>
                <w:sz w:val="24"/>
                <w:szCs w:val="24"/>
              </w:rPr>
              <w:t>Bisho</w:t>
            </w:r>
            <w:proofErr w:type="spellEnd"/>
            <w:r w:rsidRPr="000F5891">
              <w:rPr>
                <w:rFonts w:ascii="Arial" w:hAnsi="Arial" w:cs="Arial"/>
                <w:b/>
                <w:sz w:val="24"/>
                <w:szCs w:val="24"/>
              </w:rPr>
              <w:t xml:space="preserve">) </w:t>
            </w:r>
          </w:p>
        </w:tc>
        <w:tc>
          <w:tcPr>
            <w:tcW w:w="1134" w:type="dxa"/>
          </w:tcPr>
          <w:p w:rsidR="004E4ECD" w:rsidRPr="000F5891" w:rsidRDefault="005C6BF7" w:rsidP="00F72B36">
            <w:pPr>
              <w:jc w:val="center"/>
              <w:rPr>
                <w:rFonts w:ascii="Arial" w:hAnsi="Arial" w:cs="Arial"/>
                <w:sz w:val="24"/>
                <w:szCs w:val="24"/>
              </w:rPr>
            </w:pPr>
            <w:r>
              <w:rPr>
                <w:rFonts w:ascii="Arial" w:hAnsi="Arial" w:cs="Arial"/>
                <w:sz w:val="24"/>
                <w:szCs w:val="24"/>
              </w:rPr>
              <w:t>-</w:t>
            </w:r>
          </w:p>
        </w:tc>
        <w:tc>
          <w:tcPr>
            <w:tcW w:w="1276" w:type="dxa"/>
          </w:tcPr>
          <w:p w:rsidR="004E4ECD" w:rsidRPr="000F5891" w:rsidRDefault="005C6BF7" w:rsidP="00F72B36">
            <w:pPr>
              <w:jc w:val="center"/>
              <w:rPr>
                <w:rFonts w:ascii="Arial" w:hAnsi="Arial" w:cs="Arial"/>
                <w:sz w:val="24"/>
                <w:szCs w:val="24"/>
              </w:rPr>
            </w:pPr>
            <w:r>
              <w:rPr>
                <w:rFonts w:ascii="Arial" w:hAnsi="Arial" w:cs="Arial"/>
                <w:sz w:val="24"/>
                <w:szCs w:val="24"/>
              </w:rPr>
              <w:t>-</w:t>
            </w:r>
          </w:p>
        </w:tc>
        <w:tc>
          <w:tcPr>
            <w:tcW w:w="1410" w:type="dxa"/>
          </w:tcPr>
          <w:p w:rsidR="004E4ECD" w:rsidRPr="000F5891" w:rsidRDefault="005C6BF7" w:rsidP="00F72B36">
            <w:pPr>
              <w:jc w:val="center"/>
              <w:rPr>
                <w:rFonts w:ascii="Arial" w:hAnsi="Arial" w:cs="Arial"/>
                <w:sz w:val="24"/>
                <w:szCs w:val="24"/>
              </w:rPr>
            </w:pPr>
            <w:r>
              <w:rPr>
                <w:rFonts w:ascii="Arial" w:hAnsi="Arial" w:cs="Arial"/>
                <w:sz w:val="24"/>
                <w:szCs w:val="24"/>
              </w:rPr>
              <w:t>1</w:t>
            </w:r>
          </w:p>
        </w:tc>
        <w:tc>
          <w:tcPr>
            <w:tcW w:w="2701" w:type="dxa"/>
          </w:tcPr>
          <w:p w:rsidR="004E4ECD" w:rsidRPr="000F5891" w:rsidRDefault="005C6BF7" w:rsidP="00F72B36">
            <w:pPr>
              <w:jc w:val="center"/>
              <w:rPr>
                <w:rFonts w:ascii="Arial" w:hAnsi="Arial" w:cs="Arial"/>
                <w:sz w:val="24"/>
                <w:szCs w:val="24"/>
              </w:rPr>
            </w:pPr>
            <w:r>
              <w:rPr>
                <w:rFonts w:ascii="Arial" w:hAnsi="Arial" w:cs="Arial"/>
                <w:sz w:val="24"/>
                <w:szCs w:val="24"/>
              </w:rPr>
              <w:t>1</w:t>
            </w:r>
          </w:p>
        </w:tc>
      </w:tr>
      <w:tr w:rsidR="004E4ECD" w:rsidRPr="000F5891" w:rsidTr="000F5891">
        <w:tc>
          <w:tcPr>
            <w:tcW w:w="3652" w:type="dxa"/>
          </w:tcPr>
          <w:p w:rsidR="004E4ECD" w:rsidRPr="000F5891" w:rsidRDefault="00244D47">
            <w:pPr>
              <w:rPr>
                <w:rFonts w:ascii="Arial" w:hAnsi="Arial" w:cs="Arial"/>
                <w:sz w:val="24"/>
                <w:szCs w:val="24"/>
              </w:rPr>
            </w:pPr>
            <w:r w:rsidRPr="000F5891">
              <w:rPr>
                <w:rFonts w:ascii="Arial" w:hAnsi="Arial" w:cs="Arial"/>
                <w:sz w:val="24"/>
                <w:szCs w:val="24"/>
              </w:rPr>
              <w:t>Eastern Cape Local Division</w:t>
            </w:r>
          </w:p>
          <w:p w:rsidR="00244D47" w:rsidRPr="000F5891" w:rsidRDefault="00244D47">
            <w:pPr>
              <w:rPr>
                <w:rFonts w:ascii="Arial" w:hAnsi="Arial" w:cs="Arial"/>
                <w:b/>
                <w:sz w:val="24"/>
                <w:szCs w:val="24"/>
              </w:rPr>
            </w:pPr>
            <w:r w:rsidRPr="000F5891">
              <w:rPr>
                <w:rFonts w:ascii="Arial" w:hAnsi="Arial" w:cs="Arial"/>
                <w:b/>
                <w:sz w:val="24"/>
                <w:szCs w:val="24"/>
              </w:rPr>
              <w:t>(</w:t>
            </w:r>
            <w:proofErr w:type="spellStart"/>
            <w:r w:rsidRPr="000F5891">
              <w:rPr>
                <w:rFonts w:ascii="Arial" w:hAnsi="Arial" w:cs="Arial"/>
                <w:b/>
                <w:sz w:val="24"/>
                <w:szCs w:val="24"/>
              </w:rPr>
              <w:t>Mthatha</w:t>
            </w:r>
            <w:proofErr w:type="spellEnd"/>
            <w:r w:rsidRPr="000F5891">
              <w:rPr>
                <w:rFonts w:ascii="Arial" w:hAnsi="Arial" w:cs="Arial"/>
                <w:b/>
                <w:sz w:val="24"/>
                <w:szCs w:val="24"/>
              </w:rPr>
              <w:t>)</w:t>
            </w:r>
          </w:p>
        </w:tc>
        <w:tc>
          <w:tcPr>
            <w:tcW w:w="1134" w:type="dxa"/>
          </w:tcPr>
          <w:p w:rsidR="004E4ECD" w:rsidRPr="000F5891" w:rsidRDefault="005C6BF7" w:rsidP="00F72B36">
            <w:pPr>
              <w:jc w:val="center"/>
              <w:rPr>
                <w:rFonts w:ascii="Arial" w:hAnsi="Arial" w:cs="Arial"/>
                <w:sz w:val="24"/>
                <w:szCs w:val="24"/>
              </w:rPr>
            </w:pPr>
            <w:r>
              <w:rPr>
                <w:rFonts w:ascii="Arial" w:hAnsi="Arial" w:cs="Arial"/>
                <w:sz w:val="24"/>
                <w:szCs w:val="24"/>
              </w:rPr>
              <w:t>2</w:t>
            </w:r>
          </w:p>
        </w:tc>
        <w:tc>
          <w:tcPr>
            <w:tcW w:w="1276" w:type="dxa"/>
          </w:tcPr>
          <w:p w:rsidR="004E4ECD" w:rsidRPr="000F5891" w:rsidRDefault="005C6BF7" w:rsidP="00F72B36">
            <w:pPr>
              <w:jc w:val="center"/>
              <w:rPr>
                <w:rFonts w:ascii="Arial" w:hAnsi="Arial" w:cs="Arial"/>
                <w:sz w:val="24"/>
                <w:szCs w:val="24"/>
              </w:rPr>
            </w:pPr>
            <w:r>
              <w:rPr>
                <w:rFonts w:ascii="Arial" w:hAnsi="Arial" w:cs="Arial"/>
                <w:sz w:val="24"/>
                <w:szCs w:val="24"/>
              </w:rPr>
              <w:t>-</w:t>
            </w:r>
          </w:p>
        </w:tc>
        <w:tc>
          <w:tcPr>
            <w:tcW w:w="1410" w:type="dxa"/>
          </w:tcPr>
          <w:p w:rsidR="004E4ECD" w:rsidRPr="000F5891" w:rsidRDefault="005C6BF7" w:rsidP="00F72B36">
            <w:pPr>
              <w:jc w:val="center"/>
              <w:rPr>
                <w:rFonts w:ascii="Arial" w:hAnsi="Arial" w:cs="Arial"/>
                <w:sz w:val="24"/>
                <w:szCs w:val="24"/>
              </w:rPr>
            </w:pPr>
            <w:r>
              <w:rPr>
                <w:rFonts w:ascii="Arial" w:hAnsi="Arial" w:cs="Arial"/>
                <w:sz w:val="24"/>
                <w:szCs w:val="24"/>
              </w:rPr>
              <w:t>-</w:t>
            </w:r>
          </w:p>
        </w:tc>
        <w:tc>
          <w:tcPr>
            <w:tcW w:w="2701" w:type="dxa"/>
          </w:tcPr>
          <w:p w:rsidR="004E4ECD" w:rsidRPr="000F5891" w:rsidRDefault="005C6BF7" w:rsidP="00F72B36">
            <w:pPr>
              <w:jc w:val="center"/>
              <w:rPr>
                <w:rFonts w:ascii="Arial" w:hAnsi="Arial" w:cs="Arial"/>
                <w:sz w:val="24"/>
                <w:szCs w:val="24"/>
              </w:rPr>
            </w:pPr>
            <w:r>
              <w:rPr>
                <w:rFonts w:ascii="Arial" w:hAnsi="Arial" w:cs="Arial"/>
                <w:sz w:val="24"/>
                <w:szCs w:val="24"/>
              </w:rPr>
              <w:t>2</w:t>
            </w:r>
          </w:p>
        </w:tc>
      </w:tr>
      <w:tr w:rsidR="004E4ECD" w:rsidRPr="000F5891" w:rsidTr="000F5891">
        <w:tc>
          <w:tcPr>
            <w:tcW w:w="3652" w:type="dxa"/>
          </w:tcPr>
          <w:p w:rsidR="004E4ECD" w:rsidRPr="000F5891" w:rsidRDefault="00244D47">
            <w:pPr>
              <w:rPr>
                <w:rFonts w:ascii="Arial" w:hAnsi="Arial" w:cs="Arial"/>
                <w:sz w:val="24"/>
                <w:szCs w:val="24"/>
              </w:rPr>
            </w:pPr>
            <w:r w:rsidRPr="000F5891">
              <w:rPr>
                <w:rFonts w:ascii="Arial" w:hAnsi="Arial" w:cs="Arial"/>
                <w:sz w:val="24"/>
                <w:szCs w:val="24"/>
              </w:rPr>
              <w:t xml:space="preserve">Western Cape Division </w:t>
            </w:r>
          </w:p>
          <w:p w:rsidR="00244D47" w:rsidRPr="000F5891" w:rsidRDefault="00244D47">
            <w:pPr>
              <w:rPr>
                <w:rFonts w:ascii="Arial" w:hAnsi="Arial" w:cs="Arial"/>
                <w:b/>
                <w:sz w:val="24"/>
                <w:szCs w:val="24"/>
              </w:rPr>
            </w:pPr>
            <w:r w:rsidRPr="000F5891">
              <w:rPr>
                <w:rFonts w:ascii="Arial" w:hAnsi="Arial" w:cs="Arial"/>
                <w:b/>
                <w:sz w:val="24"/>
                <w:szCs w:val="24"/>
              </w:rPr>
              <w:t>(Cape Town)</w:t>
            </w:r>
          </w:p>
        </w:tc>
        <w:tc>
          <w:tcPr>
            <w:tcW w:w="1134" w:type="dxa"/>
          </w:tcPr>
          <w:p w:rsidR="004E4ECD" w:rsidRPr="000F5891" w:rsidRDefault="005C6BF7" w:rsidP="00F72B36">
            <w:pPr>
              <w:jc w:val="center"/>
              <w:rPr>
                <w:rFonts w:ascii="Arial" w:hAnsi="Arial" w:cs="Arial"/>
                <w:sz w:val="24"/>
                <w:szCs w:val="24"/>
              </w:rPr>
            </w:pPr>
            <w:r>
              <w:rPr>
                <w:rFonts w:ascii="Arial" w:hAnsi="Arial" w:cs="Arial"/>
                <w:sz w:val="24"/>
                <w:szCs w:val="24"/>
              </w:rPr>
              <w:t>6</w:t>
            </w:r>
          </w:p>
        </w:tc>
        <w:tc>
          <w:tcPr>
            <w:tcW w:w="1276" w:type="dxa"/>
          </w:tcPr>
          <w:p w:rsidR="004E4ECD" w:rsidRPr="000F5891" w:rsidRDefault="005C6BF7" w:rsidP="00F72B36">
            <w:pPr>
              <w:jc w:val="center"/>
              <w:rPr>
                <w:rFonts w:ascii="Arial" w:hAnsi="Arial" w:cs="Arial"/>
                <w:sz w:val="24"/>
                <w:szCs w:val="24"/>
              </w:rPr>
            </w:pPr>
            <w:r>
              <w:rPr>
                <w:rFonts w:ascii="Arial" w:hAnsi="Arial" w:cs="Arial"/>
                <w:sz w:val="24"/>
                <w:szCs w:val="24"/>
              </w:rPr>
              <w:t>-</w:t>
            </w:r>
          </w:p>
        </w:tc>
        <w:tc>
          <w:tcPr>
            <w:tcW w:w="1410" w:type="dxa"/>
          </w:tcPr>
          <w:p w:rsidR="004E4ECD" w:rsidRPr="000F5891" w:rsidRDefault="005C6BF7" w:rsidP="00F72B36">
            <w:pPr>
              <w:jc w:val="center"/>
              <w:rPr>
                <w:rFonts w:ascii="Arial" w:hAnsi="Arial" w:cs="Arial"/>
                <w:sz w:val="24"/>
                <w:szCs w:val="24"/>
              </w:rPr>
            </w:pPr>
            <w:r>
              <w:rPr>
                <w:rFonts w:ascii="Arial" w:hAnsi="Arial" w:cs="Arial"/>
                <w:sz w:val="24"/>
                <w:szCs w:val="24"/>
              </w:rPr>
              <w:t>-</w:t>
            </w:r>
          </w:p>
        </w:tc>
        <w:tc>
          <w:tcPr>
            <w:tcW w:w="2701" w:type="dxa"/>
          </w:tcPr>
          <w:p w:rsidR="004E4ECD" w:rsidRPr="000F5891" w:rsidRDefault="005C6BF7" w:rsidP="00F72B36">
            <w:pPr>
              <w:jc w:val="center"/>
              <w:rPr>
                <w:rFonts w:ascii="Arial" w:hAnsi="Arial" w:cs="Arial"/>
                <w:sz w:val="24"/>
                <w:szCs w:val="24"/>
              </w:rPr>
            </w:pPr>
            <w:r>
              <w:rPr>
                <w:rFonts w:ascii="Arial" w:hAnsi="Arial" w:cs="Arial"/>
                <w:sz w:val="24"/>
                <w:szCs w:val="24"/>
              </w:rPr>
              <w:t>8</w:t>
            </w:r>
          </w:p>
        </w:tc>
      </w:tr>
      <w:tr w:rsidR="004E4ECD" w:rsidRPr="000F5891" w:rsidTr="000F5891">
        <w:tc>
          <w:tcPr>
            <w:tcW w:w="3652" w:type="dxa"/>
          </w:tcPr>
          <w:p w:rsidR="004E4ECD" w:rsidRPr="000F5891" w:rsidRDefault="00244D47">
            <w:pPr>
              <w:rPr>
                <w:rFonts w:ascii="Arial" w:hAnsi="Arial" w:cs="Arial"/>
                <w:sz w:val="24"/>
                <w:szCs w:val="24"/>
              </w:rPr>
            </w:pPr>
            <w:r w:rsidRPr="000F5891">
              <w:rPr>
                <w:rFonts w:ascii="Arial" w:hAnsi="Arial" w:cs="Arial"/>
                <w:sz w:val="24"/>
                <w:szCs w:val="24"/>
              </w:rPr>
              <w:t>North West Division (</w:t>
            </w:r>
            <w:proofErr w:type="spellStart"/>
            <w:r w:rsidRPr="000F5891">
              <w:rPr>
                <w:rFonts w:ascii="Arial" w:hAnsi="Arial" w:cs="Arial"/>
                <w:sz w:val="24"/>
                <w:szCs w:val="24"/>
              </w:rPr>
              <w:t>Mahikeng</w:t>
            </w:r>
            <w:proofErr w:type="spellEnd"/>
            <w:r w:rsidRPr="000F5891">
              <w:rPr>
                <w:rFonts w:ascii="Arial" w:hAnsi="Arial" w:cs="Arial"/>
                <w:sz w:val="24"/>
                <w:szCs w:val="24"/>
              </w:rPr>
              <w:t>)</w:t>
            </w:r>
          </w:p>
        </w:tc>
        <w:tc>
          <w:tcPr>
            <w:tcW w:w="1134" w:type="dxa"/>
          </w:tcPr>
          <w:p w:rsidR="004E4ECD" w:rsidRDefault="004E4ECD" w:rsidP="00F72B36">
            <w:pPr>
              <w:jc w:val="center"/>
              <w:rPr>
                <w:rFonts w:ascii="Arial" w:hAnsi="Arial" w:cs="Arial"/>
                <w:sz w:val="24"/>
                <w:szCs w:val="24"/>
              </w:rPr>
            </w:pPr>
          </w:p>
          <w:p w:rsidR="005C6BF7" w:rsidRPr="000F5891" w:rsidRDefault="005C6BF7" w:rsidP="00F72B36">
            <w:pPr>
              <w:jc w:val="center"/>
              <w:rPr>
                <w:rFonts w:ascii="Arial" w:hAnsi="Arial" w:cs="Arial"/>
                <w:sz w:val="24"/>
                <w:szCs w:val="24"/>
              </w:rPr>
            </w:pPr>
            <w:r>
              <w:rPr>
                <w:rFonts w:ascii="Arial" w:hAnsi="Arial" w:cs="Arial"/>
                <w:sz w:val="24"/>
                <w:szCs w:val="24"/>
              </w:rPr>
              <w:t>1</w:t>
            </w:r>
          </w:p>
        </w:tc>
        <w:tc>
          <w:tcPr>
            <w:tcW w:w="1276" w:type="dxa"/>
          </w:tcPr>
          <w:p w:rsidR="004E4ECD" w:rsidRPr="000F5891" w:rsidRDefault="005C6BF7" w:rsidP="00F72B36">
            <w:pPr>
              <w:jc w:val="center"/>
              <w:rPr>
                <w:rFonts w:ascii="Arial" w:hAnsi="Arial" w:cs="Arial"/>
                <w:sz w:val="24"/>
                <w:szCs w:val="24"/>
              </w:rPr>
            </w:pPr>
            <w:r>
              <w:rPr>
                <w:rFonts w:ascii="Arial" w:hAnsi="Arial" w:cs="Arial"/>
                <w:sz w:val="24"/>
                <w:szCs w:val="24"/>
              </w:rPr>
              <w:t>1</w:t>
            </w:r>
          </w:p>
        </w:tc>
        <w:tc>
          <w:tcPr>
            <w:tcW w:w="1410" w:type="dxa"/>
          </w:tcPr>
          <w:p w:rsidR="004E4ECD" w:rsidRPr="000F5891" w:rsidRDefault="005C6BF7" w:rsidP="00F72B36">
            <w:pPr>
              <w:jc w:val="center"/>
              <w:rPr>
                <w:rFonts w:ascii="Arial" w:hAnsi="Arial" w:cs="Arial"/>
                <w:sz w:val="24"/>
                <w:szCs w:val="24"/>
              </w:rPr>
            </w:pPr>
            <w:r>
              <w:rPr>
                <w:rFonts w:ascii="Arial" w:hAnsi="Arial" w:cs="Arial"/>
                <w:sz w:val="24"/>
                <w:szCs w:val="24"/>
              </w:rPr>
              <w:t>-</w:t>
            </w:r>
          </w:p>
        </w:tc>
        <w:tc>
          <w:tcPr>
            <w:tcW w:w="2701" w:type="dxa"/>
          </w:tcPr>
          <w:p w:rsidR="004E4ECD" w:rsidRPr="000F5891" w:rsidRDefault="005C6BF7" w:rsidP="00F72B36">
            <w:pPr>
              <w:jc w:val="center"/>
              <w:rPr>
                <w:rFonts w:ascii="Arial" w:hAnsi="Arial" w:cs="Arial"/>
                <w:sz w:val="24"/>
                <w:szCs w:val="24"/>
              </w:rPr>
            </w:pPr>
            <w:r>
              <w:rPr>
                <w:rFonts w:ascii="Arial" w:hAnsi="Arial" w:cs="Arial"/>
                <w:sz w:val="24"/>
                <w:szCs w:val="24"/>
              </w:rPr>
              <w:t>1</w:t>
            </w:r>
          </w:p>
        </w:tc>
      </w:tr>
      <w:tr w:rsidR="004E4ECD" w:rsidRPr="000F5891" w:rsidTr="000F5891">
        <w:tc>
          <w:tcPr>
            <w:tcW w:w="3652" w:type="dxa"/>
          </w:tcPr>
          <w:p w:rsidR="004E4ECD" w:rsidRPr="000F5891" w:rsidRDefault="00244D47">
            <w:pPr>
              <w:rPr>
                <w:rFonts w:ascii="Arial" w:hAnsi="Arial" w:cs="Arial"/>
                <w:sz w:val="24"/>
                <w:szCs w:val="24"/>
              </w:rPr>
            </w:pPr>
            <w:r w:rsidRPr="000F5891">
              <w:rPr>
                <w:rFonts w:ascii="Arial" w:hAnsi="Arial" w:cs="Arial"/>
                <w:sz w:val="24"/>
                <w:szCs w:val="24"/>
              </w:rPr>
              <w:t xml:space="preserve">Free State Division </w:t>
            </w:r>
          </w:p>
          <w:p w:rsidR="00244D47" w:rsidRPr="000F5891" w:rsidRDefault="00244D47">
            <w:pPr>
              <w:rPr>
                <w:rFonts w:ascii="Arial" w:hAnsi="Arial" w:cs="Arial"/>
                <w:b/>
                <w:sz w:val="24"/>
                <w:szCs w:val="24"/>
              </w:rPr>
            </w:pPr>
            <w:r w:rsidRPr="000F5891">
              <w:rPr>
                <w:rFonts w:ascii="Arial" w:hAnsi="Arial" w:cs="Arial"/>
                <w:b/>
                <w:sz w:val="24"/>
                <w:szCs w:val="24"/>
              </w:rPr>
              <w:t>(Bloemfontein)</w:t>
            </w:r>
          </w:p>
        </w:tc>
        <w:tc>
          <w:tcPr>
            <w:tcW w:w="1134" w:type="dxa"/>
          </w:tcPr>
          <w:p w:rsidR="004E4ECD" w:rsidRPr="000F5891" w:rsidRDefault="005C6BF7" w:rsidP="00F72B36">
            <w:pPr>
              <w:jc w:val="center"/>
              <w:rPr>
                <w:rFonts w:ascii="Arial" w:hAnsi="Arial" w:cs="Arial"/>
                <w:sz w:val="24"/>
                <w:szCs w:val="24"/>
              </w:rPr>
            </w:pPr>
            <w:r>
              <w:rPr>
                <w:rFonts w:ascii="Arial" w:hAnsi="Arial" w:cs="Arial"/>
                <w:sz w:val="24"/>
                <w:szCs w:val="24"/>
              </w:rPr>
              <w:t>3</w:t>
            </w:r>
          </w:p>
        </w:tc>
        <w:tc>
          <w:tcPr>
            <w:tcW w:w="1276" w:type="dxa"/>
          </w:tcPr>
          <w:p w:rsidR="004E4ECD" w:rsidRPr="000F5891" w:rsidRDefault="005C6BF7" w:rsidP="00F72B36">
            <w:pPr>
              <w:jc w:val="center"/>
              <w:rPr>
                <w:rFonts w:ascii="Arial" w:hAnsi="Arial" w:cs="Arial"/>
                <w:sz w:val="24"/>
                <w:szCs w:val="24"/>
              </w:rPr>
            </w:pPr>
            <w:r>
              <w:rPr>
                <w:rFonts w:ascii="Arial" w:hAnsi="Arial" w:cs="Arial"/>
                <w:sz w:val="24"/>
                <w:szCs w:val="24"/>
              </w:rPr>
              <w:t>-</w:t>
            </w:r>
          </w:p>
        </w:tc>
        <w:tc>
          <w:tcPr>
            <w:tcW w:w="1410" w:type="dxa"/>
          </w:tcPr>
          <w:p w:rsidR="004E4ECD" w:rsidRPr="000F5891" w:rsidRDefault="005C6BF7" w:rsidP="00F72B36">
            <w:pPr>
              <w:jc w:val="center"/>
              <w:rPr>
                <w:rFonts w:ascii="Arial" w:hAnsi="Arial" w:cs="Arial"/>
                <w:sz w:val="24"/>
                <w:szCs w:val="24"/>
              </w:rPr>
            </w:pPr>
            <w:r>
              <w:rPr>
                <w:rFonts w:ascii="Arial" w:hAnsi="Arial" w:cs="Arial"/>
                <w:sz w:val="24"/>
                <w:szCs w:val="24"/>
              </w:rPr>
              <w:t>1</w:t>
            </w:r>
          </w:p>
        </w:tc>
        <w:tc>
          <w:tcPr>
            <w:tcW w:w="2701" w:type="dxa"/>
          </w:tcPr>
          <w:p w:rsidR="004E4ECD" w:rsidRPr="000F5891" w:rsidRDefault="005C6BF7" w:rsidP="00F72B36">
            <w:pPr>
              <w:jc w:val="center"/>
              <w:rPr>
                <w:rFonts w:ascii="Arial" w:hAnsi="Arial" w:cs="Arial"/>
                <w:sz w:val="24"/>
                <w:szCs w:val="24"/>
              </w:rPr>
            </w:pPr>
            <w:r>
              <w:rPr>
                <w:rFonts w:ascii="Arial" w:hAnsi="Arial" w:cs="Arial"/>
                <w:sz w:val="24"/>
                <w:szCs w:val="24"/>
              </w:rPr>
              <w:t>9</w:t>
            </w:r>
          </w:p>
        </w:tc>
      </w:tr>
      <w:tr w:rsidR="005C6BF7" w:rsidRPr="000F5891" w:rsidTr="000F5891">
        <w:tc>
          <w:tcPr>
            <w:tcW w:w="3652" w:type="dxa"/>
          </w:tcPr>
          <w:p w:rsidR="005C6BF7" w:rsidRPr="000F5891" w:rsidRDefault="005C6BF7">
            <w:pPr>
              <w:rPr>
                <w:rFonts w:ascii="Arial" w:hAnsi="Arial" w:cs="Arial"/>
                <w:sz w:val="24"/>
                <w:szCs w:val="24"/>
              </w:rPr>
            </w:pPr>
            <w:r>
              <w:rPr>
                <w:rFonts w:ascii="Arial" w:hAnsi="Arial" w:cs="Arial"/>
                <w:sz w:val="24"/>
                <w:szCs w:val="24"/>
              </w:rPr>
              <w:t xml:space="preserve">Gauteng Division </w:t>
            </w:r>
            <w:r w:rsidRPr="005C6BF7">
              <w:rPr>
                <w:rFonts w:ascii="Arial" w:hAnsi="Arial" w:cs="Arial"/>
                <w:b/>
                <w:sz w:val="24"/>
                <w:szCs w:val="24"/>
              </w:rPr>
              <w:t>(Pretoria)</w:t>
            </w:r>
          </w:p>
        </w:tc>
        <w:tc>
          <w:tcPr>
            <w:tcW w:w="1134" w:type="dxa"/>
          </w:tcPr>
          <w:p w:rsidR="005C6BF7" w:rsidRDefault="005C6BF7" w:rsidP="00F72B36">
            <w:pPr>
              <w:jc w:val="center"/>
              <w:rPr>
                <w:rFonts w:ascii="Arial" w:hAnsi="Arial" w:cs="Arial"/>
                <w:sz w:val="24"/>
                <w:szCs w:val="24"/>
              </w:rPr>
            </w:pPr>
            <w:r>
              <w:rPr>
                <w:rFonts w:ascii="Arial" w:hAnsi="Arial" w:cs="Arial"/>
                <w:sz w:val="24"/>
                <w:szCs w:val="24"/>
              </w:rPr>
              <w:t>7</w:t>
            </w:r>
          </w:p>
        </w:tc>
        <w:tc>
          <w:tcPr>
            <w:tcW w:w="1276" w:type="dxa"/>
          </w:tcPr>
          <w:p w:rsidR="005C6BF7" w:rsidRDefault="005C6BF7" w:rsidP="00F72B36">
            <w:pPr>
              <w:jc w:val="center"/>
              <w:rPr>
                <w:rFonts w:ascii="Arial" w:hAnsi="Arial" w:cs="Arial"/>
                <w:sz w:val="24"/>
                <w:szCs w:val="24"/>
              </w:rPr>
            </w:pPr>
            <w:r>
              <w:rPr>
                <w:rFonts w:ascii="Arial" w:hAnsi="Arial" w:cs="Arial"/>
                <w:sz w:val="24"/>
                <w:szCs w:val="24"/>
              </w:rPr>
              <w:t>1</w:t>
            </w:r>
          </w:p>
        </w:tc>
        <w:tc>
          <w:tcPr>
            <w:tcW w:w="1410" w:type="dxa"/>
          </w:tcPr>
          <w:p w:rsidR="005C6BF7" w:rsidRDefault="005C6BF7" w:rsidP="00F72B36">
            <w:pPr>
              <w:jc w:val="center"/>
              <w:rPr>
                <w:rFonts w:ascii="Arial" w:hAnsi="Arial" w:cs="Arial"/>
                <w:sz w:val="24"/>
                <w:szCs w:val="24"/>
              </w:rPr>
            </w:pPr>
            <w:r>
              <w:rPr>
                <w:rFonts w:ascii="Arial" w:hAnsi="Arial" w:cs="Arial"/>
                <w:sz w:val="24"/>
                <w:szCs w:val="24"/>
              </w:rPr>
              <w:t>2</w:t>
            </w:r>
          </w:p>
        </w:tc>
        <w:tc>
          <w:tcPr>
            <w:tcW w:w="2701" w:type="dxa"/>
          </w:tcPr>
          <w:p w:rsidR="005C6BF7" w:rsidRDefault="005C6BF7" w:rsidP="00F72B36">
            <w:pPr>
              <w:jc w:val="center"/>
              <w:rPr>
                <w:rFonts w:ascii="Arial" w:hAnsi="Arial" w:cs="Arial"/>
                <w:sz w:val="24"/>
                <w:szCs w:val="24"/>
              </w:rPr>
            </w:pPr>
            <w:r>
              <w:rPr>
                <w:rFonts w:ascii="Arial" w:hAnsi="Arial" w:cs="Arial"/>
                <w:sz w:val="24"/>
                <w:szCs w:val="24"/>
              </w:rPr>
              <w:t>12</w:t>
            </w:r>
          </w:p>
        </w:tc>
      </w:tr>
      <w:tr w:rsidR="004E4ECD" w:rsidRPr="000F5891" w:rsidTr="000F5891">
        <w:tc>
          <w:tcPr>
            <w:tcW w:w="3652" w:type="dxa"/>
          </w:tcPr>
          <w:p w:rsidR="004E4ECD" w:rsidRPr="000F5891" w:rsidRDefault="00244D47">
            <w:pPr>
              <w:rPr>
                <w:rFonts w:ascii="Arial" w:hAnsi="Arial" w:cs="Arial"/>
                <w:sz w:val="24"/>
                <w:szCs w:val="24"/>
              </w:rPr>
            </w:pPr>
            <w:r w:rsidRPr="000F5891">
              <w:rPr>
                <w:rFonts w:ascii="Arial" w:hAnsi="Arial" w:cs="Arial"/>
                <w:sz w:val="24"/>
                <w:szCs w:val="24"/>
              </w:rPr>
              <w:t xml:space="preserve">Gauteng Local Division </w:t>
            </w:r>
          </w:p>
          <w:p w:rsidR="00244D47" w:rsidRPr="000F5891" w:rsidRDefault="00244D47">
            <w:pPr>
              <w:rPr>
                <w:rFonts w:ascii="Arial" w:hAnsi="Arial" w:cs="Arial"/>
                <w:b/>
                <w:sz w:val="24"/>
                <w:szCs w:val="24"/>
              </w:rPr>
            </w:pPr>
            <w:r w:rsidRPr="000F5891">
              <w:rPr>
                <w:rFonts w:ascii="Arial" w:hAnsi="Arial" w:cs="Arial"/>
                <w:b/>
                <w:sz w:val="24"/>
                <w:szCs w:val="24"/>
              </w:rPr>
              <w:t>(Thohoyandou)</w:t>
            </w:r>
          </w:p>
        </w:tc>
        <w:tc>
          <w:tcPr>
            <w:tcW w:w="1134" w:type="dxa"/>
          </w:tcPr>
          <w:p w:rsidR="004E4ECD" w:rsidRPr="000F5891" w:rsidRDefault="005C6BF7" w:rsidP="00F72B36">
            <w:pPr>
              <w:jc w:val="center"/>
              <w:rPr>
                <w:rFonts w:ascii="Arial" w:hAnsi="Arial" w:cs="Arial"/>
                <w:sz w:val="24"/>
                <w:szCs w:val="24"/>
              </w:rPr>
            </w:pPr>
            <w:r>
              <w:rPr>
                <w:rFonts w:ascii="Arial" w:hAnsi="Arial" w:cs="Arial"/>
                <w:sz w:val="24"/>
                <w:szCs w:val="24"/>
              </w:rPr>
              <w:t>10</w:t>
            </w:r>
          </w:p>
        </w:tc>
        <w:tc>
          <w:tcPr>
            <w:tcW w:w="1276" w:type="dxa"/>
          </w:tcPr>
          <w:p w:rsidR="004E4ECD" w:rsidRPr="000F5891" w:rsidRDefault="005C6BF7" w:rsidP="00F72B36">
            <w:pPr>
              <w:jc w:val="center"/>
              <w:rPr>
                <w:rFonts w:ascii="Arial" w:hAnsi="Arial" w:cs="Arial"/>
                <w:sz w:val="24"/>
                <w:szCs w:val="24"/>
              </w:rPr>
            </w:pPr>
            <w:r>
              <w:rPr>
                <w:rFonts w:ascii="Arial" w:hAnsi="Arial" w:cs="Arial"/>
                <w:sz w:val="24"/>
                <w:szCs w:val="24"/>
              </w:rPr>
              <w:t>-</w:t>
            </w:r>
          </w:p>
        </w:tc>
        <w:tc>
          <w:tcPr>
            <w:tcW w:w="1410" w:type="dxa"/>
          </w:tcPr>
          <w:p w:rsidR="004E4ECD" w:rsidRPr="000F5891" w:rsidRDefault="005C6BF7" w:rsidP="00F72B36">
            <w:pPr>
              <w:jc w:val="center"/>
              <w:rPr>
                <w:rFonts w:ascii="Arial" w:hAnsi="Arial" w:cs="Arial"/>
                <w:sz w:val="24"/>
                <w:szCs w:val="24"/>
              </w:rPr>
            </w:pPr>
            <w:r>
              <w:rPr>
                <w:rFonts w:ascii="Arial" w:hAnsi="Arial" w:cs="Arial"/>
                <w:sz w:val="24"/>
                <w:szCs w:val="24"/>
              </w:rPr>
              <w:t>1</w:t>
            </w:r>
          </w:p>
        </w:tc>
        <w:tc>
          <w:tcPr>
            <w:tcW w:w="2701" w:type="dxa"/>
          </w:tcPr>
          <w:p w:rsidR="004E4ECD" w:rsidRPr="000F5891" w:rsidRDefault="005C6BF7" w:rsidP="00F72B36">
            <w:pPr>
              <w:jc w:val="center"/>
              <w:rPr>
                <w:rFonts w:ascii="Arial" w:hAnsi="Arial" w:cs="Arial"/>
                <w:sz w:val="24"/>
                <w:szCs w:val="24"/>
              </w:rPr>
            </w:pPr>
            <w:r>
              <w:rPr>
                <w:rFonts w:ascii="Arial" w:hAnsi="Arial" w:cs="Arial"/>
                <w:sz w:val="24"/>
                <w:szCs w:val="24"/>
              </w:rPr>
              <w:t>11</w:t>
            </w:r>
          </w:p>
        </w:tc>
      </w:tr>
      <w:tr w:rsidR="005C6BF7" w:rsidRPr="000F5891" w:rsidTr="000F5891">
        <w:tc>
          <w:tcPr>
            <w:tcW w:w="3652" w:type="dxa"/>
          </w:tcPr>
          <w:p w:rsidR="005C6BF7" w:rsidRPr="000F5891" w:rsidRDefault="005C6BF7">
            <w:pPr>
              <w:rPr>
                <w:rFonts w:ascii="Arial" w:hAnsi="Arial" w:cs="Arial"/>
                <w:sz w:val="24"/>
                <w:szCs w:val="24"/>
              </w:rPr>
            </w:pPr>
            <w:r>
              <w:rPr>
                <w:rFonts w:ascii="Arial" w:hAnsi="Arial" w:cs="Arial"/>
                <w:sz w:val="24"/>
                <w:szCs w:val="24"/>
              </w:rPr>
              <w:t xml:space="preserve">Limpopo Local Division </w:t>
            </w:r>
          </w:p>
        </w:tc>
        <w:tc>
          <w:tcPr>
            <w:tcW w:w="1134" w:type="dxa"/>
          </w:tcPr>
          <w:p w:rsidR="005C6BF7" w:rsidRDefault="005C6BF7" w:rsidP="00F72B36">
            <w:pPr>
              <w:jc w:val="center"/>
              <w:rPr>
                <w:rFonts w:ascii="Arial" w:hAnsi="Arial" w:cs="Arial"/>
                <w:sz w:val="24"/>
                <w:szCs w:val="24"/>
              </w:rPr>
            </w:pPr>
            <w:r>
              <w:rPr>
                <w:rFonts w:ascii="Arial" w:hAnsi="Arial" w:cs="Arial"/>
                <w:sz w:val="24"/>
                <w:szCs w:val="24"/>
              </w:rPr>
              <w:t>-</w:t>
            </w:r>
          </w:p>
        </w:tc>
        <w:tc>
          <w:tcPr>
            <w:tcW w:w="1276" w:type="dxa"/>
          </w:tcPr>
          <w:p w:rsidR="005C6BF7" w:rsidRDefault="005C6BF7" w:rsidP="00F72B36">
            <w:pPr>
              <w:jc w:val="center"/>
              <w:rPr>
                <w:rFonts w:ascii="Arial" w:hAnsi="Arial" w:cs="Arial"/>
                <w:sz w:val="24"/>
                <w:szCs w:val="24"/>
              </w:rPr>
            </w:pPr>
            <w:r>
              <w:rPr>
                <w:rFonts w:ascii="Arial" w:hAnsi="Arial" w:cs="Arial"/>
                <w:sz w:val="24"/>
                <w:szCs w:val="24"/>
              </w:rPr>
              <w:t>-</w:t>
            </w:r>
          </w:p>
        </w:tc>
        <w:tc>
          <w:tcPr>
            <w:tcW w:w="1410" w:type="dxa"/>
          </w:tcPr>
          <w:p w:rsidR="005C6BF7" w:rsidRDefault="00F72B36" w:rsidP="00F72B36">
            <w:pPr>
              <w:jc w:val="center"/>
              <w:rPr>
                <w:rFonts w:ascii="Arial" w:hAnsi="Arial" w:cs="Arial"/>
                <w:sz w:val="24"/>
                <w:szCs w:val="24"/>
              </w:rPr>
            </w:pPr>
            <w:r>
              <w:rPr>
                <w:rFonts w:ascii="Arial" w:hAnsi="Arial" w:cs="Arial"/>
                <w:sz w:val="24"/>
                <w:szCs w:val="24"/>
              </w:rPr>
              <w:t>-</w:t>
            </w:r>
          </w:p>
        </w:tc>
        <w:tc>
          <w:tcPr>
            <w:tcW w:w="2701" w:type="dxa"/>
          </w:tcPr>
          <w:p w:rsidR="005C6BF7" w:rsidRDefault="00F72B36" w:rsidP="00F72B36">
            <w:pPr>
              <w:jc w:val="center"/>
              <w:rPr>
                <w:rFonts w:ascii="Arial" w:hAnsi="Arial" w:cs="Arial"/>
                <w:sz w:val="24"/>
                <w:szCs w:val="24"/>
              </w:rPr>
            </w:pPr>
            <w:r>
              <w:rPr>
                <w:rFonts w:ascii="Arial" w:hAnsi="Arial" w:cs="Arial"/>
                <w:sz w:val="24"/>
                <w:szCs w:val="24"/>
              </w:rPr>
              <w:t>-</w:t>
            </w:r>
          </w:p>
        </w:tc>
      </w:tr>
      <w:tr w:rsidR="004E4ECD" w:rsidRPr="000F5891" w:rsidTr="000F5891">
        <w:tc>
          <w:tcPr>
            <w:tcW w:w="3652" w:type="dxa"/>
          </w:tcPr>
          <w:p w:rsidR="00F72B36" w:rsidRDefault="00F72B36">
            <w:pPr>
              <w:rPr>
                <w:rFonts w:ascii="Arial" w:hAnsi="Arial" w:cs="Arial"/>
                <w:sz w:val="24"/>
                <w:szCs w:val="24"/>
              </w:rPr>
            </w:pPr>
          </w:p>
          <w:p w:rsidR="004E4ECD" w:rsidRPr="000F5891" w:rsidRDefault="00244D47">
            <w:pPr>
              <w:rPr>
                <w:rFonts w:ascii="Arial" w:hAnsi="Arial" w:cs="Arial"/>
                <w:sz w:val="24"/>
                <w:szCs w:val="24"/>
              </w:rPr>
            </w:pPr>
            <w:r w:rsidRPr="000F5891">
              <w:rPr>
                <w:rFonts w:ascii="Arial" w:hAnsi="Arial" w:cs="Arial"/>
                <w:sz w:val="24"/>
                <w:szCs w:val="24"/>
              </w:rPr>
              <w:lastRenderedPageBreak/>
              <w:t xml:space="preserve">Limpopo Division </w:t>
            </w:r>
          </w:p>
          <w:p w:rsidR="00244D47" w:rsidRPr="000F5891" w:rsidRDefault="00244D47">
            <w:pPr>
              <w:rPr>
                <w:rFonts w:ascii="Arial" w:hAnsi="Arial" w:cs="Arial"/>
                <w:b/>
                <w:sz w:val="24"/>
                <w:szCs w:val="24"/>
              </w:rPr>
            </w:pPr>
            <w:r w:rsidRPr="000F5891">
              <w:rPr>
                <w:rFonts w:ascii="Arial" w:hAnsi="Arial" w:cs="Arial"/>
                <w:b/>
                <w:sz w:val="24"/>
                <w:szCs w:val="24"/>
              </w:rPr>
              <w:t>(Polokwane)</w:t>
            </w:r>
          </w:p>
        </w:tc>
        <w:tc>
          <w:tcPr>
            <w:tcW w:w="1134" w:type="dxa"/>
          </w:tcPr>
          <w:p w:rsidR="00F72B36" w:rsidRDefault="00F72B36" w:rsidP="00F72B36">
            <w:pPr>
              <w:jc w:val="center"/>
              <w:rPr>
                <w:rFonts w:ascii="Arial" w:hAnsi="Arial" w:cs="Arial"/>
                <w:sz w:val="24"/>
                <w:szCs w:val="24"/>
              </w:rPr>
            </w:pPr>
          </w:p>
          <w:p w:rsidR="004E4ECD" w:rsidRPr="000F5891" w:rsidRDefault="005C6BF7" w:rsidP="00F72B36">
            <w:pPr>
              <w:jc w:val="center"/>
              <w:rPr>
                <w:rFonts w:ascii="Arial" w:hAnsi="Arial" w:cs="Arial"/>
                <w:sz w:val="24"/>
                <w:szCs w:val="24"/>
              </w:rPr>
            </w:pPr>
            <w:r>
              <w:rPr>
                <w:rFonts w:ascii="Arial" w:hAnsi="Arial" w:cs="Arial"/>
                <w:sz w:val="24"/>
                <w:szCs w:val="24"/>
              </w:rPr>
              <w:lastRenderedPageBreak/>
              <w:t>-</w:t>
            </w:r>
          </w:p>
        </w:tc>
        <w:tc>
          <w:tcPr>
            <w:tcW w:w="1276" w:type="dxa"/>
          </w:tcPr>
          <w:p w:rsidR="00F72B36" w:rsidRDefault="00F72B36" w:rsidP="00F72B36">
            <w:pPr>
              <w:jc w:val="center"/>
              <w:rPr>
                <w:rFonts w:ascii="Arial" w:hAnsi="Arial" w:cs="Arial"/>
                <w:sz w:val="24"/>
                <w:szCs w:val="24"/>
              </w:rPr>
            </w:pPr>
          </w:p>
          <w:p w:rsidR="004E4ECD" w:rsidRPr="000F5891" w:rsidRDefault="005C6BF7" w:rsidP="00F72B36">
            <w:pPr>
              <w:jc w:val="center"/>
              <w:rPr>
                <w:rFonts w:ascii="Arial" w:hAnsi="Arial" w:cs="Arial"/>
                <w:sz w:val="24"/>
                <w:szCs w:val="24"/>
              </w:rPr>
            </w:pPr>
            <w:r>
              <w:rPr>
                <w:rFonts w:ascii="Arial" w:hAnsi="Arial" w:cs="Arial"/>
                <w:sz w:val="24"/>
                <w:szCs w:val="24"/>
              </w:rPr>
              <w:lastRenderedPageBreak/>
              <w:t>-</w:t>
            </w:r>
          </w:p>
        </w:tc>
        <w:tc>
          <w:tcPr>
            <w:tcW w:w="1410" w:type="dxa"/>
          </w:tcPr>
          <w:p w:rsidR="00F72B36" w:rsidRDefault="00F72B36" w:rsidP="00F72B36">
            <w:pPr>
              <w:jc w:val="center"/>
              <w:rPr>
                <w:rFonts w:ascii="Arial" w:hAnsi="Arial" w:cs="Arial"/>
                <w:sz w:val="24"/>
                <w:szCs w:val="24"/>
              </w:rPr>
            </w:pPr>
          </w:p>
          <w:p w:rsidR="004E4ECD" w:rsidRPr="000F5891" w:rsidRDefault="005C6BF7" w:rsidP="00F72B36">
            <w:pPr>
              <w:jc w:val="center"/>
              <w:rPr>
                <w:rFonts w:ascii="Arial" w:hAnsi="Arial" w:cs="Arial"/>
                <w:sz w:val="24"/>
                <w:szCs w:val="24"/>
              </w:rPr>
            </w:pPr>
            <w:r>
              <w:rPr>
                <w:rFonts w:ascii="Arial" w:hAnsi="Arial" w:cs="Arial"/>
                <w:sz w:val="24"/>
                <w:szCs w:val="24"/>
              </w:rPr>
              <w:lastRenderedPageBreak/>
              <w:t>-</w:t>
            </w:r>
          </w:p>
        </w:tc>
        <w:tc>
          <w:tcPr>
            <w:tcW w:w="2701" w:type="dxa"/>
          </w:tcPr>
          <w:p w:rsidR="00F72B36" w:rsidRDefault="00F72B36" w:rsidP="00F72B36">
            <w:pPr>
              <w:jc w:val="center"/>
              <w:rPr>
                <w:rFonts w:ascii="Arial" w:hAnsi="Arial" w:cs="Arial"/>
                <w:sz w:val="24"/>
                <w:szCs w:val="24"/>
              </w:rPr>
            </w:pPr>
          </w:p>
          <w:p w:rsidR="004E4ECD" w:rsidRPr="000F5891" w:rsidRDefault="005C6BF7" w:rsidP="00F72B36">
            <w:pPr>
              <w:jc w:val="center"/>
              <w:rPr>
                <w:rFonts w:ascii="Arial" w:hAnsi="Arial" w:cs="Arial"/>
                <w:sz w:val="24"/>
                <w:szCs w:val="24"/>
              </w:rPr>
            </w:pPr>
            <w:r>
              <w:rPr>
                <w:rFonts w:ascii="Arial" w:hAnsi="Arial" w:cs="Arial"/>
                <w:sz w:val="24"/>
                <w:szCs w:val="24"/>
              </w:rPr>
              <w:lastRenderedPageBreak/>
              <w:t>4</w:t>
            </w:r>
          </w:p>
        </w:tc>
      </w:tr>
      <w:tr w:rsidR="004E4ECD" w:rsidRPr="000F5891" w:rsidTr="000F5891">
        <w:tc>
          <w:tcPr>
            <w:tcW w:w="3652" w:type="dxa"/>
          </w:tcPr>
          <w:p w:rsidR="005C6BF7" w:rsidRDefault="005C6BF7">
            <w:pPr>
              <w:rPr>
                <w:rFonts w:ascii="Arial" w:hAnsi="Arial" w:cs="Arial"/>
                <w:sz w:val="24"/>
                <w:szCs w:val="24"/>
              </w:rPr>
            </w:pPr>
          </w:p>
          <w:p w:rsidR="004E4ECD" w:rsidRPr="000F5891" w:rsidRDefault="00244D47">
            <w:pPr>
              <w:rPr>
                <w:rFonts w:ascii="Arial" w:hAnsi="Arial" w:cs="Arial"/>
                <w:sz w:val="24"/>
                <w:szCs w:val="24"/>
              </w:rPr>
            </w:pPr>
            <w:r w:rsidRPr="000F5891">
              <w:rPr>
                <w:rFonts w:ascii="Arial" w:hAnsi="Arial" w:cs="Arial"/>
                <w:sz w:val="24"/>
                <w:szCs w:val="24"/>
              </w:rPr>
              <w:t xml:space="preserve">Mpumalanga Division </w:t>
            </w:r>
          </w:p>
          <w:p w:rsidR="00244D47" w:rsidRPr="005C6BF7" w:rsidRDefault="00244D47">
            <w:pPr>
              <w:rPr>
                <w:rFonts w:ascii="Arial" w:hAnsi="Arial" w:cs="Arial"/>
                <w:b/>
                <w:sz w:val="24"/>
                <w:szCs w:val="24"/>
              </w:rPr>
            </w:pPr>
            <w:r w:rsidRPr="005C6BF7">
              <w:rPr>
                <w:rFonts w:ascii="Arial" w:hAnsi="Arial" w:cs="Arial"/>
                <w:b/>
                <w:sz w:val="24"/>
                <w:szCs w:val="24"/>
              </w:rPr>
              <w:t>(Nelspruit)</w:t>
            </w:r>
          </w:p>
        </w:tc>
        <w:tc>
          <w:tcPr>
            <w:tcW w:w="1134" w:type="dxa"/>
          </w:tcPr>
          <w:p w:rsidR="004E4ECD" w:rsidRDefault="004E4ECD" w:rsidP="00F72B36">
            <w:pPr>
              <w:jc w:val="center"/>
              <w:rPr>
                <w:rFonts w:ascii="Arial" w:hAnsi="Arial" w:cs="Arial"/>
                <w:sz w:val="24"/>
                <w:szCs w:val="24"/>
              </w:rPr>
            </w:pPr>
          </w:p>
          <w:p w:rsidR="005C6BF7" w:rsidRPr="000F5891" w:rsidRDefault="00F72B36" w:rsidP="00F72B36">
            <w:pPr>
              <w:jc w:val="center"/>
              <w:rPr>
                <w:rFonts w:ascii="Arial" w:hAnsi="Arial" w:cs="Arial"/>
                <w:sz w:val="24"/>
                <w:szCs w:val="24"/>
              </w:rPr>
            </w:pPr>
            <w:r>
              <w:rPr>
                <w:rFonts w:ascii="Arial" w:hAnsi="Arial" w:cs="Arial"/>
                <w:sz w:val="24"/>
                <w:szCs w:val="24"/>
              </w:rPr>
              <w:t>-</w:t>
            </w:r>
          </w:p>
        </w:tc>
        <w:tc>
          <w:tcPr>
            <w:tcW w:w="1276" w:type="dxa"/>
          </w:tcPr>
          <w:p w:rsidR="004E4ECD" w:rsidRPr="000F5891" w:rsidRDefault="00F72B36" w:rsidP="00F72B36">
            <w:pPr>
              <w:jc w:val="center"/>
              <w:rPr>
                <w:rFonts w:ascii="Arial" w:hAnsi="Arial" w:cs="Arial"/>
                <w:sz w:val="24"/>
                <w:szCs w:val="24"/>
              </w:rPr>
            </w:pPr>
            <w:r>
              <w:rPr>
                <w:rFonts w:ascii="Arial" w:hAnsi="Arial" w:cs="Arial"/>
                <w:sz w:val="24"/>
                <w:szCs w:val="24"/>
              </w:rPr>
              <w:t>-</w:t>
            </w:r>
          </w:p>
        </w:tc>
        <w:tc>
          <w:tcPr>
            <w:tcW w:w="1410" w:type="dxa"/>
          </w:tcPr>
          <w:p w:rsidR="004E4ECD" w:rsidRPr="000F5891" w:rsidRDefault="00F72B36" w:rsidP="00F72B36">
            <w:pPr>
              <w:jc w:val="center"/>
              <w:rPr>
                <w:rFonts w:ascii="Arial" w:hAnsi="Arial" w:cs="Arial"/>
                <w:sz w:val="24"/>
                <w:szCs w:val="24"/>
              </w:rPr>
            </w:pPr>
            <w:r>
              <w:rPr>
                <w:rFonts w:ascii="Arial" w:hAnsi="Arial" w:cs="Arial"/>
                <w:sz w:val="24"/>
                <w:szCs w:val="24"/>
              </w:rPr>
              <w:t>-</w:t>
            </w:r>
          </w:p>
        </w:tc>
        <w:tc>
          <w:tcPr>
            <w:tcW w:w="2701" w:type="dxa"/>
          </w:tcPr>
          <w:p w:rsidR="004E4ECD" w:rsidRPr="000F5891" w:rsidRDefault="00F72B36" w:rsidP="00F72B36">
            <w:pPr>
              <w:jc w:val="center"/>
              <w:rPr>
                <w:rFonts w:ascii="Arial" w:hAnsi="Arial" w:cs="Arial"/>
                <w:sz w:val="24"/>
                <w:szCs w:val="24"/>
              </w:rPr>
            </w:pPr>
            <w:r>
              <w:rPr>
                <w:rFonts w:ascii="Arial" w:hAnsi="Arial" w:cs="Arial"/>
                <w:sz w:val="24"/>
                <w:szCs w:val="24"/>
              </w:rPr>
              <w:t>-</w:t>
            </w:r>
          </w:p>
        </w:tc>
      </w:tr>
      <w:tr w:rsidR="004E4ECD" w:rsidRPr="000F5891" w:rsidTr="000F5891">
        <w:tc>
          <w:tcPr>
            <w:tcW w:w="3652" w:type="dxa"/>
          </w:tcPr>
          <w:p w:rsidR="004E4ECD" w:rsidRPr="000F5891" w:rsidRDefault="00244D47">
            <w:pPr>
              <w:rPr>
                <w:rFonts w:ascii="Arial" w:hAnsi="Arial" w:cs="Arial"/>
                <w:sz w:val="24"/>
                <w:szCs w:val="24"/>
              </w:rPr>
            </w:pPr>
            <w:r w:rsidRPr="000F5891">
              <w:rPr>
                <w:rFonts w:ascii="Arial" w:hAnsi="Arial" w:cs="Arial"/>
                <w:sz w:val="24"/>
                <w:szCs w:val="24"/>
              </w:rPr>
              <w:t xml:space="preserve">KwaZulu-Natal Division </w:t>
            </w:r>
          </w:p>
          <w:p w:rsidR="00244D47" w:rsidRPr="005C6BF7" w:rsidRDefault="00244D47">
            <w:pPr>
              <w:rPr>
                <w:rFonts w:ascii="Arial" w:hAnsi="Arial" w:cs="Arial"/>
                <w:b/>
                <w:sz w:val="24"/>
                <w:szCs w:val="24"/>
              </w:rPr>
            </w:pPr>
            <w:r w:rsidRPr="005C6BF7">
              <w:rPr>
                <w:rFonts w:ascii="Arial" w:hAnsi="Arial" w:cs="Arial"/>
                <w:b/>
                <w:sz w:val="24"/>
                <w:szCs w:val="24"/>
              </w:rPr>
              <w:t>(Pietermaritzburg)</w:t>
            </w:r>
          </w:p>
        </w:tc>
        <w:tc>
          <w:tcPr>
            <w:tcW w:w="1134" w:type="dxa"/>
          </w:tcPr>
          <w:p w:rsidR="004E4ECD" w:rsidRPr="000F5891" w:rsidRDefault="00F72B36" w:rsidP="00F72B36">
            <w:pPr>
              <w:jc w:val="center"/>
              <w:rPr>
                <w:rFonts w:ascii="Arial" w:hAnsi="Arial" w:cs="Arial"/>
                <w:sz w:val="24"/>
                <w:szCs w:val="24"/>
              </w:rPr>
            </w:pPr>
            <w:r>
              <w:rPr>
                <w:rFonts w:ascii="Arial" w:hAnsi="Arial" w:cs="Arial"/>
                <w:sz w:val="24"/>
                <w:szCs w:val="24"/>
              </w:rPr>
              <w:t>2</w:t>
            </w:r>
          </w:p>
        </w:tc>
        <w:tc>
          <w:tcPr>
            <w:tcW w:w="1276" w:type="dxa"/>
          </w:tcPr>
          <w:p w:rsidR="004E4ECD" w:rsidRPr="000F5891" w:rsidRDefault="00F72B36" w:rsidP="00F72B36">
            <w:pPr>
              <w:jc w:val="center"/>
              <w:rPr>
                <w:rFonts w:ascii="Arial" w:hAnsi="Arial" w:cs="Arial"/>
                <w:sz w:val="24"/>
                <w:szCs w:val="24"/>
              </w:rPr>
            </w:pPr>
            <w:r>
              <w:rPr>
                <w:rFonts w:ascii="Arial" w:hAnsi="Arial" w:cs="Arial"/>
                <w:sz w:val="24"/>
                <w:szCs w:val="24"/>
              </w:rPr>
              <w:t>-</w:t>
            </w:r>
          </w:p>
        </w:tc>
        <w:tc>
          <w:tcPr>
            <w:tcW w:w="1410" w:type="dxa"/>
          </w:tcPr>
          <w:p w:rsidR="004E4ECD" w:rsidRPr="000F5891" w:rsidRDefault="00F72B36" w:rsidP="00F72B36">
            <w:pPr>
              <w:jc w:val="center"/>
              <w:rPr>
                <w:rFonts w:ascii="Arial" w:hAnsi="Arial" w:cs="Arial"/>
                <w:sz w:val="24"/>
                <w:szCs w:val="24"/>
              </w:rPr>
            </w:pPr>
            <w:r>
              <w:rPr>
                <w:rFonts w:ascii="Arial" w:hAnsi="Arial" w:cs="Arial"/>
                <w:sz w:val="24"/>
                <w:szCs w:val="24"/>
              </w:rPr>
              <w:t>-</w:t>
            </w:r>
          </w:p>
        </w:tc>
        <w:tc>
          <w:tcPr>
            <w:tcW w:w="2701" w:type="dxa"/>
          </w:tcPr>
          <w:p w:rsidR="004E4ECD" w:rsidRPr="000F5891" w:rsidRDefault="00F72B36" w:rsidP="00F72B36">
            <w:pPr>
              <w:jc w:val="center"/>
              <w:rPr>
                <w:rFonts w:ascii="Arial" w:hAnsi="Arial" w:cs="Arial"/>
                <w:sz w:val="24"/>
                <w:szCs w:val="24"/>
              </w:rPr>
            </w:pPr>
            <w:r>
              <w:rPr>
                <w:rFonts w:ascii="Arial" w:hAnsi="Arial" w:cs="Arial"/>
                <w:sz w:val="24"/>
                <w:szCs w:val="24"/>
              </w:rPr>
              <w:t>4</w:t>
            </w:r>
          </w:p>
        </w:tc>
      </w:tr>
      <w:tr w:rsidR="004E4ECD" w:rsidRPr="000F5891" w:rsidTr="000F5891">
        <w:tc>
          <w:tcPr>
            <w:tcW w:w="3652" w:type="dxa"/>
          </w:tcPr>
          <w:p w:rsidR="004E4ECD" w:rsidRPr="000F5891" w:rsidRDefault="00244D47">
            <w:pPr>
              <w:rPr>
                <w:rFonts w:ascii="Arial" w:hAnsi="Arial" w:cs="Arial"/>
                <w:sz w:val="24"/>
                <w:szCs w:val="24"/>
              </w:rPr>
            </w:pPr>
            <w:proofErr w:type="spellStart"/>
            <w:r w:rsidRPr="000F5891">
              <w:rPr>
                <w:rFonts w:ascii="Arial" w:hAnsi="Arial" w:cs="Arial"/>
                <w:sz w:val="24"/>
                <w:szCs w:val="24"/>
              </w:rPr>
              <w:t>KwaZulu</w:t>
            </w:r>
            <w:proofErr w:type="spellEnd"/>
            <w:r w:rsidRPr="000F5891">
              <w:rPr>
                <w:rFonts w:ascii="Arial" w:hAnsi="Arial" w:cs="Arial"/>
                <w:sz w:val="24"/>
                <w:szCs w:val="24"/>
              </w:rPr>
              <w:t xml:space="preserve">- Natal Local Division </w:t>
            </w:r>
          </w:p>
          <w:p w:rsidR="00244D47" w:rsidRPr="005C6BF7" w:rsidRDefault="00244D47">
            <w:pPr>
              <w:rPr>
                <w:rFonts w:ascii="Arial" w:hAnsi="Arial" w:cs="Arial"/>
                <w:b/>
                <w:sz w:val="24"/>
                <w:szCs w:val="24"/>
              </w:rPr>
            </w:pPr>
            <w:r w:rsidRPr="005C6BF7">
              <w:rPr>
                <w:rFonts w:ascii="Arial" w:hAnsi="Arial" w:cs="Arial"/>
                <w:b/>
                <w:sz w:val="24"/>
                <w:szCs w:val="24"/>
              </w:rPr>
              <w:t>(Durban)</w:t>
            </w:r>
          </w:p>
        </w:tc>
        <w:tc>
          <w:tcPr>
            <w:tcW w:w="1134" w:type="dxa"/>
          </w:tcPr>
          <w:p w:rsidR="004E4ECD" w:rsidRPr="000F5891" w:rsidRDefault="00F72B36" w:rsidP="00F72B36">
            <w:pPr>
              <w:jc w:val="center"/>
              <w:rPr>
                <w:rFonts w:ascii="Arial" w:hAnsi="Arial" w:cs="Arial"/>
                <w:sz w:val="24"/>
                <w:szCs w:val="24"/>
              </w:rPr>
            </w:pPr>
            <w:r>
              <w:rPr>
                <w:rFonts w:ascii="Arial" w:hAnsi="Arial" w:cs="Arial"/>
                <w:sz w:val="24"/>
                <w:szCs w:val="24"/>
              </w:rPr>
              <w:t>-</w:t>
            </w:r>
          </w:p>
        </w:tc>
        <w:tc>
          <w:tcPr>
            <w:tcW w:w="1276" w:type="dxa"/>
          </w:tcPr>
          <w:p w:rsidR="004E4ECD" w:rsidRPr="000F5891" w:rsidRDefault="00F72B36" w:rsidP="00F72B36">
            <w:pPr>
              <w:jc w:val="center"/>
              <w:rPr>
                <w:rFonts w:ascii="Arial" w:hAnsi="Arial" w:cs="Arial"/>
                <w:sz w:val="24"/>
                <w:szCs w:val="24"/>
              </w:rPr>
            </w:pPr>
            <w:r>
              <w:rPr>
                <w:rFonts w:ascii="Arial" w:hAnsi="Arial" w:cs="Arial"/>
                <w:sz w:val="24"/>
                <w:szCs w:val="24"/>
              </w:rPr>
              <w:t>-</w:t>
            </w:r>
          </w:p>
        </w:tc>
        <w:tc>
          <w:tcPr>
            <w:tcW w:w="1410" w:type="dxa"/>
          </w:tcPr>
          <w:p w:rsidR="004E4ECD" w:rsidRPr="000F5891" w:rsidRDefault="00F72B36" w:rsidP="00F72B36">
            <w:pPr>
              <w:jc w:val="center"/>
              <w:rPr>
                <w:rFonts w:ascii="Arial" w:hAnsi="Arial" w:cs="Arial"/>
                <w:sz w:val="24"/>
                <w:szCs w:val="24"/>
              </w:rPr>
            </w:pPr>
            <w:r>
              <w:rPr>
                <w:rFonts w:ascii="Arial" w:hAnsi="Arial" w:cs="Arial"/>
                <w:sz w:val="24"/>
                <w:szCs w:val="24"/>
              </w:rPr>
              <w:t>1</w:t>
            </w:r>
          </w:p>
        </w:tc>
        <w:tc>
          <w:tcPr>
            <w:tcW w:w="2701" w:type="dxa"/>
          </w:tcPr>
          <w:p w:rsidR="004E4ECD" w:rsidRPr="000F5891" w:rsidRDefault="00F72B36" w:rsidP="00F72B36">
            <w:pPr>
              <w:jc w:val="center"/>
              <w:rPr>
                <w:rFonts w:ascii="Arial" w:hAnsi="Arial" w:cs="Arial"/>
                <w:sz w:val="24"/>
                <w:szCs w:val="24"/>
              </w:rPr>
            </w:pPr>
            <w:r>
              <w:rPr>
                <w:rFonts w:ascii="Arial" w:hAnsi="Arial" w:cs="Arial"/>
                <w:sz w:val="24"/>
                <w:szCs w:val="24"/>
              </w:rPr>
              <w:t>6</w:t>
            </w:r>
          </w:p>
        </w:tc>
      </w:tr>
      <w:tr w:rsidR="004E4ECD" w:rsidRPr="000F5891" w:rsidTr="000F5891">
        <w:tc>
          <w:tcPr>
            <w:tcW w:w="3652" w:type="dxa"/>
          </w:tcPr>
          <w:p w:rsidR="004E4ECD" w:rsidRPr="005C6BF7" w:rsidRDefault="00244D47">
            <w:pPr>
              <w:rPr>
                <w:rFonts w:ascii="Arial" w:hAnsi="Arial" w:cs="Arial"/>
                <w:b/>
                <w:sz w:val="24"/>
                <w:szCs w:val="24"/>
              </w:rPr>
            </w:pPr>
            <w:r w:rsidRPr="005C6BF7">
              <w:rPr>
                <w:rFonts w:ascii="Arial" w:hAnsi="Arial" w:cs="Arial"/>
                <w:b/>
                <w:sz w:val="24"/>
                <w:szCs w:val="24"/>
              </w:rPr>
              <w:t xml:space="preserve">Labour Court </w:t>
            </w:r>
          </w:p>
        </w:tc>
        <w:tc>
          <w:tcPr>
            <w:tcW w:w="1134" w:type="dxa"/>
          </w:tcPr>
          <w:p w:rsidR="004E4ECD" w:rsidRPr="000F5891" w:rsidRDefault="00F72B36" w:rsidP="00F72B36">
            <w:pPr>
              <w:jc w:val="center"/>
              <w:rPr>
                <w:rFonts w:ascii="Arial" w:hAnsi="Arial" w:cs="Arial"/>
                <w:sz w:val="24"/>
                <w:szCs w:val="24"/>
              </w:rPr>
            </w:pPr>
            <w:r>
              <w:rPr>
                <w:rFonts w:ascii="Arial" w:hAnsi="Arial" w:cs="Arial"/>
                <w:sz w:val="24"/>
                <w:szCs w:val="24"/>
              </w:rPr>
              <w:t>-</w:t>
            </w:r>
          </w:p>
        </w:tc>
        <w:tc>
          <w:tcPr>
            <w:tcW w:w="1276" w:type="dxa"/>
          </w:tcPr>
          <w:p w:rsidR="004E4ECD" w:rsidRPr="000F5891" w:rsidRDefault="00F72B36" w:rsidP="00F72B36">
            <w:pPr>
              <w:jc w:val="center"/>
              <w:rPr>
                <w:rFonts w:ascii="Arial" w:hAnsi="Arial" w:cs="Arial"/>
                <w:sz w:val="24"/>
                <w:szCs w:val="24"/>
              </w:rPr>
            </w:pPr>
            <w:r>
              <w:rPr>
                <w:rFonts w:ascii="Arial" w:hAnsi="Arial" w:cs="Arial"/>
                <w:sz w:val="24"/>
                <w:szCs w:val="24"/>
              </w:rPr>
              <w:t>-</w:t>
            </w:r>
          </w:p>
        </w:tc>
        <w:tc>
          <w:tcPr>
            <w:tcW w:w="1410" w:type="dxa"/>
          </w:tcPr>
          <w:p w:rsidR="004E4ECD" w:rsidRPr="000F5891" w:rsidRDefault="00F72B36" w:rsidP="00F72B36">
            <w:pPr>
              <w:jc w:val="center"/>
              <w:rPr>
                <w:rFonts w:ascii="Arial" w:hAnsi="Arial" w:cs="Arial"/>
                <w:sz w:val="24"/>
                <w:szCs w:val="24"/>
              </w:rPr>
            </w:pPr>
            <w:r>
              <w:rPr>
                <w:rFonts w:ascii="Arial" w:hAnsi="Arial" w:cs="Arial"/>
                <w:sz w:val="24"/>
                <w:szCs w:val="24"/>
              </w:rPr>
              <w:t>1</w:t>
            </w:r>
          </w:p>
        </w:tc>
        <w:tc>
          <w:tcPr>
            <w:tcW w:w="2701" w:type="dxa"/>
          </w:tcPr>
          <w:p w:rsidR="004E4ECD" w:rsidRPr="000F5891" w:rsidRDefault="00F72B36" w:rsidP="00F72B36">
            <w:pPr>
              <w:jc w:val="center"/>
              <w:rPr>
                <w:rFonts w:ascii="Arial" w:hAnsi="Arial" w:cs="Arial"/>
                <w:sz w:val="24"/>
                <w:szCs w:val="24"/>
              </w:rPr>
            </w:pPr>
            <w:r>
              <w:rPr>
                <w:rFonts w:ascii="Arial" w:hAnsi="Arial" w:cs="Arial"/>
                <w:sz w:val="24"/>
                <w:szCs w:val="24"/>
              </w:rPr>
              <w:t>6</w:t>
            </w:r>
          </w:p>
        </w:tc>
      </w:tr>
      <w:tr w:rsidR="004E4ECD" w:rsidRPr="000F5891" w:rsidTr="000F5891">
        <w:tc>
          <w:tcPr>
            <w:tcW w:w="3652" w:type="dxa"/>
          </w:tcPr>
          <w:p w:rsidR="004E4ECD" w:rsidRPr="000F5891" w:rsidRDefault="00244D47">
            <w:pPr>
              <w:rPr>
                <w:rFonts w:ascii="Arial" w:hAnsi="Arial" w:cs="Arial"/>
                <w:b/>
                <w:sz w:val="24"/>
                <w:szCs w:val="24"/>
              </w:rPr>
            </w:pPr>
            <w:r w:rsidRPr="000F5891">
              <w:rPr>
                <w:rFonts w:ascii="Arial" w:hAnsi="Arial" w:cs="Arial"/>
                <w:b/>
                <w:sz w:val="24"/>
                <w:szCs w:val="24"/>
              </w:rPr>
              <w:t>Total</w:t>
            </w:r>
          </w:p>
        </w:tc>
        <w:tc>
          <w:tcPr>
            <w:tcW w:w="1134" w:type="dxa"/>
          </w:tcPr>
          <w:p w:rsidR="004E4ECD" w:rsidRPr="00F72B36" w:rsidRDefault="00F72B36" w:rsidP="00F72B36">
            <w:pPr>
              <w:jc w:val="center"/>
              <w:rPr>
                <w:rFonts w:ascii="Arial" w:hAnsi="Arial" w:cs="Arial"/>
                <w:b/>
                <w:sz w:val="24"/>
                <w:szCs w:val="24"/>
              </w:rPr>
            </w:pPr>
            <w:r w:rsidRPr="00F72B36">
              <w:rPr>
                <w:rFonts w:ascii="Arial" w:hAnsi="Arial" w:cs="Arial"/>
                <w:b/>
                <w:sz w:val="24"/>
                <w:szCs w:val="24"/>
              </w:rPr>
              <w:t>48</w:t>
            </w:r>
          </w:p>
        </w:tc>
        <w:tc>
          <w:tcPr>
            <w:tcW w:w="1276" w:type="dxa"/>
          </w:tcPr>
          <w:p w:rsidR="004E4ECD" w:rsidRPr="00F72B36" w:rsidRDefault="00F72B36" w:rsidP="00F72B36">
            <w:pPr>
              <w:jc w:val="center"/>
              <w:rPr>
                <w:rFonts w:ascii="Arial" w:hAnsi="Arial" w:cs="Arial"/>
                <w:b/>
                <w:sz w:val="24"/>
                <w:szCs w:val="24"/>
              </w:rPr>
            </w:pPr>
            <w:r w:rsidRPr="00F72B36">
              <w:rPr>
                <w:rFonts w:ascii="Arial" w:hAnsi="Arial" w:cs="Arial"/>
                <w:b/>
                <w:sz w:val="24"/>
                <w:szCs w:val="24"/>
              </w:rPr>
              <w:t>2</w:t>
            </w:r>
          </w:p>
        </w:tc>
        <w:tc>
          <w:tcPr>
            <w:tcW w:w="1410" w:type="dxa"/>
          </w:tcPr>
          <w:p w:rsidR="004E4ECD" w:rsidRPr="00F72B36" w:rsidRDefault="00F72B36" w:rsidP="00F72B36">
            <w:pPr>
              <w:jc w:val="center"/>
              <w:rPr>
                <w:rFonts w:ascii="Arial" w:hAnsi="Arial" w:cs="Arial"/>
                <w:b/>
                <w:sz w:val="24"/>
                <w:szCs w:val="24"/>
              </w:rPr>
            </w:pPr>
            <w:r w:rsidRPr="00F72B36">
              <w:rPr>
                <w:rFonts w:ascii="Arial" w:hAnsi="Arial" w:cs="Arial"/>
                <w:b/>
                <w:sz w:val="24"/>
                <w:szCs w:val="24"/>
              </w:rPr>
              <w:t>10</w:t>
            </w:r>
          </w:p>
        </w:tc>
        <w:tc>
          <w:tcPr>
            <w:tcW w:w="2701" w:type="dxa"/>
          </w:tcPr>
          <w:p w:rsidR="004E4ECD" w:rsidRPr="00F72B36" w:rsidRDefault="00F72B36" w:rsidP="00F72B36">
            <w:pPr>
              <w:jc w:val="center"/>
              <w:rPr>
                <w:rFonts w:ascii="Arial" w:hAnsi="Arial" w:cs="Arial"/>
                <w:b/>
                <w:sz w:val="24"/>
                <w:szCs w:val="24"/>
              </w:rPr>
            </w:pPr>
            <w:r w:rsidRPr="00F72B36">
              <w:rPr>
                <w:rFonts w:ascii="Arial" w:hAnsi="Arial" w:cs="Arial"/>
                <w:b/>
                <w:sz w:val="24"/>
                <w:szCs w:val="24"/>
              </w:rPr>
              <w:t>65</w:t>
            </w:r>
          </w:p>
        </w:tc>
      </w:tr>
    </w:tbl>
    <w:p w:rsidR="00BD10CB" w:rsidRDefault="00BD10CB">
      <w:pPr>
        <w:rPr>
          <w:rFonts w:ascii="Arial" w:hAnsi="Arial" w:cs="Arial"/>
        </w:rPr>
      </w:pPr>
    </w:p>
    <w:p w:rsidR="00F72B36" w:rsidRDefault="00F72B36" w:rsidP="00F72B36">
      <w:pPr>
        <w:pStyle w:val="ListParagraph"/>
        <w:numPr>
          <w:ilvl w:val="0"/>
          <w:numId w:val="2"/>
        </w:numPr>
        <w:rPr>
          <w:rFonts w:ascii="Arial" w:hAnsi="Arial" w:cs="Arial"/>
        </w:rPr>
      </w:pPr>
      <w:r>
        <w:rPr>
          <w:rFonts w:ascii="Arial" w:hAnsi="Arial" w:cs="Arial"/>
        </w:rPr>
        <w:t xml:space="preserve">The total number of Judges who have left the </w:t>
      </w:r>
      <w:proofErr w:type="gramStart"/>
      <w:r>
        <w:rPr>
          <w:rFonts w:ascii="Arial" w:hAnsi="Arial" w:cs="Arial"/>
        </w:rPr>
        <w:t>Judicial</w:t>
      </w:r>
      <w:proofErr w:type="gramEnd"/>
      <w:r>
        <w:rPr>
          <w:rFonts w:ascii="Arial" w:hAnsi="Arial" w:cs="Arial"/>
        </w:rPr>
        <w:t xml:space="preserve"> system in the last five years is 60. </w:t>
      </w:r>
    </w:p>
    <w:p w:rsidR="00F72B36" w:rsidRPr="00F72B36" w:rsidRDefault="00F72B36" w:rsidP="00F72B36">
      <w:pPr>
        <w:pStyle w:val="ListParagraph"/>
        <w:numPr>
          <w:ilvl w:val="0"/>
          <w:numId w:val="2"/>
        </w:numPr>
        <w:rPr>
          <w:rFonts w:ascii="Arial" w:hAnsi="Arial" w:cs="Arial"/>
        </w:rPr>
      </w:pPr>
      <w:r>
        <w:rPr>
          <w:rFonts w:ascii="Arial" w:hAnsi="Arial" w:cs="Arial"/>
        </w:rPr>
        <w:t xml:space="preserve">The total number of Judges who entered the </w:t>
      </w:r>
      <w:proofErr w:type="gramStart"/>
      <w:r>
        <w:rPr>
          <w:rFonts w:ascii="Arial" w:hAnsi="Arial" w:cs="Arial"/>
        </w:rPr>
        <w:t>Judicial</w:t>
      </w:r>
      <w:proofErr w:type="gramEnd"/>
      <w:r>
        <w:rPr>
          <w:rFonts w:ascii="Arial" w:hAnsi="Arial" w:cs="Arial"/>
        </w:rPr>
        <w:t xml:space="preserve"> system in the last five years is 65.</w:t>
      </w:r>
    </w:p>
    <w:sectPr w:rsidR="00F72B36" w:rsidRPr="00F72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26D8"/>
    <w:multiLevelType w:val="hybridMultilevel"/>
    <w:tmpl w:val="AF061F50"/>
    <w:lvl w:ilvl="0" w:tplc="F462F6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DC807D9"/>
    <w:multiLevelType w:val="hybridMultilevel"/>
    <w:tmpl w:val="25DE35EA"/>
    <w:lvl w:ilvl="0" w:tplc="43A8FC1A">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CB"/>
    <w:rsid w:val="000F5891"/>
    <w:rsid w:val="00244D47"/>
    <w:rsid w:val="004E4ECD"/>
    <w:rsid w:val="005C6BF7"/>
    <w:rsid w:val="005D40C3"/>
    <w:rsid w:val="008F57C0"/>
    <w:rsid w:val="00931B2B"/>
    <w:rsid w:val="00BD10CB"/>
    <w:rsid w:val="00CB3A9D"/>
    <w:rsid w:val="00E17322"/>
    <w:rsid w:val="00F72B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8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CD7C4-D897-4993-813A-715043CF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Tunce Mbulelo</dc:creator>
  <cp:lastModifiedBy>Tunce Mbulelo</cp:lastModifiedBy>
  <cp:revision>1</cp:revision>
  <dcterms:created xsi:type="dcterms:W3CDTF">2019-07-03T09:04:00Z</dcterms:created>
  <dcterms:modified xsi:type="dcterms:W3CDTF">2019-07-03T11:02:00Z</dcterms:modified>
</cp:coreProperties>
</file>