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4434B5">
        <w:rPr>
          <w:b/>
          <w:bCs/>
          <w:sz w:val="24"/>
          <w:u w:val="single"/>
        </w:rPr>
        <w:t>408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B83E50">
        <w:rPr>
          <w:b/>
          <w:bCs/>
          <w:sz w:val="24"/>
          <w:u w:val="single"/>
        </w:rPr>
        <w:t>9</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83E50">
        <w:rPr>
          <w:b/>
          <w:bCs/>
          <w:sz w:val="24"/>
          <w:u w:val="single"/>
        </w:rPr>
        <w:t>2</w:t>
      </w:r>
      <w:r w:rsidRPr="00294557">
        <w:rPr>
          <w:b/>
          <w:bCs/>
          <w:sz w:val="24"/>
          <w:u w:val="single"/>
        </w:rPr>
        <w:t>)</w:t>
      </w:r>
    </w:p>
    <w:p w:rsidR="004434B5" w:rsidRPr="004434B5" w:rsidRDefault="004434B5" w:rsidP="004434B5">
      <w:pPr>
        <w:spacing w:before="100" w:beforeAutospacing="1" w:after="100" w:afterAutospacing="1"/>
        <w:ind w:left="720" w:hanging="720"/>
        <w:jc w:val="both"/>
        <w:outlineLvl w:val="0"/>
        <w:rPr>
          <w:sz w:val="24"/>
          <w:u w:val="single"/>
        </w:rPr>
      </w:pPr>
      <w:r w:rsidRPr="004434B5">
        <w:rPr>
          <w:b/>
          <w:sz w:val="24"/>
          <w:u w:val="single"/>
        </w:rPr>
        <w:t xml:space="preserve">Ms M D </w:t>
      </w:r>
      <w:proofErr w:type="spellStart"/>
      <w:r w:rsidRPr="004434B5">
        <w:rPr>
          <w:b/>
          <w:sz w:val="24"/>
          <w:u w:val="single"/>
        </w:rPr>
        <w:t>Hlengwa</w:t>
      </w:r>
      <w:proofErr w:type="spellEnd"/>
      <w:r w:rsidRPr="004434B5">
        <w:rPr>
          <w:b/>
          <w:sz w:val="24"/>
          <w:u w:val="single"/>
        </w:rPr>
        <w:t xml:space="preserve"> (IFP) to ask</w:t>
      </w:r>
      <w:r w:rsidRPr="004434B5">
        <w:rPr>
          <w:sz w:val="24"/>
          <w:u w:val="single"/>
        </w:rPr>
        <w:t xml:space="preserve"> </w:t>
      </w:r>
      <w:r w:rsidRPr="004434B5">
        <w:rPr>
          <w:b/>
          <w:sz w:val="24"/>
          <w:u w:val="single"/>
        </w:rPr>
        <w:t>the Minister of Health</w:t>
      </w:r>
      <w:r w:rsidR="00711B9B" w:rsidRPr="004434B5">
        <w:rPr>
          <w:b/>
          <w:sz w:val="24"/>
          <w:u w:val="single"/>
        </w:rPr>
        <w:fldChar w:fldCharType="begin"/>
      </w:r>
      <w:r w:rsidRPr="004434B5">
        <w:rPr>
          <w:sz w:val="24"/>
          <w:u w:val="single"/>
        </w:rPr>
        <w:instrText xml:space="preserve"> XE "</w:instrText>
      </w:r>
      <w:r w:rsidRPr="004434B5">
        <w:rPr>
          <w:b/>
          <w:sz w:val="24"/>
          <w:u w:val="single"/>
        </w:rPr>
        <w:instrText>Health</w:instrText>
      </w:r>
      <w:r w:rsidRPr="004434B5">
        <w:rPr>
          <w:sz w:val="24"/>
          <w:u w:val="single"/>
        </w:rPr>
        <w:instrText xml:space="preserve">" </w:instrText>
      </w:r>
      <w:r w:rsidR="00711B9B" w:rsidRPr="004434B5">
        <w:rPr>
          <w:b/>
          <w:sz w:val="24"/>
          <w:u w:val="single"/>
        </w:rPr>
        <w:fldChar w:fldCharType="end"/>
      </w:r>
      <w:r w:rsidRPr="004434B5">
        <w:rPr>
          <w:b/>
          <w:sz w:val="24"/>
          <w:u w:val="single"/>
        </w:rPr>
        <w:t>:</w:t>
      </w:r>
    </w:p>
    <w:p w:rsidR="004434B5" w:rsidRPr="00240393" w:rsidRDefault="004434B5" w:rsidP="004434B5">
      <w:pPr>
        <w:pStyle w:val="Default"/>
        <w:spacing w:before="100" w:beforeAutospacing="1" w:after="100" w:afterAutospacing="1"/>
        <w:jc w:val="both"/>
        <w:rPr>
          <w:rFonts w:ascii="Times New Roman" w:hAnsi="Times New Roman" w:cs="Times New Roman"/>
        </w:rPr>
      </w:pPr>
      <w:r w:rsidRPr="004434B5">
        <w:t>What (a) is the rate of HIV/Aids transmission from mother to child that his department recorded in the past year, (b) has his department identified to be the most contributing factor to this rate and (c) measu</w:t>
      </w:r>
      <w:bookmarkStart w:id="0" w:name="_GoBack"/>
      <w:bookmarkEnd w:id="0"/>
      <w:r w:rsidRPr="004434B5">
        <w:t>res has he implemented to ens</w:t>
      </w:r>
      <w:r>
        <w:t>ure that this does not persist?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4434B5">
        <w:rPr>
          <w:color w:val="000000"/>
        </w:rPr>
        <w:t>414</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51794B" w:rsidRDefault="00AF6E1D" w:rsidP="00B1449D">
      <w:pPr>
        <w:spacing w:before="240"/>
        <w:ind w:left="709" w:hanging="709"/>
        <w:jc w:val="both"/>
        <w:rPr>
          <w:sz w:val="24"/>
          <w:lang w:val="en-US"/>
        </w:rPr>
      </w:pPr>
      <w:r w:rsidRPr="00AF6E1D">
        <w:rPr>
          <w:sz w:val="24"/>
          <w:lang w:val="en-US"/>
        </w:rPr>
        <w:t>(a)</w:t>
      </w:r>
      <w:r w:rsidRPr="00AF6E1D">
        <w:rPr>
          <w:sz w:val="24"/>
          <w:lang w:val="en-US"/>
        </w:rPr>
        <w:tab/>
      </w:r>
      <w:r w:rsidR="0051794B" w:rsidRPr="0051794B">
        <w:rPr>
          <w:sz w:val="24"/>
          <w:lang w:val="en-US"/>
        </w:rPr>
        <w:t>Data from the D</w:t>
      </w:r>
      <w:r w:rsidR="0051794B">
        <w:rPr>
          <w:sz w:val="24"/>
          <w:lang w:val="en-US"/>
        </w:rPr>
        <w:t>istrict Health Information System (D</w:t>
      </w:r>
      <w:r w:rsidR="0051794B" w:rsidRPr="0051794B">
        <w:rPr>
          <w:sz w:val="24"/>
          <w:lang w:val="en-US"/>
        </w:rPr>
        <w:t>HIS</w:t>
      </w:r>
      <w:r w:rsidR="0051794B">
        <w:rPr>
          <w:sz w:val="24"/>
          <w:lang w:val="en-US"/>
        </w:rPr>
        <w:t>)</w:t>
      </w:r>
      <w:r w:rsidR="0051794B" w:rsidRPr="0051794B">
        <w:rPr>
          <w:sz w:val="24"/>
          <w:lang w:val="en-US"/>
        </w:rPr>
        <w:t xml:space="preserve"> indicate that in the calendar year 2020</w:t>
      </w:r>
      <w:r w:rsidR="0051794B">
        <w:rPr>
          <w:sz w:val="24"/>
          <w:lang w:val="en-US"/>
        </w:rPr>
        <w:t xml:space="preserve">, </w:t>
      </w:r>
      <w:r w:rsidR="0051794B" w:rsidRPr="0051794B">
        <w:rPr>
          <w:sz w:val="24"/>
          <w:lang w:val="en-US"/>
        </w:rPr>
        <w:t>infant PCR test positivity rate is 0.51% at birth, 0.69% around 10 weeks and 0.23% at 18 months</w:t>
      </w:r>
      <w:r w:rsidR="0051794B">
        <w:rPr>
          <w:sz w:val="24"/>
          <w:lang w:val="en-US"/>
        </w:rPr>
        <w:t>;</w:t>
      </w:r>
    </w:p>
    <w:p w:rsidR="0051794B" w:rsidRDefault="0051794B" w:rsidP="00B1449D">
      <w:pPr>
        <w:spacing w:before="240"/>
        <w:ind w:left="709" w:hanging="709"/>
        <w:jc w:val="both"/>
        <w:rPr>
          <w:sz w:val="24"/>
          <w:lang w:val="en-US"/>
        </w:rPr>
      </w:pPr>
      <w:r>
        <w:rPr>
          <w:sz w:val="24"/>
          <w:lang w:val="en-US"/>
        </w:rPr>
        <w:t>(b)</w:t>
      </w:r>
      <w:r>
        <w:rPr>
          <w:sz w:val="24"/>
          <w:lang w:val="en-US"/>
        </w:rPr>
        <w:tab/>
      </w:r>
      <w:r w:rsidRPr="0051794B">
        <w:rPr>
          <w:sz w:val="24"/>
          <w:lang w:val="en-US"/>
        </w:rPr>
        <w:t>Mother</w:t>
      </w:r>
      <w:r>
        <w:rPr>
          <w:sz w:val="24"/>
          <w:lang w:val="en-US"/>
        </w:rPr>
        <w:t>-</w:t>
      </w:r>
      <w:r w:rsidRPr="0051794B">
        <w:rPr>
          <w:sz w:val="24"/>
          <w:lang w:val="en-US"/>
        </w:rPr>
        <w:t>to</w:t>
      </w:r>
      <w:r>
        <w:rPr>
          <w:sz w:val="24"/>
          <w:lang w:val="en-US"/>
        </w:rPr>
        <w:t>-</w:t>
      </w:r>
      <w:r w:rsidRPr="0051794B">
        <w:rPr>
          <w:sz w:val="24"/>
          <w:lang w:val="en-US"/>
        </w:rPr>
        <w:t>child</w:t>
      </w:r>
      <w:r>
        <w:rPr>
          <w:sz w:val="24"/>
          <w:lang w:val="en-US"/>
        </w:rPr>
        <w:t>-</w:t>
      </w:r>
      <w:r w:rsidRPr="0051794B">
        <w:rPr>
          <w:sz w:val="24"/>
          <w:lang w:val="en-US"/>
        </w:rPr>
        <w:t>transmission of HIV remains multi</w:t>
      </w:r>
      <w:r>
        <w:rPr>
          <w:sz w:val="24"/>
          <w:lang w:val="en-US"/>
        </w:rPr>
        <w:t>-</w:t>
      </w:r>
      <w:r w:rsidRPr="0051794B">
        <w:rPr>
          <w:sz w:val="24"/>
          <w:lang w:val="en-US"/>
        </w:rPr>
        <w:t>factorial and thus interventions are developed at each possible point of infection. It could be (1) high viral load due to new infection during prenatal and post-natal period or pregnant women not virally suppressed</w:t>
      </w:r>
      <w:r>
        <w:rPr>
          <w:sz w:val="24"/>
          <w:lang w:val="en-US"/>
        </w:rPr>
        <w:t xml:space="preserve">, </w:t>
      </w:r>
      <w:r w:rsidRPr="0051794B">
        <w:rPr>
          <w:sz w:val="24"/>
          <w:lang w:val="en-US"/>
        </w:rPr>
        <w:t xml:space="preserve">(2) </w:t>
      </w:r>
      <w:proofErr w:type="gramStart"/>
      <w:r w:rsidRPr="0051794B">
        <w:rPr>
          <w:sz w:val="24"/>
          <w:lang w:val="en-US"/>
        </w:rPr>
        <w:t>pregnant</w:t>
      </w:r>
      <w:proofErr w:type="gramEnd"/>
      <w:r w:rsidRPr="0051794B">
        <w:rPr>
          <w:sz w:val="24"/>
          <w:lang w:val="en-US"/>
        </w:rPr>
        <w:t xml:space="preserve"> women who are not aware of </w:t>
      </w:r>
      <w:r>
        <w:rPr>
          <w:sz w:val="24"/>
          <w:lang w:val="en-US"/>
        </w:rPr>
        <w:t xml:space="preserve">their HIV status, </w:t>
      </w:r>
      <w:r w:rsidRPr="0051794B">
        <w:rPr>
          <w:sz w:val="24"/>
          <w:lang w:val="en-US"/>
        </w:rPr>
        <w:t>(3) women who develop drug resistance/ or treatment failure</w:t>
      </w:r>
      <w:r>
        <w:rPr>
          <w:sz w:val="24"/>
          <w:lang w:val="en-US"/>
        </w:rPr>
        <w:t>;</w:t>
      </w:r>
    </w:p>
    <w:p w:rsidR="0051794B" w:rsidRPr="0051794B" w:rsidRDefault="0051794B" w:rsidP="00B1449D">
      <w:pPr>
        <w:spacing w:before="240"/>
        <w:ind w:left="709" w:hanging="709"/>
        <w:jc w:val="both"/>
        <w:rPr>
          <w:sz w:val="24"/>
          <w:lang w:val="en-US"/>
        </w:rPr>
      </w:pPr>
      <w:r>
        <w:rPr>
          <w:sz w:val="24"/>
          <w:lang w:val="en-US"/>
        </w:rPr>
        <w:t>(c)</w:t>
      </w:r>
      <w:r>
        <w:rPr>
          <w:sz w:val="24"/>
          <w:lang w:val="en-US"/>
        </w:rPr>
        <w:tab/>
      </w:r>
      <w:r w:rsidRPr="0051794B">
        <w:rPr>
          <w:sz w:val="24"/>
          <w:lang w:val="en-US"/>
        </w:rPr>
        <w:t xml:space="preserve">The PMTCT guideline was revised in 2019 to address the mother to child   transmission of HIV by introducing the following interventions: </w:t>
      </w:r>
    </w:p>
    <w:p w:rsidR="0051794B" w:rsidRPr="0051794B" w:rsidRDefault="0051794B" w:rsidP="00B1449D">
      <w:pPr>
        <w:numPr>
          <w:ilvl w:val="0"/>
          <w:numId w:val="49"/>
        </w:numPr>
        <w:spacing w:before="240"/>
        <w:ind w:left="1418" w:hanging="644"/>
        <w:jc w:val="both"/>
        <w:rPr>
          <w:sz w:val="24"/>
          <w:lang w:val="en-US"/>
        </w:rPr>
      </w:pPr>
      <w:r w:rsidRPr="0051794B">
        <w:rPr>
          <w:sz w:val="24"/>
          <w:lang w:val="en-US"/>
        </w:rPr>
        <w:t xml:space="preserve">HIV negative pregnant women are retested for HIV at every basic antenatal care visit and at </w:t>
      </w:r>
      <w:proofErr w:type="spellStart"/>
      <w:r w:rsidRPr="0051794B">
        <w:rPr>
          <w:sz w:val="24"/>
          <w:lang w:val="en-US"/>
        </w:rPr>
        <w:t>labour</w:t>
      </w:r>
      <w:proofErr w:type="spellEnd"/>
      <w:r w:rsidRPr="0051794B">
        <w:rPr>
          <w:sz w:val="24"/>
          <w:lang w:val="en-US"/>
        </w:rPr>
        <w:t xml:space="preserve"> and delivery, and those who test HIV positive are initiated on ART immediately</w:t>
      </w:r>
      <w:r>
        <w:rPr>
          <w:sz w:val="24"/>
          <w:lang w:val="en-US"/>
        </w:rPr>
        <w:t>;</w:t>
      </w:r>
    </w:p>
    <w:p w:rsidR="0051794B" w:rsidRPr="0051794B" w:rsidRDefault="0051794B" w:rsidP="00B1449D">
      <w:pPr>
        <w:numPr>
          <w:ilvl w:val="0"/>
          <w:numId w:val="49"/>
        </w:numPr>
        <w:spacing w:before="240"/>
        <w:ind w:left="1418" w:hanging="644"/>
        <w:jc w:val="both"/>
        <w:rPr>
          <w:sz w:val="24"/>
          <w:lang w:val="en-US"/>
        </w:rPr>
      </w:pPr>
      <w:r w:rsidRPr="0051794B">
        <w:rPr>
          <w:sz w:val="24"/>
          <w:lang w:val="en-US"/>
        </w:rPr>
        <w:t xml:space="preserve">Maternal viral load monitoring for pregnant HIV positive women done at ANC, at the time of delivery and another viral load monitoring at 6 months post-delivery to identify mothers who are at higher risk of transmitting HIV to their </w:t>
      </w:r>
      <w:r>
        <w:rPr>
          <w:sz w:val="24"/>
          <w:lang w:val="en-US"/>
        </w:rPr>
        <w:t>infants/babies;</w:t>
      </w:r>
      <w:r w:rsidRPr="0051794B">
        <w:rPr>
          <w:sz w:val="24"/>
          <w:lang w:val="en-US"/>
        </w:rPr>
        <w:t xml:space="preserve"> </w:t>
      </w:r>
    </w:p>
    <w:p w:rsidR="0051794B" w:rsidRPr="0051794B" w:rsidRDefault="0051794B" w:rsidP="00B1449D">
      <w:pPr>
        <w:numPr>
          <w:ilvl w:val="0"/>
          <w:numId w:val="49"/>
        </w:numPr>
        <w:spacing w:before="240"/>
        <w:ind w:left="1418" w:hanging="644"/>
        <w:jc w:val="both"/>
        <w:rPr>
          <w:sz w:val="24"/>
          <w:lang w:val="en-US"/>
        </w:rPr>
      </w:pPr>
      <w:r w:rsidRPr="0051794B">
        <w:rPr>
          <w:sz w:val="24"/>
          <w:lang w:val="en-US"/>
        </w:rPr>
        <w:t>Enhanced infant prophylaxis where HIV exposed infants whose mothers has high viral load or the viral load is unknown receive HIV prophylaxis until their mothers are virally suppressed thus reducing the risk of transmission</w:t>
      </w:r>
      <w:r>
        <w:rPr>
          <w:sz w:val="24"/>
          <w:lang w:val="en-US"/>
        </w:rPr>
        <w:t>.</w:t>
      </w:r>
    </w:p>
    <w:p w:rsidR="0051794B" w:rsidRDefault="0051794B" w:rsidP="00C47DA6">
      <w:pPr>
        <w:pStyle w:val="BodyText"/>
        <w:rPr>
          <w:sz w:val="24"/>
          <w:lang w:val="en-GB"/>
        </w:rPr>
      </w:pPr>
    </w:p>
    <w:p w:rsidR="00B1449D" w:rsidRDefault="00B1449D"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4DE" w:rsidRDefault="009364DE">
      <w:r>
        <w:separator/>
      </w:r>
    </w:p>
  </w:endnote>
  <w:endnote w:type="continuationSeparator" w:id="0">
    <w:p w:rsidR="009364DE" w:rsidRDefault="00936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11B9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11B9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1794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4DE" w:rsidRDefault="009364DE">
      <w:r>
        <w:separator/>
      </w:r>
    </w:p>
  </w:footnote>
  <w:footnote w:type="continuationSeparator" w:id="0">
    <w:p w:rsidR="009364DE" w:rsidRDefault="00936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11037D"/>
    <w:multiLevelType w:val="hybridMultilevel"/>
    <w:tmpl w:val="216C9C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7"/>
  </w:num>
  <w:num w:numId="44">
    <w:abstractNumId w:val="44"/>
  </w:num>
  <w:num w:numId="45">
    <w:abstractNumId w:val="45"/>
  </w:num>
  <w:num w:numId="46">
    <w:abstractNumId w:val="13"/>
  </w:num>
  <w:num w:numId="47">
    <w:abstractNumId w:val="0"/>
  </w:num>
  <w:num w:numId="48">
    <w:abstractNumId w:val="11"/>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5634"/>
    <w:rsid w:val="003D6B80"/>
    <w:rsid w:val="003E0AC8"/>
    <w:rsid w:val="003E5508"/>
    <w:rsid w:val="003F000C"/>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1794B"/>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1B9B"/>
    <w:rsid w:val="00713A4E"/>
    <w:rsid w:val="0071681E"/>
    <w:rsid w:val="00721839"/>
    <w:rsid w:val="0072460C"/>
    <w:rsid w:val="00724719"/>
    <w:rsid w:val="007260C3"/>
    <w:rsid w:val="007277C0"/>
    <w:rsid w:val="0073094D"/>
    <w:rsid w:val="00735915"/>
    <w:rsid w:val="00740BE5"/>
    <w:rsid w:val="00762416"/>
    <w:rsid w:val="00766322"/>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6A64"/>
    <w:rsid w:val="0084076E"/>
    <w:rsid w:val="00846CD4"/>
    <w:rsid w:val="00852234"/>
    <w:rsid w:val="008603CC"/>
    <w:rsid w:val="00860B56"/>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21664"/>
    <w:rsid w:val="00923623"/>
    <w:rsid w:val="0092641E"/>
    <w:rsid w:val="00927732"/>
    <w:rsid w:val="009342E8"/>
    <w:rsid w:val="00934798"/>
    <w:rsid w:val="009364DE"/>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2B8"/>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6E1D"/>
    <w:rsid w:val="00B0762E"/>
    <w:rsid w:val="00B1449D"/>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47F17"/>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1C06"/>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2021-03-14T15:15:00Z</dcterms:created>
  <dcterms:modified xsi:type="dcterms:W3CDTF">2021-03-14T15:15:00Z</dcterms:modified>
</cp:coreProperties>
</file>