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257F2C">
        <w:rPr>
          <w:b/>
          <w:bCs/>
          <w:sz w:val="24"/>
          <w:u w:val="single"/>
        </w:rPr>
        <w:t>407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F6DCB">
        <w:rPr>
          <w:b/>
          <w:bCs/>
          <w:sz w:val="24"/>
          <w:u w:val="single"/>
        </w:rPr>
        <w:t>1</w:t>
      </w:r>
      <w:r w:rsidR="00B83E50">
        <w:rPr>
          <w:b/>
          <w:bCs/>
          <w:sz w:val="24"/>
          <w:u w:val="single"/>
        </w:rPr>
        <w:t>9</w:t>
      </w:r>
      <w:r w:rsidR="00145C76">
        <w:rPr>
          <w:b/>
          <w:bCs/>
          <w:sz w:val="24"/>
          <w:u w:val="single"/>
        </w:rPr>
        <w:t xml:space="preserve"> </w:t>
      </w:r>
      <w:r w:rsidR="004F6DCB">
        <w:rPr>
          <w:b/>
          <w:bCs/>
          <w:sz w:val="24"/>
          <w:u w:val="single"/>
        </w:rPr>
        <w:t>FEBRUARY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B83E50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257F2C" w:rsidRPr="00257F2C" w:rsidRDefault="00257F2C" w:rsidP="00257F2C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257F2C">
        <w:rPr>
          <w:b/>
          <w:sz w:val="24"/>
          <w:u w:val="single"/>
        </w:rPr>
        <w:t xml:space="preserve">Ms M D </w:t>
      </w:r>
      <w:proofErr w:type="spellStart"/>
      <w:r w:rsidRPr="00257F2C">
        <w:rPr>
          <w:b/>
          <w:sz w:val="24"/>
          <w:u w:val="single"/>
        </w:rPr>
        <w:t>Hlengwa</w:t>
      </w:r>
      <w:proofErr w:type="spellEnd"/>
      <w:r w:rsidRPr="00257F2C">
        <w:rPr>
          <w:b/>
          <w:sz w:val="24"/>
          <w:u w:val="single"/>
        </w:rPr>
        <w:t xml:space="preserve"> (IFP) to ask</w:t>
      </w:r>
      <w:r w:rsidRPr="00257F2C">
        <w:rPr>
          <w:sz w:val="24"/>
          <w:u w:val="single"/>
        </w:rPr>
        <w:t xml:space="preserve"> </w:t>
      </w:r>
      <w:r w:rsidRPr="00257F2C">
        <w:rPr>
          <w:b/>
          <w:sz w:val="24"/>
          <w:u w:val="single"/>
        </w:rPr>
        <w:t>the Minister of Health</w:t>
      </w:r>
      <w:r w:rsidR="00713746" w:rsidRPr="00257F2C">
        <w:rPr>
          <w:b/>
          <w:sz w:val="24"/>
          <w:u w:val="single"/>
        </w:rPr>
        <w:fldChar w:fldCharType="begin"/>
      </w:r>
      <w:r w:rsidRPr="00257F2C">
        <w:rPr>
          <w:u w:val="single"/>
        </w:rPr>
        <w:instrText xml:space="preserve"> XE "</w:instrText>
      </w:r>
      <w:r w:rsidRPr="00257F2C">
        <w:rPr>
          <w:b/>
          <w:sz w:val="24"/>
          <w:u w:val="single"/>
        </w:rPr>
        <w:instrText>Health</w:instrText>
      </w:r>
      <w:r w:rsidRPr="00257F2C">
        <w:rPr>
          <w:u w:val="single"/>
        </w:rPr>
        <w:instrText xml:space="preserve">" </w:instrText>
      </w:r>
      <w:r w:rsidR="00713746" w:rsidRPr="00257F2C">
        <w:rPr>
          <w:b/>
          <w:sz w:val="24"/>
          <w:u w:val="single"/>
        </w:rPr>
        <w:fldChar w:fldCharType="end"/>
      </w:r>
      <w:r w:rsidRPr="00257F2C">
        <w:rPr>
          <w:b/>
          <w:sz w:val="24"/>
          <w:u w:val="single"/>
        </w:rPr>
        <w:t>:</w:t>
      </w:r>
    </w:p>
    <w:p w:rsidR="00257F2C" w:rsidRPr="00240393" w:rsidRDefault="00257F2C" w:rsidP="00257F2C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57F2C">
        <w:t>Whether there are any plans in place to combat the spike in cases of rabies in the Republic which have led to some fatalities; if not, why not; if so, what are the full,</w:t>
      </w:r>
      <w:r>
        <w:t xml:space="preserve"> relevant details?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257F2C">
        <w:rPr>
          <w:color w:val="000000"/>
        </w:rPr>
        <w:t>413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615ACC" w:rsidRDefault="00615ACC" w:rsidP="00615ACC">
      <w:pPr>
        <w:spacing w:before="240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>In 2020, a total of seven cases of human rabies was laboratory confirmed in South Africa, six of which originated in eThekwini District, KwaZulu-Natal (KZN) Province and one in Limpopo (LPP) Province. This compares to 10 laboratory-confirmed human cases in 2019.</w:t>
      </w:r>
    </w:p>
    <w:p w:rsidR="00615ACC" w:rsidRDefault="00615ACC" w:rsidP="00615ACC">
      <w:pPr>
        <w:spacing w:before="240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 xml:space="preserve">In addition, three children were identified in 2020 </w:t>
      </w:r>
      <w:proofErr w:type="gramStart"/>
      <w:r w:rsidRPr="00615ACC">
        <w:rPr>
          <w:sz w:val="24"/>
          <w:lang w:val="en-US"/>
        </w:rPr>
        <w:t>who</w:t>
      </w:r>
      <w:proofErr w:type="gramEnd"/>
      <w:r w:rsidRPr="00615ACC">
        <w:rPr>
          <w:sz w:val="24"/>
          <w:lang w:val="en-US"/>
        </w:rPr>
        <w:t xml:space="preserve"> had dog bites/exposure and died of clinically compatible rabies disease. These cases could not be confirmed in the laboratory and were classified as probable cases in the provinces of KZN (n=1), LPP (n=1) and Eastern Cape (n=1).</w:t>
      </w:r>
    </w:p>
    <w:p w:rsidR="00615ACC" w:rsidRDefault="00615ACC" w:rsidP="00615ACC">
      <w:pPr>
        <w:spacing w:before="240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>To date, for 2021, 1 case of human rabies was reported from eThekwini, KZN.</w:t>
      </w:r>
    </w:p>
    <w:p w:rsidR="00615ACC" w:rsidRPr="00615ACC" w:rsidRDefault="00615ACC" w:rsidP="00615ACC">
      <w:pPr>
        <w:spacing w:before="240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>The provinces that reported rabies cases during 2020 and 2021 have put in place prevention activities and plans. KwaZulu-Natal, Eastern Cape and Limpopo have put the following measures in place:</w:t>
      </w:r>
    </w:p>
    <w:p w:rsidR="00615ACC" w:rsidRPr="00615ACC" w:rsidRDefault="00615ACC" w:rsidP="00615ACC">
      <w:pPr>
        <w:tabs>
          <w:tab w:val="left" w:pos="709"/>
          <w:tab w:val="left" w:pos="1701"/>
        </w:tabs>
        <w:spacing w:before="240"/>
        <w:ind w:left="2268" w:hanging="2268"/>
        <w:jc w:val="both"/>
        <w:rPr>
          <w:sz w:val="24"/>
          <w:lang w:val="en-US"/>
        </w:rPr>
      </w:pPr>
      <w:r w:rsidRPr="00615ACC">
        <w:rPr>
          <w:b/>
          <w:bCs/>
          <w:sz w:val="24"/>
          <w:lang w:val="en-US"/>
        </w:rPr>
        <w:t>Actions taken in KZN</w:t>
      </w:r>
    </w:p>
    <w:p w:rsidR="00615ACC" w:rsidRPr="00615ACC" w:rsidRDefault="00615ACC" w:rsidP="000936AA">
      <w:pPr>
        <w:numPr>
          <w:ilvl w:val="0"/>
          <w:numId w:val="1"/>
        </w:numPr>
        <w:spacing w:before="240"/>
        <w:ind w:left="567" w:hanging="501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>A circular informing all districts was released;</w:t>
      </w:r>
    </w:p>
    <w:p w:rsidR="00615ACC" w:rsidRPr="00615ACC" w:rsidRDefault="00615ACC" w:rsidP="000936AA">
      <w:pPr>
        <w:numPr>
          <w:ilvl w:val="0"/>
          <w:numId w:val="1"/>
        </w:numPr>
        <w:spacing w:before="240"/>
        <w:ind w:left="567" w:hanging="501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>There are On-going health education and awareness campaigns, which is being   among the affected communities;</w:t>
      </w:r>
    </w:p>
    <w:p w:rsidR="00615ACC" w:rsidRPr="00615ACC" w:rsidRDefault="00615ACC" w:rsidP="000936AA">
      <w:pPr>
        <w:numPr>
          <w:ilvl w:val="0"/>
          <w:numId w:val="1"/>
        </w:numPr>
        <w:spacing w:before="240"/>
        <w:ind w:left="567" w:hanging="501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>There is ongoing training of Health Care Workers;</w:t>
      </w:r>
    </w:p>
    <w:p w:rsidR="00615ACC" w:rsidRPr="00615ACC" w:rsidRDefault="00615ACC" w:rsidP="000936AA">
      <w:pPr>
        <w:numPr>
          <w:ilvl w:val="0"/>
          <w:numId w:val="1"/>
        </w:numPr>
        <w:spacing w:before="240"/>
        <w:ind w:left="567" w:hanging="501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>Rabies meetings were held by eThekwini District with role players;</w:t>
      </w:r>
    </w:p>
    <w:p w:rsidR="00615ACC" w:rsidRPr="00615ACC" w:rsidRDefault="00615ACC" w:rsidP="000936AA">
      <w:pPr>
        <w:numPr>
          <w:ilvl w:val="0"/>
          <w:numId w:val="1"/>
        </w:numPr>
        <w:spacing w:before="240"/>
        <w:ind w:left="567" w:hanging="501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>A One health approach is in place, in collaboration with Department of Agriculture, Land Reform and Rural Development (DALRRD);</w:t>
      </w:r>
    </w:p>
    <w:p w:rsidR="00615ACC" w:rsidRPr="00615ACC" w:rsidRDefault="00615ACC" w:rsidP="000936AA">
      <w:pPr>
        <w:numPr>
          <w:ilvl w:val="0"/>
          <w:numId w:val="1"/>
        </w:numPr>
        <w:spacing w:before="240"/>
        <w:ind w:left="567" w:hanging="501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 xml:space="preserve">Alerts were sent out by DALRRD with real time surveillance maps and </w:t>
      </w:r>
    </w:p>
    <w:p w:rsidR="00615ACC" w:rsidRPr="00615ACC" w:rsidRDefault="00615ACC" w:rsidP="000936AA">
      <w:pPr>
        <w:numPr>
          <w:ilvl w:val="0"/>
          <w:numId w:val="1"/>
        </w:numPr>
        <w:spacing w:before="240"/>
        <w:ind w:left="567" w:hanging="501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>Animal rabies vaccination campaigns were completed in the affected areas.</w:t>
      </w:r>
    </w:p>
    <w:p w:rsidR="00615ACC" w:rsidRPr="00615ACC" w:rsidRDefault="00615ACC" w:rsidP="00615ACC">
      <w:pPr>
        <w:tabs>
          <w:tab w:val="left" w:pos="709"/>
          <w:tab w:val="left" w:pos="1701"/>
        </w:tabs>
        <w:spacing w:before="240"/>
        <w:ind w:left="2268" w:hanging="2268"/>
        <w:jc w:val="both"/>
        <w:rPr>
          <w:sz w:val="24"/>
          <w:lang w:val="en-US"/>
        </w:rPr>
      </w:pPr>
      <w:r w:rsidRPr="00615ACC">
        <w:rPr>
          <w:b/>
          <w:bCs/>
          <w:sz w:val="24"/>
          <w:lang w:val="en-US"/>
        </w:rPr>
        <w:t>Challenges identified by eThekwini District</w:t>
      </w:r>
    </w:p>
    <w:p w:rsidR="00615ACC" w:rsidRPr="00615ACC" w:rsidRDefault="00615ACC" w:rsidP="000936AA">
      <w:pPr>
        <w:numPr>
          <w:ilvl w:val="0"/>
          <w:numId w:val="2"/>
        </w:numPr>
        <w:spacing w:before="240"/>
        <w:ind w:left="567" w:hanging="501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>Patients presented late to health care facilities for medical help.</w:t>
      </w:r>
    </w:p>
    <w:p w:rsidR="00615ACC" w:rsidRDefault="00615ACC" w:rsidP="000936AA">
      <w:pPr>
        <w:numPr>
          <w:ilvl w:val="0"/>
          <w:numId w:val="2"/>
        </w:numPr>
        <w:spacing w:before="240"/>
        <w:ind w:left="567" w:hanging="501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>Cultural beliefs resulted in delayed health seeking behavior by patients.</w:t>
      </w:r>
    </w:p>
    <w:p w:rsidR="00615ACC" w:rsidRDefault="00615ACC" w:rsidP="000936AA">
      <w:pPr>
        <w:numPr>
          <w:ilvl w:val="0"/>
          <w:numId w:val="2"/>
        </w:numPr>
        <w:spacing w:before="240"/>
        <w:ind w:left="567" w:hanging="501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lastRenderedPageBreak/>
        <w:t>Patients did not complete their vaccines according to the schedule given.</w:t>
      </w:r>
    </w:p>
    <w:p w:rsidR="00615ACC" w:rsidRPr="00615ACC" w:rsidRDefault="00615ACC" w:rsidP="000936AA">
      <w:pPr>
        <w:numPr>
          <w:ilvl w:val="0"/>
          <w:numId w:val="2"/>
        </w:numPr>
        <w:spacing w:before="240"/>
        <w:ind w:left="567" w:hanging="501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>There were delays in reporting on the notifiable medical conditions (NMC) system by health practitioners.</w:t>
      </w:r>
    </w:p>
    <w:p w:rsidR="00615ACC" w:rsidRPr="00615ACC" w:rsidRDefault="00615ACC" w:rsidP="00615ACC">
      <w:pPr>
        <w:spacing w:before="240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>The DALRRD is responsible for controlling rabies in animals; most human rabies cases were as a result of dog bites. The DALRRD have also been experiencing challenges such as:</w:t>
      </w:r>
    </w:p>
    <w:p w:rsidR="00615ACC" w:rsidRPr="00615ACC" w:rsidRDefault="00615ACC" w:rsidP="000936AA">
      <w:pPr>
        <w:numPr>
          <w:ilvl w:val="0"/>
          <w:numId w:val="2"/>
        </w:numPr>
        <w:spacing w:before="240"/>
        <w:ind w:left="426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>too many stray dogs were roaming in the community;</w:t>
      </w:r>
    </w:p>
    <w:p w:rsidR="00615ACC" w:rsidRPr="00615ACC" w:rsidRDefault="00615ACC" w:rsidP="000936AA">
      <w:pPr>
        <w:numPr>
          <w:ilvl w:val="0"/>
          <w:numId w:val="2"/>
        </w:numPr>
        <w:spacing w:before="240"/>
        <w:ind w:left="426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>dog owners were not vaccinating their dogs on time;</w:t>
      </w:r>
    </w:p>
    <w:p w:rsidR="00615ACC" w:rsidRPr="00615ACC" w:rsidRDefault="00615ACC" w:rsidP="000936AA">
      <w:pPr>
        <w:numPr>
          <w:ilvl w:val="0"/>
          <w:numId w:val="2"/>
        </w:numPr>
        <w:spacing w:before="240"/>
        <w:ind w:left="426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 xml:space="preserve">there was a need for further rabies education in the community and </w:t>
      </w:r>
    </w:p>
    <w:p w:rsidR="00615ACC" w:rsidRPr="00615ACC" w:rsidRDefault="00615ACC" w:rsidP="000936AA">
      <w:pPr>
        <w:numPr>
          <w:ilvl w:val="0"/>
          <w:numId w:val="2"/>
        </w:numPr>
        <w:spacing w:before="240"/>
        <w:ind w:left="426"/>
        <w:jc w:val="both"/>
        <w:rPr>
          <w:sz w:val="24"/>
          <w:lang w:val="en-US"/>
        </w:rPr>
      </w:pPr>
      <w:proofErr w:type="gramStart"/>
      <w:r w:rsidRPr="00615ACC">
        <w:rPr>
          <w:sz w:val="24"/>
          <w:lang w:val="en-US"/>
        </w:rPr>
        <w:t>a</w:t>
      </w:r>
      <w:proofErr w:type="gramEnd"/>
      <w:r w:rsidRPr="00615ACC">
        <w:rPr>
          <w:sz w:val="24"/>
          <w:lang w:val="en-US"/>
        </w:rPr>
        <w:t xml:space="preserve"> high number of government vehicles were hijacked while rendering animal health services, including dog vaccinations.</w:t>
      </w:r>
    </w:p>
    <w:p w:rsidR="00615ACC" w:rsidRPr="00615ACC" w:rsidRDefault="00615ACC" w:rsidP="00615ACC">
      <w:pPr>
        <w:spacing w:before="240"/>
        <w:jc w:val="both"/>
        <w:rPr>
          <w:b/>
          <w:bCs/>
          <w:sz w:val="24"/>
          <w:lang w:val="en-US"/>
        </w:rPr>
      </w:pPr>
      <w:r w:rsidRPr="00615ACC">
        <w:rPr>
          <w:b/>
          <w:bCs/>
          <w:sz w:val="24"/>
          <w:lang w:val="en-US"/>
        </w:rPr>
        <w:t>Eastern Cape noted that despite the Covid-19 response having priority, the following were conducted:</w:t>
      </w:r>
    </w:p>
    <w:p w:rsidR="00615ACC" w:rsidRPr="00615ACC" w:rsidRDefault="00615ACC" w:rsidP="000936AA">
      <w:pPr>
        <w:numPr>
          <w:ilvl w:val="0"/>
          <w:numId w:val="3"/>
        </w:numPr>
        <w:spacing w:before="240"/>
        <w:ind w:left="426"/>
        <w:jc w:val="both"/>
        <w:rPr>
          <w:bCs/>
          <w:sz w:val="24"/>
          <w:lang w:val="en-US"/>
        </w:rPr>
      </w:pPr>
      <w:r w:rsidRPr="00615ACC">
        <w:rPr>
          <w:bCs/>
          <w:sz w:val="24"/>
          <w:lang w:val="en-US"/>
        </w:rPr>
        <w:t xml:space="preserve">Routine surveillance of animal bites in humans were conducted (which was a proxy for suspected human rabies); </w:t>
      </w:r>
    </w:p>
    <w:p w:rsidR="00615ACC" w:rsidRPr="00615ACC" w:rsidRDefault="00615ACC" w:rsidP="000936AA">
      <w:pPr>
        <w:numPr>
          <w:ilvl w:val="0"/>
          <w:numId w:val="3"/>
        </w:numPr>
        <w:spacing w:before="240"/>
        <w:ind w:left="426"/>
        <w:jc w:val="both"/>
        <w:rPr>
          <w:bCs/>
          <w:sz w:val="24"/>
          <w:lang w:val="en-US"/>
        </w:rPr>
      </w:pPr>
      <w:r w:rsidRPr="00615ACC">
        <w:rPr>
          <w:bCs/>
          <w:sz w:val="24"/>
          <w:lang w:val="en-US"/>
        </w:rPr>
        <w:t>Healthcare workers at the facility level were trained on case management;</w:t>
      </w:r>
    </w:p>
    <w:p w:rsidR="00615ACC" w:rsidRPr="00615ACC" w:rsidRDefault="00615ACC" w:rsidP="000936AA">
      <w:pPr>
        <w:numPr>
          <w:ilvl w:val="0"/>
          <w:numId w:val="3"/>
        </w:numPr>
        <w:spacing w:before="240"/>
        <w:ind w:left="426"/>
        <w:jc w:val="both"/>
        <w:rPr>
          <w:bCs/>
          <w:sz w:val="24"/>
          <w:lang w:val="en-US"/>
        </w:rPr>
      </w:pPr>
      <w:r w:rsidRPr="00615ACC">
        <w:rPr>
          <w:bCs/>
          <w:sz w:val="24"/>
          <w:lang w:val="en-US"/>
        </w:rPr>
        <w:t>Treatment protocols were developed and distributed to health facilities;</w:t>
      </w:r>
    </w:p>
    <w:p w:rsidR="00615ACC" w:rsidRPr="00615ACC" w:rsidRDefault="00615ACC" w:rsidP="000936AA">
      <w:pPr>
        <w:numPr>
          <w:ilvl w:val="0"/>
          <w:numId w:val="3"/>
        </w:numPr>
        <w:spacing w:before="240"/>
        <w:ind w:left="426"/>
        <w:jc w:val="both"/>
        <w:rPr>
          <w:bCs/>
          <w:sz w:val="24"/>
          <w:lang w:val="en-US"/>
        </w:rPr>
      </w:pPr>
      <w:proofErr w:type="gramStart"/>
      <w:r w:rsidRPr="00615ACC">
        <w:rPr>
          <w:bCs/>
          <w:sz w:val="24"/>
          <w:lang w:val="en-US"/>
        </w:rPr>
        <w:t>routine</w:t>
      </w:r>
      <w:proofErr w:type="gramEnd"/>
      <w:r w:rsidRPr="00615ACC">
        <w:rPr>
          <w:bCs/>
          <w:sz w:val="24"/>
          <w:lang w:val="en-US"/>
        </w:rPr>
        <w:t xml:space="preserve"> surveillance of rabies among animals by Veterinary Services are ongoing. </w:t>
      </w:r>
    </w:p>
    <w:p w:rsidR="00615ACC" w:rsidRPr="00615ACC" w:rsidRDefault="00615ACC" w:rsidP="000936AA">
      <w:pPr>
        <w:numPr>
          <w:ilvl w:val="0"/>
          <w:numId w:val="3"/>
        </w:numPr>
        <w:spacing w:before="240"/>
        <w:ind w:left="426"/>
        <w:jc w:val="both"/>
        <w:rPr>
          <w:bCs/>
          <w:sz w:val="24"/>
          <w:lang w:val="en-US"/>
        </w:rPr>
      </w:pPr>
      <w:r w:rsidRPr="00615ACC">
        <w:rPr>
          <w:bCs/>
          <w:sz w:val="24"/>
          <w:lang w:val="en-US"/>
        </w:rPr>
        <w:t>Health promotion activities were conducted in high risk areas, especially when there were animal cases reported by Veterinary Services.</w:t>
      </w:r>
    </w:p>
    <w:p w:rsidR="00615ACC" w:rsidRPr="00615ACC" w:rsidRDefault="00615ACC" w:rsidP="00615ACC">
      <w:pPr>
        <w:tabs>
          <w:tab w:val="left" w:pos="709"/>
          <w:tab w:val="left" w:pos="1701"/>
        </w:tabs>
        <w:spacing w:before="240"/>
        <w:ind w:left="2268" w:hanging="2268"/>
        <w:jc w:val="both"/>
        <w:rPr>
          <w:b/>
          <w:sz w:val="24"/>
          <w:lang w:val="en-US"/>
        </w:rPr>
      </w:pPr>
      <w:r w:rsidRPr="00615ACC">
        <w:rPr>
          <w:b/>
          <w:sz w:val="24"/>
          <w:lang w:val="en-US"/>
        </w:rPr>
        <w:t xml:space="preserve">Rabies </w:t>
      </w:r>
      <w:proofErr w:type="gramStart"/>
      <w:r w:rsidRPr="00615ACC">
        <w:rPr>
          <w:b/>
          <w:sz w:val="24"/>
          <w:lang w:val="en-US"/>
        </w:rPr>
        <w:t>control in Limpopo are</w:t>
      </w:r>
      <w:proofErr w:type="gramEnd"/>
      <w:r w:rsidRPr="00615ACC">
        <w:rPr>
          <w:b/>
          <w:sz w:val="24"/>
          <w:lang w:val="en-US"/>
        </w:rPr>
        <w:t xml:space="preserve"> as follows:</w:t>
      </w:r>
    </w:p>
    <w:p w:rsidR="00615ACC" w:rsidRPr="00615ACC" w:rsidRDefault="00615ACC" w:rsidP="000936AA">
      <w:pPr>
        <w:numPr>
          <w:ilvl w:val="0"/>
          <w:numId w:val="4"/>
        </w:numPr>
        <w:spacing w:before="240"/>
        <w:ind w:left="426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>Health talks for the communities were conducted in collaboration with DALRRD.</w:t>
      </w:r>
    </w:p>
    <w:p w:rsidR="00615ACC" w:rsidRPr="00615ACC" w:rsidRDefault="00615ACC" w:rsidP="000936AA">
      <w:pPr>
        <w:numPr>
          <w:ilvl w:val="0"/>
          <w:numId w:val="4"/>
        </w:numPr>
        <w:spacing w:before="240"/>
        <w:ind w:left="426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>The DALRRD also vaccinated dogs; this is ongoing.</w:t>
      </w:r>
    </w:p>
    <w:p w:rsidR="00615ACC" w:rsidRPr="00615ACC" w:rsidRDefault="00615ACC" w:rsidP="000936AA">
      <w:pPr>
        <w:numPr>
          <w:ilvl w:val="0"/>
          <w:numId w:val="4"/>
        </w:numPr>
        <w:spacing w:before="240"/>
        <w:ind w:left="426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>Annual rabies awareness days were celebrated every year jointly with DALRRD.</w:t>
      </w:r>
    </w:p>
    <w:p w:rsidR="00615ACC" w:rsidRPr="00615ACC" w:rsidRDefault="00615ACC" w:rsidP="000936AA">
      <w:pPr>
        <w:numPr>
          <w:ilvl w:val="0"/>
          <w:numId w:val="4"/>
        </w:numPr>
        <w:spacing w:before="240"/>
        <w:ind w:left="426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>Politicians were engaged in promoting rabies prevention messages in the community.</w:t>
      </w:r>
    </w:p>
    <w:p w:rsidR="00615ACC" w:rsidRPr="00615ACC" w:rsidRDefault="00615ACC" w:rsidP="000936AA">
      <w:pPr>
        <w:numPr>
          <w:ilvl w:val="0"/>
          <w:numId w:val="4"/>
        </w:numPr>
        <w:spacing w:before="240"/>
        <w:ind w:left="426"/>
        <w:jc w:val="both"/>
        <w:rPr>
          <w:sz w:val="24"/>
          <w:lang w:val="en-US"/>
        </w:rPr>
      </w:pPr>
      <w:r w:rsidRPr="00615ACC">
        <w:rPr>
          <w:sz w:val="24"/>
          <w:lang w:val="en-US"/>
        </w:rPr>
        <w:t>The province ensured that rabies post exposure prophylaxis was available in facilities.</w:t>
      </w:r>
    </w:p>
    <w:p w:rsidR="00615ACC" w:rsidRDefault="00615ACC" w:rsidP="000936AA">
      <w:pPr>
        <w:numPr>
          <w:ilvl w:val="0"/>
          <w:numId w:val="4"/>
        </w:numPr>
        <w:spacing w:before="240"/>
        <w:ind w:left="426"/>
        <w:jc w:val="both"/>
        <w:rPr>
          <w:sz w:val="24"/>
          <w:lang w:val="en-US"/>
        </w:rPr>
      </w:pPr>
      <w:proofErr w:type="gramStart"/>
      <w:r w:rsidRPr="00615ACC">
        <w:rPr>
          <w:sz w:val="24"/>
          <w:lang w:val="en-US"/>
        </w:rPr>
        <w:t>Refresher training for health workers were</w:t>
      </w:r>
      <w:proofErr w:type="gramEnd"/>
      <w:r w:rsidRPr="00615ACC">
        <w:rPr>
          <w:sz w:val="24"/>
          <w:lang w:val="en-US"/>
        </w:rPr>
        <w:t xml:space="preserve"> conducted and is ongoing.</w:t>
      </w:r>
    </w:p>
    <w:p w:rsidR="005A32BC" w:rsidRPr="00615ACC" w:rsidRDefault="00615ACC" w:rsidP="000936AA">
      <w:pPr>
        <w:numPr>
          <w:ilvl w:val="0"/>
          <w:numId w:val="4"/>
        </w:numPr>
        <w:spacing w:before="240"/>
        <w:ind w:left="426"/>
        <w:jc w:val="both"/>
        <w:rPr>
          <w:sz w:val="24"/>
          <w:lang w:val="en-US"/>
        </w:rPr>
      </w:pPr>
      <w:bookmarkStart w:id="0" w:name="_GoBack"/>
      <w:bookmarkEnd w:id="0"/>
      <w:r w:rsidRPr="00615ACC">
        <w:rPr>
          <w:sz w:val="24"/>
          <w:lang w:val="en-US"/>
        </w:rPr>
        <w:t xml:space="preserve">Health </w:t>
      </w:r>
      <w:proofErr w:type="gramStart"/>
      <w:r w:rsidRPr="00615ACC">
        <w:rPr>
          <w:sz w:val="24"/>
          <w:lang w:val="en-US"/>
        </w:rPr>
        <w:t>education on rabies were</w:t>
      </w:r>
      <w:proofErr w:type="gramEnd"/>
      <w:r w:rsidRPr="00615ACC">
        <w:rPr>
          <w:sz w:val="24"/>
          <w:lang w:val="en-US"/>
        </w:rPr>
        <w:t xml:space="preserve"> conducted for traditional healers.</w:t>
      </w:r>
    </w:p>
    <w:p w:rsidR="00AC48AC" w:rsidRPr="00023BF4" w:rsidRDefault="00AC48AC" w:rsidP="00C47DA6">
      <w:pPr>
        <w:jc w:val="both"/>
        <w:outlineLvl w:val="0"/>
        <w:rPr>
          <w:b/>
          <w:sz w:val="24"/>
        </w:rPr>
      </w:pPr>
    </w:p>
    <w:p w:rsidR="005A32BC" w:rsidRDefault="005A32BC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DC" w:rsidRDefault="00147DDC">
      <w:r>
        <w:separator/>
      </w:r>
    </w:p>
  </w:endnote>
  <w:endnote w:type="continuationSeparator" w:id="0">
    <w:p w:rsidR="00147DDC" w:rsidRDefault="00147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137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137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7F23A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DC" w:rsidRDefault="00147DDC">
      <w:r>
        <w:separator/>
      </w:r>
    </w:p>
  </w:footnote>
  <w:footnote w:type="continuationSeparator" w:id="0">
    <w:p w:rsidR="00147DDC" w:rsidRDefault="00147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852"/>
    <w:multiLevelType w:val="hybridMultilevel"/>
    <w:tmpl w:val="1142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52984"/>
    <w:multiLevelType w:val="hybridMultilevel"/>
    <w:tmpl w:val="AD36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421DE"/>
    <w:multiLevelType w:val="hybridMultilevel"/>
    <w:tmpl w:val="CEA66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591291"/>
    <w:multiLevelType w:val="hybridMultilevel"/>
    <w:tmpl w:val="D43EDDC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26C83"/>
    <w:rsid w:val="000303C4"/>
    <w:rsid w:val="0004183B"/>
    <w:rsid w:val="00042D5E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36AA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47DDC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1F049E"/>
    <w:rsid w:val="00202CF5"/>
    <w:rsid w:val="00207DDB"/>
    <w:rsid w:val="0021799A"/>
    <w:rsid w:val="002242A9"/>
    <w:rsid w:val="00233C3B"/>
    <w:rsid w:val="0024216E"/>
    <w:rsid w:val="002519F4"/>
    <w:rsid w:val="00257F2C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48E3"/>
    <w:rsid w:val="002E5A4E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4801"/>
    <w:rsid w:val="003C68AC"/>
    <w:rsid w:val="003D5634"/>
    <w:rsid w:val="003D6B80"/>
    <w:rsid w:val="003E0AC8"/>
    <w:rsid w:val="003E5508"/>
    <w:rsid w:val="003F000C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1810"/>
    <w:rsid w:val="0056205A"/>
    <w:rsid w:val="00570065"/>
    <w:rsid w:val="00574AA4"/>
    <w:rsid w:val="005759DC"/>
    <w:rsid w:val="00576020"/>
    <w:rsid w:val="00586AC5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5ACC"/>
    <w:rsid w:val="00616273"/>
    <w:rsid w:val="006175C7"/>
    <w:rsid w:val="00621BA0"/>
    <w:rsid w:val="00623C5C"/>
    <w:rsid w:val="00623E12"/>
    <w:rsid w:val="00635745"/>
    <w:rsid w:val="00635890"/>
    <w:rsid w:val="00637291"/>
    <w:rsid w:val="00637567"/>
    <w:rsid w:val="0063794C"/>
    <w:rsid w:val="00646F50"/>
    <w:rsid w:val="006664AE"/>
    <w:rsid w:val="006779D4"/>
    <w:rsid w:val="00683343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13746"/>
    <w:rsid w:val="00713A4E"/>
    <w:rsid w:val="0071681E"/>
    <w:rsid w:val="00721839"/>
    <w:rsid w:val="0072460C"/>
    <w:rsid w:val="00724719"/>
    <w:rsid w:val="007260C3"/>
    <w:rsid w:val="007277C0"/>
    <w:rsid w:val="0073094D"/>
    <w:rsid w:val="00735915"/>
    <w:rsid w:val="00740BE5"/>
    <w:rsid w:val="00762416"/>
    <w:rsid w:val="00766322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23AC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7729E"/>
    <w:rsid w:val="008909CC"/>
    <w:rsid w:val="00891B7A"/>
    <w:rsid w:val="00893EA4"/>
    <w:rsid w:val="0089783C"/>
    <w:rsid w:val="008A2BAB"/>
    <w:rsid w:val="008A34C5"/>
    <w:rsid w:val="008A5661"/>
    <w:rsid w:val="008A757D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8F37A9"/>
    <w:rsid w:val="0090105B"/>
    <w:rsid w:val="009103B2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57CB8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3E50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2021-03-14T15:15:00Z</dcterms:created>
  <dcterms:modified xsi:type="dcterms:W3CDTF">2021-03-14T15:15:00Z</dcterms:modified>
</cp:coreProperties>
</file>