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54414">
        <w:rPr>
          <w:b/>
          <w:bCs/>
          <w:sz w:val="24"/>
          <w:u w:val="single"/>
        </w:rPr>
        <w:t>40</w:t>
      </w:r>
      <w:r w:rsidR="00176881">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176881" w:rsidRPr="00967A3F" w:rsidRDefault="00176881" w:rsidP="00176881">
      <w:pPr>
        <w:spacing w:before="100" w:beforeAutospacing="1" w:after="100" w:afterAutospacing="1"/>
        <w:ind w:left="709" w:hanging="709"/>
        <w:jc w:val="both"/>
        <w:rPr>
          <w:b/>
          <w:sz w:val="24"/>
          <w:u w:val="single"/>
        </w:rPr>
      </w:pPr>
      <w:r w:rsidRPr="00967A3F">
        <w:rPr>
          <w:b/>
          <w:sz w:val="24"/>
          <w:u w:val="single"/>
        </w:rPr>
        <w:t>Mr L G Mokoena (EFF) to ask the Minister of Health:</w:t>
      </w:r>
    </w:p>
    <w:p w:rsidR="00431756" w:rsidRPr="00176881" w:rsidRDefault="00176881" w:rsidP="00176881">
      <w:pPr>
        <w:spacing w:before="100" w:beforeAutospacing="1" w:after="100" w:afterAutospacing="1"/>
        <w:jc w:val="both"/>
        <w:rPr>
          <w:sz w:val="24"/>
        </w:rPr>
      </w:pPr>
      <w:r w:rsidRPr="00176881">
        <w:rPr>
          <w:rFonts w:eastAsia="Cambria"/>
          <w:sz w:val="24"/>
        </w:rPr>
        <w:t>(a) What (i) is the total number of clinics in the country that offer maternity services and (ii) is the name of each clinic and (b) of those clinics, how many have fully functional maternity services?</w:t>
      </w:r>
      <w:r w:rsidRPr="00176881">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176881">
        <w:rPr>
          <w:color w:val="000000"/>
        </w:rPr>
        <w:t>23</w:t>
      </w:r>
      <w:r w:rsidR="009D2E42">
        <w:rPr>
          <w:color w:val="000000"/>
        </w:rPr>
        <w:t>E</w:t>
      </w:r>
      <w:r w:rsidR="00E238C2">
        <w:rPr>
          <w:color w:val="000000"/>
          <w:szCs w:val="20"/>
        </w:rPr>
        <w:t xml:space="preserve"> </w:t>
      </w:r>
    </w:p>
    <w:p w:rsidR="00E238C2" w:rsidRPr="000E1A9F" w:rsidRDefault="00E238C2" w:rsidP="00C41194">
      <w:pPr>
        <w:rPr>
          <w:b/>
          <w:bCs/>
          <w:sz w:val="24"/>
          <w:u w:val="single"/>
          <w:lang w:val="en-US"/>
        </w:rPr>
      </w:pPr>
      <w:r w:rsidRPr="000E1A9F">
        <w:rPr>
          <w:b/>
          <w:bCs/>
          <w:sz w:val="24"/>
          <w:u w:val="single"/>
          <w:lang w:val="en-US"/>
        </w:rPr>
        <w:t>REPLY:</w:t>
      </w:r>
    </w:p>
    <w:p w:rsidR="000E1A9F" w:rsidRPr="000E1A9F" w:rsidRDefault="000E1A9F" w:rsidP="000E1A9F">
      <w:pPr>
        <w:pStyle w:val="ListParagraph"/>
        <w:numPr>
          <w:ilvl w:val="0"/>
          <w:numId w:val="49"/>
        </w:numPr>
        <w:spacing w:before="100" w:beforeAutospacing="1" w:after="100" w:afterAutospacing="1"/>
        <w:ind w:hanging="720"/>
        <w:jc w:val="both"/>
        <w:rPr>
          <w:sz w:val="24"/>
        </w:rPr>
      </w:pPr>
      <w:r w:rsidRPr="000E1A9F">
        <w:rPr>
          <w:sz w:val="24"/>
        </w:rPr>
        <w:t>(i)</w:t>
      </w:r>
      <w:r w:rsidRPr="000E1A9F">
        <w:rPr>
          <w:sz w:val="24"/>
        </w:rPr>
        <w:tab/>
        <w:t>Three Thousand One Hundred and Eighteen (3,118) clinics offer maternity services;</w:t>
      </w:r>
    </w:p>
    <w:p w:rsidR="000E1A9F" w:rsidRPr="000E1A9F" w:rsidRDefault="000E1A9F" w:rsidP="000E1A9F">
      <w:pPr>
        <w:pStyle w:val="ListParagraph"/>
        <w:spacing w:before="100" w:beforeAutospacing="1" w:after="100" w:afterAutospacing="1"/>
        <w:jc w:val="both"/>
        <w:rPr>
          <w:sz w:val="24"/>
        </w:rPr>
      </w:pPr>
    </w:p>
    <w:p w:rsidR="000E1A9F" w:rsidRDefault="000E1A9F" w:rsidP="000E1A9F">
      <w:pPr>
        <w:pStyle w:val="ListParagraph"/>
        <w:spacing w:before="100" w:beforeAutospacing="1" w:after="100" w:afterAutospacing="1"/>
        <w:jc w:val="both"/>
        <w:rPr>
          <w:b/>
          <w:sz w:val="24"/>
        </w:rPr>
      </w:pPr>
      <w:r w:rsidRPr="000E1A9F">
        <w:rPr>
          <w:sz w:val="24"/>
        </w:rPr>
        <w:t>(ii)</w:t>
      </w:r>
      <w:r w:rsidRPr="000E1A9F">
        <w:rPr>
          <w:sz w:val="24"/>
        </w:rPr>
        <w:tab/>
      </w:r>
      <w:r>
        <w:rPr>
          <w:sz w:val="24"/>
        </w:rPr>
        <w:t xml:space="preserve">Names of clinics are attached in the </w:t>
      </w:r>
      <w:r w:rsidRPr="000E1A9F">
        <w:rPr>
          <w:b/>
          <w:sz w:val="24"/>
        </w:rPr>
        <w:t>Annexure 1.</w:t>
      </w:r>
    </w:p>
    <w:p w:rsidR="000E1A9F" w:rsidRPr="000E1A9F" w:rsidRDefault="000E1A9F" w:rsidP="000E1A9F">
      <w:pPr>
        <w:pStyle w:val="ListParagraph"/>
        <w:spacing w:before="100" w:beforeAutospacing="1" w:after="100" w:afterAutospacing="1"/>
        <w:jc w:val="both"/>
        <w:rPr>
          <w:b/>
          <w:sz w:val="24"/>
        </w:rPr>
      </w:pPr>
    </w:p>
    <w:p w:rsidR="009A6F10" w:rsidRPr="000E1A9F" w:rsidRDefault="000E1A9F" w:rsidP="009A6F10">
      <w:pPr>
        <w:pStyle w:val="ListParagraph"/>
        <w:numPr>
          <w:ilvl w:val="0"/>
          <w:numId w:val="49"/>
        </w:numPr>
        <w:spacing w:before="100" w:beforeAutospacing="1" w:after="100" w:afterAutospacing="1"/>
        <w:ind w:hanging="720"/>
        <w:jc w:val="both"/>
        <w:outlineLvl w:val="0"/>
        <w:rPr>
          <w:sz w:val="24"/>
          <w:lang w:val="en-US"/>
        </w:rPr>
      </w:pPr>
      <w:r w:rsidRPr="000E1A9F">
        <w:rPr>
          <w:sz w:val="24"/>
        </w:rPr>
        <w:t>All clinics have fully functional maternity services.</w:t>
      </w: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0F" w:rsidRDefault="00B26C0F">
      <w:r>
        <w:separator/>
      </w:r>
    </w:p>
  </w:endnote>
  <w:endnote w:type="continuationSeparator" w:id="1">
    <w:p w:rsidR="00B26C0F" w:rsidRDefault="00B26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56D7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56D7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6F10">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0F" w:rsidRDefault="00B26C0F">
      <w:r>
        <w:separator/>
      </w:r>
    </w:p>
  </w:footnote>
  <w:footnote w:type="continuationSeparator" w:id="1">
    <w:p w:rsidR="00B26C0F" w:rsidRDefault="00B26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65660"/>
    <w:multiLevelType w:val="hybridMultilevel"/>
    <w:tmpl w:val="3D740A00"/>
    <w:lvl w:ilvl="0" w:tplc="4E4C349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4"/>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E1A9F"/>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76881"/>
    <w:rsid w:val="00186E43"/>
    <w:rsid w:val="001934EC"/>
    <w:rsid w:val="001A5759"/>
    <w:rsid w:val="001B62F5"/>
    <w:rsid w:val="001B67CA"/>
    <w:rsid w:val="001B7AA5"/>
    <w:rsid w:val="001C0252"/>
    <w:rsid w:val="001C2FB1"/>
    <w:rsid w:val="001C433A"/>
    <w:rsid w:val="001C4B60"/>
    <w:rsid w:val="001D2E01"/>
    <w:rsid w:val="001D778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6D7E"/>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1E1E"/>
    <w:rsid w:val="00635745"/>
    <w:rsid w:val="00635890"/>
    <w:rsid w:val="00637291"/>
    <w:rsid w:val="0063794C"/>
    <w:rsid w:val="00646F50"/>
    <w:rsid w:val="006664AE"/>
    <w:rsid w:val="006779D4"/>
    <w:rsid w:val="00683343"/>
    <w:rsid w:val="006930ED"/>
    <w:rsid w:val="00693D65"/>
    <w:rsid w:val="006A34EA"/>
    <w:rsid w:val="006B750D"/>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6F88"/>
    <w:rsid w:val="00827A03"/>
    <w:rsid w:val="0084076E"/>
    <w:rsid w:val="00846CD4"/>
    <w:rsid w:val="00850A82"/>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67A3F"/>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54414"/>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26C0F"/>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726E"/>
    <w:rsid w:val="00BC04F9"/>
    <w:rsid w:val="00BC4703"/>
    <w:rsid w:val="00BC6E9C"/>
    <w:rsid w:val="00BC7E1F"/>
    <w:rsid w:val="00BD4034"/>
    <w:rsid w:val="00BE5AF9"/>
    <w:rsid w:val="00BE79D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33248"/>
    <w:rsid w:val="00D45BA5"/>
    <w:rsid w:val="00D50BCC"/>
    <w:rsid w:val="00D5344B"/>
    <w:rsid w:val="00D5360E"/>
    <w:rsid w:val="00D6575F"/>
    <w:rsid w:val="00D67753"/>
    <w:rsid w:val="00D7008E"/>
    <w:rsid w:val="00D73A46"/>
    <w:rsid w:val="00D75166"/>
    <w:rsid w:val="00D81183"/>
    <w:rsid w:val="00D8193F"/>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1FFC"/>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63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2018-03-28T12:22:00Z</cp:lastPrinted>
  <dcterms:created xsi:type="dcterms:W3CDTF">2018-04-03T11:01:00Z</dcterms:created>
  <dcterms:modified xsi:type="dcterms:W3CDTF">2018-11-03T20:02:00Z</dcterms:modified>
</cp:coreProperties>
</file>